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B89" w:rsidRPr="00782B89" w:rsidRDefault="00782B89" w:rsidP="00782B89">
      <w:pPr>
        <w:pStyle w:val="TOCHeading"/>
        <w:jc w:val="center"/>
        <w:rPr>
          <w:color w:val="auto"/>
          <w:sz w:val="56"/>
          <w:szCs w:val="56"/>
        </w:rPr>
      </w:pPr>
      <w:bookmarkStart w:id="0" w:name="_GoBack"/>
      <w:bookmarkEnd w:id="0"/>
      <w:r w:rsidRPr="00782B89">
        <w:rPr>
          <w:color w:val="auto"/>
          <w:sz w:val="56"/>
          <w:szCs w:val="56"/>
        </w:rPr>
        <w:t>[COVER PAGE]</w:t>
      </w:r>
    </w:p>
    <w:p w:rsidR="00782B89" w:rsidRPr="00A76989" w:rsidRDefault="00782B89">
      <w:pPr>
        <w:spacing w:after="0"/>
        <w:rPr>
          <w:sz w:val="24"/>
          <w:szCs w:val="24"/>
        </w:rPr>
      </w:pPr>
      <w:r w:rsidRPr="00A76989">
        <w:rPr>
          <w:sz w:val="24"/>
          <w:szCs w:val="24"/>
        </w:rPr>
        <w:t>Notes:</w:t>
      </w:r>
    </w:p>
    <w:p w:rsidR="00782B89" w:rsidRPr="00A76989" w:rsidRDefault="00782B89" w:rsidP="00782B89">
      <w:pPr>
        <w:pStyle w:val="ListParagraph"/>
        <w:numPr>
          <w:ilvl w:val="0"/>
          <w:numId w:val="90"/>
        </w:numPr>
        <w:rPr>
          <w:sz w:val="24"/>
          <w:szCs w:val="24"/>
        </w:rPr>
      </w:pPr>
      <w:r w:rsidRPr="00A76989">
        <w:rPr>
          <w:sz w:val="24"/>
          <w:szCs w:val="24"/>
        </w:rPr>
        <w:t>Applicants are not required to use this template for their Narrative Proposals, but it is highly recommended to ensure formatting specifications are met.</w:t>
      </w:r>
    </w:p>
    <w:p w:rsidR="00782B89" w:rsidRPr="00A76989" w:rsidRDefault="00782B89" w:rsidP="00782B89">
      <w:pPr>
        <w:pStyle w:val="ListParagraph"/>
        <w:numPr>
          <w:ilvl w:val="0"/>
          <w:numId w:val="90"/>
        </w:numPr>
        <w:rPr>
          <w:sz w:val="24"/>
          <w:szCs w:val="24"/>
        </w:rPr>
      </w:pPr>
      <w:r w:rsidRPr="00A76989">
        <w:rPr>
          <w:sz w:val="24"/>
          <w:szCs w:val="24"/>
        </w:rPr>
        <w:t>This page should be deleted or replaced with a cover page.  A cover page will not count toward the 100-page limit.</w:t>
      </w:r>
    </w:p>
    <w:p w:rsidR="00782B89" w:rsidRPr="00390A6F" w:rsidRDefault="00A76989" w:rsidP="00782B89">
      <w:pPr>
        <w:pStyle w:val="ListParagraph"/>
        <w:numPr>
          <w:ilvl w:val="0"/>
          <w:numId w:val="90"/>
        </w:numPr>
        <w:rPr>
          <w:b/>
          <w:sz w:val="24"/>
          <w:szCs w:val="24"/>
        </w:rPr>
      </w:pPr>
      <w:r w:rsidRPr="00390A6F">
        <w:rPr>
          <w:b/>
          <w:sz w:val="24"/>
          <w:szCs w:val="24"/>
        </w:rPr>
        <w:t>Bracketed and</w:t>
      </w:r>
      <w:r w:rsidR="00782B89" w:rsidRPr="00390A6F">
        <w:rPr>
          <w:b/>
          <w:sz w:val="24"/>
          <w:szCs w:val="24"/>
        </w:rPr>
        <w:t xml:space="preserve"> highlighted text is placeholder and/or instructional text that should be deleted or replaced.</w:t>
      </w:r>
    </w:p>
    <w:p w:rsidR="00A76989" w:rsidRPr="00A76989" w:rsidRDefault="00A76989" w:rsidP="00782B89">
      <w:pPr>
        <w:pStyle w:val="ListParagraph"/>
        <w:numPr>
          <w:ilvl w:val="0"/>
          <w:numId w:val="90"/>
        </w:numPr>
        <w:rPr>
          <w:sz w:val="24"/>
          <w:szCs w:val="24"/>
        </w:rPr>
      </w:pPr>
      <w:r w:rsidRPr="00A76989">
        <w:rPr>
          <w:rFonts w:asciiTheme="minorHAnsi" w:hAnsiTheme="minorHAnsi"/>
          <w:color w:val="000000" w:themeColor="text1"/>
          <w:sz w:val="24"/>
          <w:szCs w:val="24"/>
        </w:rPr>
        <w:t>The Narrative Proposal may contain a table of contents and/or a bibliography/references section without penalty toward the maximum page limit.</w:t>
      </w:r>
    </w:p>
    <w:p w:rsidR="00A76989" w:rsidRPr="00A76989" w:rsidRDefault="00A76989" w:rsidP="00782B89">
      <w:pPr>
        <w:pStyle w:val="ListParagraph"/>
        <w:numPr>
          <w:ilvl w:val="0"/>
          <w:numId w:val="90"/>
        </w:numPr>
        <w:rPr>
          <w:sz w:val="24"/>
          <w:szCs w:val="24"/>
        </w:rPr>
      </w:pPr>
      <w:r w:rsidRPr="00A76989">
        <w:rPr>
          <w:rFonts w:asciiTheme="minorHAnsi" w:hAnsiTheme="minorHAnsi"/>
          <w:color w:val="000000" w:themeColor="text1"/>
          <w:sz w:val="24"/>
          <w:szCs w:val="24"/>
        </w:rPr>
        <w:t>The structure of the Narrative Proposal must include each application requirement and criterion followed by the respective narrative response.  Each application requirement and criterion must be typed exactly as it appears in this document.  Each major section (</w:t>
      </w:r>
      <w:r w:rsidRPr="00A76989">
        <w:rPr>
          <w:rFonts w:asciiTheme="minorHAnsi" w:hAnsiTheme="minorHAnsi"/>
          <w:i/>
          <w:color w:val="000000" w:themeColor="text1"/>
          <w:sz w:val="24"/>
          <w:szCs w:val="24"/>
        </w:rPr>
        <w:t>e.g.</w:t>
      </w:r>
      <w:r w:rsidRPr="00A76989">
        <w:rPr>
          <w:rFonts w:asciiTheme="minorHAnsi" w:hAnsiTheme="minorHAnsi"/>
          <w:color w:val="000000" w:themeColor="text1"/>
          <w:sz w:val="24"/>
          <w:szCs w:val="24"/>
        </w:rPr>
        <w:t>, School Overview, Academic Plan, etc.) must begin on a separate page.</w:t>
      </w:r>
      <w:r>
        <w:rPr>
          <w:rFonts w:asciiTheme="minorHAnsi" w:hAnsiTheme="minorHAnsi"/>
          <w:color w:val="000000" w:themeColor="text1"/>
          <w:sz w:val="24"/>
          <w:szCs w:val="24"/>
        </w:rPr>
        <w:t xml:space="preserve">  This template provides the correct structure.</w:t>
      </w:r>
    </w:p>
    <w:p w:rsidR="00A76989" w:rsidRPr="00A76989" w:rsidRDefault="00A76989" w:rsidP="00782B89">
      <w:pPr>
        <w:pStyle w:val="ListParagraph"/>
        <w:numPr>
          <w:ilvl w:val="0"/>
          <w:numId w:val="90"/>
        </w:numPr>
        <w:rPr>
          <w:sz w:val="24"/>
          <w:szCs w:val="24"/>
        </w:rPr>
      </w:pPr>
      <w:r w:rsidRPr="00A76989">
        <w:rPr>
          <w:rFonts w:asciiTheme="minorHAnsi" w:hAnsiTheme="minorHAnsi"/>
          <w:color w:val="000000" w:themeColor="text1"/>
          <w:sz w:val="24"/>
          <w:szCs w:val="24"/>
        </w:rPr>
        <w:t>The Narrative Proposal must be typed with 1-inch page margins and 12-point font, single-spaced, unless otherwise specified.</w:t>
      </w:r>
      <w:r w:rsidR="00956FF7">
        <w:rPr>
          <w:rFonts w:asciiTheme="minorHAnsi" w:hAnsiTheme="minorHAnsi"/>
          <w:color w:val="000000" w:themeColor="text1"/>
          <w:sz w:val="24"/>
          <w:szCs w:val="24"/>
        </w:rPr>
        <w:t xml:space="preserve">  Graphs, tables, charts, and other illustrative tools may be used within the body of the response.</w:t>
      </w:r>
    </w:p>
    <w:p w:rsidR="00A76989" w:rsidRPr="00A76989" w:rsidRDefault="00A76989" w:rsidP="00782B89">
      <w:pPr>
        <w:pStyle w:val="ListParagraph"/>
        <w:numPr>
          <w:ilvl w:val="0"/>
          <w:numId w:val="90"/>
        </w:numPr>
        <w:rPr>
          <w:sz w:val="24"/>
          <w:szCs w:val="24"/>
        </w:rPr>
      </w:pPr>
      <w:r w:rsidRPr="00A76989">
        <w:rPr>
          <w:rFonts w:asciiTheme="minorHAnsi" w:hAnsiTheme="minorHAnsi"/>
          <w:color w:val="000000" w:themeColor="text1"/>
          <w:sz w:val="24"/>
          <w:szCs w:val="24"/>
        </w:rPr>
        <w:t>Every page of the Narrative Proposal must have a page number and the full name of the proposed school.</w:t>
      </w:r>
    </w:p>
    <w:p w:rsidR="00A76989" w:rsidRPr="00390A6F" w:rsidRDefault="00A76989" w:rsidP="00782B89">
      <w:pPr>
        <w:pStyle w:val="ListParagraph"/>
        <w:numPr>
          <w:ilvl w:val="0"/>
          <w:numId w:val="90"/>
        </w:numPr>
        <w:rPr>
          <w:sz w:val="24"/>
          <w:szCs w:val="24"/>
        </w:rPr>
      </w:pPr>
      <w:r>
        <w:rPr>
          <w:rFonts w:asciiTheme="minorHAnsi" w:hAnsiTheme="minorHAnsi"/>
          <w:color w:val="000000" w:themeColor="text1"/>
          <w:sz w:val="24"/>
          <w:szCs w:val="24"/>
        </w:rPr>
        <w:t>If a particular requirement</w:t>
      </w:r>
      <w:r w:rsidRPr="00A76989">
        <w:rPr>
          <w:rFonts w:asciiTheme="minorHAnsi" w:hAnsiTheme="minorHAnsi"/>
          <w:color w:val="000000" w:themeColor="text1"/>
          <w:sz w:val="24"/>
          <w:szCs w:val="24"/>
        </w:rPr>
        <w:t xml:space="preserve"> does not apply to your proposed school or plan, simply respond “Not Applicable,” </w:t>
      </w:r>
      <w:r w:rsidRPr="00A76989">
        <w:rPr>
          <w:rFonts w:asciiTheme="minorHAnsi" w:hAnsiTheme="minorHAnsi"/>
          <w:b/>
          <w:color w:val="000000" w:themeColor="text1"/>
          <w:sz w:val="24"/>
          <w:szCs w:val="24"/>
          <w:u w:val="single"/>
        </w:rPr>
        <w:t>and</w:t>
      </w:r>
      <w:r w:rsidRPr="00A76989">
        <w:rPr>
          <w:rFonts w:asciiTheme="minorHAnsi" w:hAnsiTheme="minorHAnsi"/>
          <w:color w:val="000000" w:themeColor="text1"/>
          <w:sz w:val="24"/>
          <w:szCs w:val="24"/>
        </w:rPr>
        <w:t xml:space="preserve"> state the reason this </w:t>
      </w:r>
      <w:r w:rsidR="00390A6F">
        <w:rPr>
          <w:rFonts w:asciiTheme="minorHAnsi" w:hAnsiTheme="minorHAnsi"/>
          <w:color w:val="000000" w:themeColor="text1"/>
          <w:sz w:val="24"/>
          <w:szCs w:val="24"/>
        </w:rPr>
        <w:t>requirement</w:t>
      </w:r>
      <w:r w:rsidRPr="00A76989">
        <w:rPr>
          <w:rFonts w:asciiTheme="minorHAnsi" w:hAnsiTheme="minorHAnsi"/>
          <w:color w:val="000000" w:themeColor="text1"/>
          <w:sz w:val="24"/>
          <w:szCs w:val="24"/>
        </w:rPr>
        <w:t xml:space="preserve"> is not applicable to the proposed school or plan.</w:t>
      </w:r>
    </w:p>
    <w:p w:rsidR="00390A6F" w:rsidRPr="004F5808" w:rsidRDefault="00390A6F" w:rsidP="00782B89">
      <w:pPr>
        <w:pStyle w:val="ListParagraph"/>
        <w:numPr>
          <w:ilvl w:val="0"/>
          <w:numId w:val="90"/>
        </w:numPr>
        <w:rPr>
          <w:sz w:val="24"/>
          <w:szCs w:val="24"/>
        </w:rPr>
      </w:pPr>
      <w:r w:rsidRPr="00390A6F">
        <w:rPr>
          <w:rFonts w:asciiTheme="minorHAnsi" w:hAnsiTheme="minorHAnsi"/>
          <w:color w:val="000000" w:themeColor="text1"/>
          <w:sz w:val="24"/>
          <w:szCs w:val="24"/>
        </w:rPr>
        <w:t xml:space="preserve">Review all </w:t>
      </w:r>
      <w:r>
        <w:rPr>
          <w:rFonts w:asciiTheme="minorHAnsi" w:hAnsiTheme="minorHAnsi"/>
          <w:color w:val="000000" w:themeColor="text1"/>
          <w:sz w:val="24"/>
          <w:szCs w:val="24"/>
        </w:rPr>
        <w:t>sections</w:t>
      </w:r>
      <w:r w:rsidRPr="00390A6F">
        <w:rPr>
          <w:rFonts w:asciiTheme="minorHAnsi" w:hAnsiTheme="minorHAnsi"/>
          <w:color w:val="000000" w:themeColor="text1"/>
          <w:sz w:val="24"/>
          <w:szCs w:val="24"/>
        </w:rPr>
        <w:t xml:space="preserve"> of your </w:t>
      </w:r>
      <w:r>
        <w:rPr>
          <w:rFonts w:asciiTheme="minorHAnsi" w:hAnsiTheme="minorHAnsi"/>
          <w:color w:val="000000" w:themeColor="text1"/>
          <w:sz w:val="24"/>
          <w:szCs w:val="24"/>
        </w:rPr>
        <w:t>Narrative Proposal</w:t>
      </w:r>
      <w:r w:rsidRPr="00390A6F">
        <w:rPr>
          <w:rFonts w:asciiTheme="minorHAnsi" w:hAnsiTheme="minorHAnsi"/>
          <w:color w:val="000000" w:themeColor="text1"/>
          <w:sz w:val="24"/>
          <w:szCs w:val="24"/>
        </w:rPr>
        <w:t xml:space="preserve"> for completeness before submitting.  Late, incomplete, or incorrectly formatted submissions will not be accepted</w:t>
      </w:r>
      <w:r>
        <w:rPr>
          <w:rFonts w:asciiTheme="minorHAnsi" w:hAnsiTheme="minorHAnsi"/>
          <w:color w:val="000000" w:themeColor="text1"/>
          <w:sz w:val="24"/>
          <w:szCs w:val="24"/>
        </w:rPr>
        <w:t>.</w:t>
      </w:r>
    </w:p>
    <w:p w:rsidR="004F5808" w:rsidRDefault="004F5808" w:rsidP="004F5808">
      <w:pPr>
        <w:rPr>
          <w:sz w:val="24"/>
          <w:szCs w:val="24"/>
        </w:rPr>
      </w:pPr>
    </w:p>
    <w:p w:rsidR="004F5808" w:rsidRDefault="004F5808" w:rsidP="004F5808">
      <w:pPr>
        <w:rPr>
          <w:sz w:val="24"/>
          <w:szCs w:val="24"/>
        </w:rPr>
      </w:pPr>
      <w:r>
        <w:rPr>
          <w:sz w:val="24"/>
          <w:szCs w:val="24"/>
        </w:rPr>
        <w:t>Tips:</w:t>
      </w:r>
    </w:p>
    <w:p w:rsidR="004F5808" w:rsidRDefault="004F5808" w:rsidP="004F5808">
      <w:pPr>
        <w:pStyle w:val="ListParagraph"/>
        <w:numPr>
          <w:ilvl w:val="0"/>
          <w:numId w:val="91"/>
        </w:numPr>
        <w:rPr>
          <w:sz w:val="24"/>
          <w:szCs w:val="24"/>
        </w:rPr>
      </w:pPr>
      <w:r>
        <w:rPr>
          <w:sz w:val="24"/>
          <w:szCs w:val="24"/>
        </w:rPr>
        <w:t>Appropriately cross-referencing sections and page numbers can build overall plan cohesiveness, alleviate the need to repeatedly describe certain concepts and ideas, and prevent evaluators from missing important details.</w:t>
      </w:r>
      <w:r w:rsidR="003D1247">
        <w:rPr>
          <w:sz w:val="24"/>
          <w:szCs w:val="24"/>
        </w:rPr>
        <w:t xml:space="preserve">  Appropriately referencing attachments can also add clarity.</w:t>
      </w:r>
    </w:p>
    <w:p w:rsidR="004F5808" w:rsidRDefault="004F5808" w:rsidP="004F5808">
      <w:pPr>
        <w:pStyle w:val="ListParagraph"/>
        <w:numPr>
          <w:ilvl w:val="0"/>
          <w:numId w:val="91"/>
        </w:numPr>
        <w:rPr>
          <w:sz w:val="24"/>
          <w:szCs w:val="24"/>
        </w:rPr>
      </w:pPr>
      <w:r>
        <w:rPr>
          <w:sz w:val="24"/>
          <w:szCs w:val="24"/>
        </w:rPr>
        <w:t>While describi</w:t>
      </w:r>
      <w:r w:rsidR="003D1247">
        <w:rPr>
          <w:sz w:val="24"/>
          <w:szCs w:val="24"/>
        </w:rPr>
        <w:t xml:space="preserve">ng key ideas is important, be specific, especially in describing </w:t>
      </w:r>
      <w:r w:rsidR="003D1247" w:rsidRPr="003D1247">
        <w:rPr>
          <w:b/>
          <w:sz w:val="24"/>
          <w:szCs w:val="24"/>
          <w:u w:val="single"/>
        </w:rPr>
        <w:t>how</w:t>
      </w:r>
      <w:r w:rsidR="003D1247">
        <w:rPr>
          <w:sz w:val="24"/>
          <w:szCs w:val="24"/>
        </w:rPr>
        <w:t xml:space="preserve"> each element of the plan will be implemented.</w:t>
      </w:r>
    </w:p>
    <w:p w:rsidR="003D1247" w:rsidRPr="004F5808" w:rsidRDefault="003D1247" w:rsidP="004F5808">
      <w:pPr>
        <w:pStyle w:val="ListParagraph"/>
        <w:numPr>
          <w:ilvl w:val="0"/>
          <w:numId w:val="91"/>
        </w:numPr>
        <w:rPr>
          <w:sz w:val="24"/>
          <w:szCs w:val="24"/>
        </w:rPr>
      </w:pPr>
      <w:r>
        <w:rPr>
          <w:sz w:val="24"/>
          <w:szCs w:val="24"/>
        </w:rPr>
        <w:t>Avoid rhetoric, hyperbole, and “fluff.”</w:t>
      </w:r>
    </w:p>
    <w:p w:rsidR="00A76989" w:rsidRDefault="00A76989" w:rsidP="00A76989">
      <w:pPr>
        <w:rPr>
          <w:sz w:val="24"/>
          <w:szCs w:val="24"/>
        </w:rPr>
      </w:pPr>
    </w:p>
    <w:p w:rsidR="004F5808" w:rsidRPr="00390A6F" w:rsidRDefault="004F5808" w:rsidP="00A76989">
      <w:pPr>
        <w:rPr>
          <w:sz w:val="24"/>
          <w:szCs w:val="24"/>
        </w:rPr>
        <w:sectPr w:rsidR="004F5808" w:rsidRPr="00390A6F" w:rsidSect="00022F87">
          <w:footerReference w:type="default" r:id="rId9"/>
          <w:pgSz w:w="12240" w:h="15840"/>
          <w:pgMar w:top="1440" w:right="1440" w:bottom="1440" w:left="1440" w:header="720" w:footer="198" w:gutter="0"/>
          <w:pgNumType w:start="1"/>
          <w:cols w:space="720"/>
          <w:docGrid w:linePitch="360"/>
        </w:sectPr>
      </w:pPr>
    </w:p>
    <w:p w:rsidR="00F54B47" w:rsidRDefault="00F54B47" w:rsidP="00DD6F5E">
      <w:pPr>
        <w:pStyle w:val="TOCHeading"/>
        <w:rPr>
          <w:b w:val="0"/>
          <w:color w:val="auto"/>
          <w:sz w:val="24"/>
          <w:szCs w:val="24"/>
        </w:rPr>
      </w:pPr>
      <w:r w:rsidRPr="00390A6F">
        <w:rPr>
          <w:b w:val="0"/>
          <w:color w:val="auto"/>
          <w:sz w:val="24"/>
          <w:szCs w:val="24"/>
          <w:highlight w:val="yellow"/>
        </w:rPr>
        <w:lastRenderedPageBreak/>
        <w:t>[A Table of Contents is not required, but it may be included without counting toward the Narrative Proposal page limits.  This Table of Contents is auto-generated and can be updated simply by right-clicking on the table and selecting “Update Field.”]</w:t>
      </w:r>
    </w:p>
    <w:p w:rsidR="00CA25B8" w:rsidRPr="000C1C1C" w:rsidRDefault="00A4382C" w:rsidP="00DD6F5E">
      <w:pPr>
        <w:pStyle w:val="TOCHeading"/>
        <w:rPr>
          <w:b w:val="0"/>
          <w:color w:val="auto"/>
          <w:sz w:val="24"/>
          <w:szCs w:val="24"/>
        </w:rPr>
      </w:pPr>
      <w:r w:rsidRPr="000C1C1C">
        <w:rPr>
          <w:color w:val="auto"/>
        </w:rPr>
        <w:t>Table of Contents</w:t>
      </w:r>
    </w:p>
    <w:bookmarkStart w:id="1" w:name="_Toc354063220"/>
    <w:p w:rsidR="00C90924" w:rsidRDefault="006A6337">
      <w:pPr>
        <w:pStyle w:val="TOC2"/>
        <w:rPr>
          <w:rFonts w:asciiTheme="minorHAnsi" w:eastAsiaTheme="minorEastAsia" w:hAnsiTheme="minorHAnsi" w:cstheme="minorBidi"/>
          <w:noProof/>
          <w:color w:val="auto"/>
        </w:rPr>
      </w:pPr>
      <w:r w:rsidRPr="000C1C1C">
        <w:rPr>
          <w:rFonts w:asciiTheme="minorHAnsi" w:hAnsiTheme="minorHAnsi"/>
          <w:color w:val="auto"/>
          <w:sz w:val="24"/>
          <w:szCs w:val="24"/>
        </w:rPr>
        <w:fldChar w:fldCharType="begin"/>
      </w:r>
      <w:r w:rsidRPr="000C1C1C">
        <w:rPr>
          <w:rFonts w:asciiTheme="minorHAnsi" w:hAnsiTheme="minorHAnsi"/>
          <w:color w:val="auto"/>
          <w:sz w:val="24"/>
          <w:szCs w:val="24"/>
        </w:rPr>
        <w:instrText xml:space="preserve"> TOC \h \z \t "Heading 2,3,Heading 1 (Roman),2,Title 1,1" </w:instrText>
      </w:r>
      <w:r w:rsidRPr="000C1C1C">
        <w:rPr>
          <w:rFonts w:asciiTheme="minorHAnsi" w:hAnsiTheme="minorHAnsi"/>
          <w:color w:val="auto"/>
          <w:sz w:val="24"/>
          <w:szCs w:val="24"/>
        </w:rPr>
        <w:fldChar w:fldCharType="separate"/>
      </w:r>
      <w:hyperlink w:anchor="_Toc430333328" w:history="1">
        <w:r w:rsidR="00C90924" w:rsidRPr="001476BA">
          <w:rPr>
            <w:rStyle w:val="Hyperlink"/>
            <w:noProof/>
          </w:rPr>
          <w:t>I.</w:t>
        </w:r>
        <w:r w:rsidR="00C90924">
          <w:rPr>
            <w:rFonts w:asciiTheme="minorHAnsi" w:eastAsiaTheme="minorEastAsia" w:hAnsiTheme="minorHAnsi" w:cstheme="minorBidi"/>
            <w:noProof/>
            <w:color w:val="auto"/>
          </w:rPr>
          <w:tab/>
        </w:r>
        <w:r w:rsidR="00C90924" w:rsidRPr="001476BA">
          <w:rPr>
            <w:rStyle w:val="Hyperlink"/>
            <w:noProof/>
          </w:rPr>
          <w:t>School Overview</w:t>
        </w:r>
        <w:r w:rsidR="00C90924">
          <w:rPr>
            <w:noProof/>
            <w:webHidden/>
          </w:rPr>
          <w:tab/>
        </w:r>
        <w:r w:rsidR="00C90924">
          <w:rPr>
            <w:noProof/>
            <w:webHidden/>
          </w:rPr>
          <w:fldChar w:fldCharType="begin"/>
        </w:r>
        <w:r w:rsidR="00C90924">
          <w:rPr>
            <w:noProof/>
            <w:webHidden/>
          </w:rPr>
          <w:instrText xml:space="preserve"> PAGEREF _Toc430333328 \h </w:instrText>
        </w:r>
        <w:r w:rsidR="00C90924">
          <w:rPr>
            <w:noProof/>
            <w:webHidden/>
          </w:rPr>
        </w:r>
        <w:r w:rsidR="00C90924">
          <w:rPr>
            <w:noProof/>
            <w:webHidden/>
          </w:rPr>
          <w:fldChar w:fldCharType="separate"/>
        </w:r>
        <w:r w:rsidR="00C90924">
          <w:rPr>
            <w:noProof/>
            <w:webHidden/>
          </w:rPr>
          <w:t>1</w:t>
        </w:r>
        <w:r w:rsidR="00C90924">
          <w:rPr>
            <w:noProof/>
            <w:webHidden/>
          </w:rPr>
          <w:fldChar w:fldCharType="end"/>
        </w:r>
      </w:hyperlink>
    </w:p>
    <w:p w:rsidR="00C90924" w:rsidRDefault="00E203EB">
      <w:pPr>
        <w:pStyle w:val="TOC3"/>
        <w:tabs>
          <w:tab w:val="left" w:pos="880"/>
          <w:tab w:val="right" w:leader="dot" w:pos="9350"/>
        </w:tabs>
        <w:rPr>
          <w:noProof/>
          <w:color w:val="auto"/>
        </w:rPr>
      </w:pPr>
      <w:hyperlink w:anchor="_Toc430333329" w:history="1">
        <w:r w:rsidR="00C90924" w:rsidRPr="001476BA">
          <w:rPr>
            <w:rStyle w:val="Hyperlink"/>
            <w:noProof/>
          </w:rPr>
          <w:t>A.</w:t>
        </w:r>
        <w:r w:rsidR="00C90924">
          <w:rPr>
            <w:noProof/>
            <w:color w:val="auto"/>
          </w:rPr>
          <w:tab/>
        </w:r>
        <w:r w:rsidR="00C90924" w:rsidRPr="001476BA">
          <w:rPr>
            <w:rStyle w:val="Hyperlink"/>
            <w:noProof/>
          </w:rPr>
          <w:t>Executive Summary</w:t>
        </w:r>
        <w:r w:rsidR="00C90924">
          <w:rPr>
            <w:noProof/>
            <w:webHidden/>
          </w:rPr>
          <w:tab/>
        </w:r>
        <w:r w:rsidR="00C90924">
          <w:rPr>
            <w:noProof/>
            <w:webHidden/>
          </w:rPr>
          <w:fldChar w:fldCharType="begin"/>
        </w:r>
        <w:r w:rsidR="00C90924">
          <w:rPr>
            <w:noProof/>
            <w:webHidden/>
          </w:rPr>
          <w:instrText xml:space="preserve"> PAGEREF _Toc430333329 \h </w:instrText>
        </w:r>
        <w:r w:rsidR="00C90924">
          <w:rPr>
            <w:noProof/>
            <w:webHidden/>
          </w:rPr>
        </w:r>
        <w:r w:rsidR="00C90924">
          <w:rPr>
            <w:noProof/>
            <w:webHidden/>
          </w:rPr>
          <w:fldChar w:fldCharType="separate"/>
        </w:r>
        <w:r w:rsidR="00C90924">
          <w:rPr>
            <w:noProof/>
            <w:webHidden/>
          </w:rPr>
          <w:t>1</w:t>
        </w:r>
        <w:r w:rsidR="00C90924">
          <w:rPr>
            <w:noProof/>
            <w:webHidden/>
          </w:rPr>
          <w:fldChar w:fldCharType="end"/>
        </w:r>
      </w:hyperlink>
    </w:p>
    <w:p w:rsidR="00C90924" w:rsidRDefault="00E203EB">
      <w:pPr>
        <w:pStyle w:val="TOC3"/>
        <w:tabs>
          <w:tab w:val="left" w:pos="880"/>
          <w:tab w:val="right" w:leader="dot" w:pos="9350"/>
        </w:tabs>
        <w:rPr>
          <w:noProof/>
          <w:color w:val="auto"/>
        </w:rPr>
      </w:pPr>
      <w:hyperlink w:anchor="_Toc430333330" w:history="1">
        <w:r w:rsidR="00C90924" w:rsidRPr="001476BA">
          <w:rPr>
            <w:rStyle w:val="Hyperlink"/>
            <w:noProof/>
          </w:rPr>
          <w:t>B.</w:t>
        </w:r>
        <w:r w:rsidR="00C90924">
          <w:rPr>
            <w:noProof/>
            <w:color w:val="auto"/>
          </w:rPr>
          <w:tab/>
        </w:r>
        <w:r w:rsidR="00C90924" w:rsidRPr="001476BA">
          <w:rPr>
            <w:rStyle w:val="Hyperlink"/>
            <w:noProof/>
          </w:rPr>
          <w:t>Enrollment Summary</w:t>
        </w:r>
        <w:r w:rsidR="00C90924">
          <w:rPr>
            <w:noProof/>
            <w:webHidden/>
          </w:rPr>
          <w:tab/>
        </w:r>
        <w:r w:rsidR="00C90924">
          <w:rPr>
            <w:noProof/>
            <w:webHidden/>
          </w:rPr>
          <w:fldChar w:fldCharType="begin"/>
        </w:r>
        <w:r w:rsidR="00C90924">
          <w:rPr>
            <w:noProof/>
            <w:webHidden/>
          </w:rPr>
          <w:instrText xml:space="preserve"> PAGEREF _Toc430333330 \h </w:instrText>
        </w:r>
        <w:r w:rsidR="00C90924">
          <w:rPr>
            <w:noProof/>
            <w:webHidden/>
          </w:rPr>
        </w:r>
        <w:r w:rsidR="00C90924">
          <w:rPr>
            <w:noProof/>
            <w:webHidden/>
          </w:rPr>
          <w:fldChar w:fldCharType="separate"/>
        </w:r>
        <w:r w:rsidR="00C90924">
          <w:rPr>
            <w:noProof/>
            <w:webHidden/>
          </w:rPr>
          <w:t>2</w:t>
        </w:r>
        <w:r w:rsidR="00C90924">
          <w:rPr>
            <w:noProof/>
            <w:webHidden/>
          </w:rPr>
          <w:fldChar w:fldCharType="end"/>
        </w:r>
      </w:hyperlink>
    </w:p>
    <w:p w:rsidR="00C90924" w:rsidRDefault="00E203EB">
      <w:pPr>
        <w:pStyle w:val="TOC2"/>
        <w:rPr>
          <w:rFonts w:asciiTheme="minorHAnsi" w:eastAsiaTheme="minorEastAsia" w:hAnsiTheme="minorHAnsi" w:cstheme="minorBidi"/>
          <w:noProof/>
          <w:color w:val="auto"/>
        </w:rPr>
      </w:pPr>
      <w:hyperlink w:anchor="_Toc430333331" w:history="1">
        <w:r w:rsidR="00C90924" w:rsidRPr="001476BA">
          <w:rPr>
            <w:rStyle w:val="Hyperlink"/>
            <w:noProof/>
          </w:rPr>
          <w:t>II.</w:t>
        </w:r>
        <w:r w:rsidR="00C90924">
          <w:rPr>
            <w:rFonts w:asciiTheme="minorHAnsi" w:eastAsiaTheme="minorEastAsia" w:hAnsiTheme="minorHAnsi" w:cstheme="minorBidi"/>
            <w:noProof/>
            <w:color w:val="auto"/>
          </w:rPr>
          <w:tab/>
        </w:r>
        <w:r w:rsidR="00C90924" w:rsidRPr="001476BA">
          <w:rPr>
            <w:rStyle w:val="Hyperlink"/>
            <w:noProof/>
          </w:rPr>
          <w:t>Academic Plan</w:t>
        </w:r>
        <w:r w:rsidR="00C90924">
          <w:rPr>
            <w:noProof/>
            <w:webHidden/>
          </w:rPr>
          <w:tab/>
        </w:r>
        <w:r w:rsidR="00C90924">
          <w:rPr>
            <w:noProof/>
            <w:webHidden/>
          </w:rPr>
          <w:fldChar w:fldCharType="begin"/>
        </w:r>
        <w:r w:rsidR="00C90924">
          <w:rPr>
            <w:noProof/>
            <w:webHidden/>
          </w:rPr>
          <w:instrText xml:space="preserve"> PAGEREF _Toc430333331 \h </w:instrText>
        </w:r>
        <w:r w:rsidR="00C90924">
          <w:rPr>
            <w:noProof/>
            <w:webHidden/>
          </w:rPr>
        </w:r>
        <w:r w:rsidR="00C90924">
          <w:rPr>
            <w:noProof/>
            <w:webHidden/>
          </w:rPr>
          <w:fldChar w:fldCharType="separate"/>
        </w:r>
        <w:r w:rsidR="00C90924">
          <w:rPr>
            <w:noProof/>
            <w:webHidden/>
          </w:rPr>
          <w:t>4</w:t>
        </w:r>
        <w:r w:rsidR="00C90924">
          <w:rPr>
            <w:noProof/>
            <w:webHidden/>
          </w:rPr>
          <w:fldChar w:fldCharType="end"/>
        </w:r>
      </w:hyperlink>
    </w:p>
    <w:p w:rsidR="00C90924" w:rsidRDefault="00E203EB">
      <w:pPr>
        <w:pStyle w:val="TOC3"/>
        <w:tabs>
          <w:tab w:val="left" w:pos="880"/>
          <w:tab w:val="right" w:leader="dot" w:pos="9350"/>
        </w:tabs>
        <w:rPr>
          <w:noProof/>
          <w:color w:val="auto"/>
        </w:rPr>
      </w:pPr>
      <w:hyperlink w:anchor="_Toc430333332" w:history="1">
        <w:r w:rsidR="00C90924" w:rsidRPr="001476BA">
          <w:rPr>
            <w:rStyle w:val="Hyperlink"/>
            <w:noProof/>
          </w:rPr>
          <w:t>A.</w:t>
        </w:r>
        <w:r w:rsidR="00C90924">
          <w:rPr>
            <w:noProof/>
            <w:color w:val="auto"/>
          </w:rPr>
          <w:tab/>
        </w:r>
        <w:r w:rsidR="00C90924" w:rsidRPr="001476BA">
          <w:rPr>
            <w:rStyle w:val="Hyperlink"/>
            <w:noProof/>
          </w:rPr>
          <w:t>Academic Plan Overview, Academic Philosophy, and Student Population</w:t>
        </w:r>
        <w:r w:rsidR="00C90924">
          <w:rPr>
            <w:noProof/>
            <w:webHidden/>
          </w:rPr>
          <w:tab/>
        </w:r>
        <w:r w:rsidR="00C90924">
          <w:rPr>
            <w:noProof/>
            <w:webHidden/>
          </w:rPr>
          <w:fldChar w:fldCharType="begin"/>
        </w:r>
        <w:r w:rsidR="00C90924">
          <w:rPr>
            <w:noProof/>
            <w:webHidden/>
          </w:rPr>
          <w:instrText xml:space="preserve"> PAGEREF _Toc430333332 \h </w:instrText>
        </w:r>
        <w:r w:rsidR="00C90924">
          <w:rPr>
            <w:noProof/>
            <w:webHidden/>
          </w:rPr>
        </w:r>
        <w:r w:rsidR="00C90924">
          <w:rPr>
            <w:noProof/>
            <w:webHidden/>
          </w:rPr>
          <w:fldChar w:fldCharType="separate"/>
        </w:r>
        <w:r w:rsidR="00C90924">
          <w:rPr>
            <w:noProof/>
            <w:webHidden/>
          </w:rPr>
          <w:t>4</w:t>
        </w:r>
        <w:r w:rsidR="00C90924">
          <w:rPr>
            <w:noProof/>
            <w:webHidden/>
          </w:rPr>
          <w:fldChar w:fldCharType="end"/>
        </w:r>
      </w:hyperlink>
    </w:p>
    <w:p w:rsidR="00C90924" w:rsidRDefault="00E203EB">
      <w:pPr>
        <w:pStyle w:val="TOC3"/>
        <w:tabs>
          <w:tab w:val="left" w:pos="880"/>
          <w:tab w:val="right" w:leader="dot" w:pos="9350"/>
        </w:tabs>
        <w:rPr>
          <w:noProof/>
          <w:color w:val="auto"/>
        </w:rPr>
      </w:pPr>
      <w:hyperlink w:anchor="_Toc430333333" w:history="1">
        <w:r w:rsidR="00C90924" w:rsidRPr="001476BA">
          <w:rPr>
            <w:rStyle w:val="Hyperlink"/>
            <w:noProof/>
          </w:rPr>
          <w:t>B.</w:t>
        </w:r>
        <w:r w:rsidR="00C90924">
          <w:rPr>
            <w:noProof/>
            <w:color w:val="auto"/>
          </w:rPr>
          <w:tab/>
        </w:r>
        <w:r w:rsidR="00C90924" w:rsidRPr="001476BA">
          <w:rPr>
            <w:rStyle w:val="Hyperlink"/>
            <w:noProof/>
          </w:rPr>
          <w:t>Curriculum and Instructional Design</w:t>
        </w:r>
        <w:r w:rsidR="00C90924">
          <w:rPr>
            <w:noProof/>
            <w:webHidden/>
          </w:rPr>
          <w:tab/>
        </w:r>
        <w:r w:rsidR="00C90924">
          <w:rPr>
            <w:noProof/>
            <w:webHidden/>
          </w:rPr>
          <w:fldChar w:fldCharType="begin"/>
        </w:r>
        <w:r w:rsidR="00C90924">
          <w:rPr>
            <w:noProof/>
            <w:webHidden/>
          </w:rPr>
          <w:instrText xml:space="preserve"> PAGEREF _Toc430333333 \h </w:instrText>
        </w:r>
        <w:r w:rsidR="00C90924">
          <w:rPr>
            <w:noProof/>
            <w:webHidden/>
          </w:rPr>
        </w:r>
        <w:r w:rsidR="00C90924">
          <w:rPr>
            <w:noProof/>
            <w:webHidden/>
          </w:rPr>
          <w:fldChar w:fldCharType="separate"/>
        </w:r>
        <w:r w:rsidR="00C90924">
          <w:rPr>
            <w:noProof/>
            <w:webHidden/>
          </w:rPr>
          <w:t>4</w:t>
        </w:r>
        <w:r w:rsidR="00C90924">
          <w:rPr>
            <w:noProof/>
            <w:webHidden/>
          </w:rPr>
          <w:fldChar w:fldCharType="end"/>
        </w:r>
      </w:hyperlink>
    </w:p>
    <w:p w:rsidR="00C90924" w:rsidRDefault="00E203EB">
      <w:pPr>
        <w:pStyle w:val="TOC3"/>
        <w:tabs>
          <w:tab w:val="left" w:pos="880"/>
          <w:tab w:val="right" w:leader="dot" w:pos="9350"/>
        </w:tabs>
        <w:rPr>
          <w:noProof/>
          <w:color w:val="auto"/>
        </w:rPr>
      </w:pPr>
      <w:hyperlink w:anchor="_Toc430333334" w:history="1">
        <w:r w:rsidR="00C90924" w:rsidRPr="001476BA">
          <w:rPr>
            <w:rStyle w:val="Hyperlink"/>
            <w:noProof/>
          </w:rPr>
          <w:t>C.</w:t>
        </w:r>
        <w:r w:rsidR="00C90924">
          <w:rPr>
            <w:noProof/>
            <w:color w:val="auto"/>
          </w:rPr>
          <w:tab/>
        </w:r>
        <w:r w:rsidR="00C90924" w:rsidRPr="001476BA">
          <w:rPr>
            <w:rStyle w:val="Hyperlink"/>
            <w:noProof/>
          </w:rPr>
          <w:t>Special Populations and At-Risk Students</w:t>
        </w:r>
        <w:r w:rsidR="00C90924">
          <w:rPr>
            <w:noProof/>
            <w:webHidden/>
          </w:rPr>
          <w:tab/>
        </w:r>
        <w:r w:rsidR="00C90924">
          <w:rPr>
            <w:noProof/>
            <w:webHidden/>
          </w:rPr>
          <w:fldChar w:fldCharType="begin"/>
        </w:r>
        <w:r w:rsidR="00C90924">
          <w:rPr>
            <w:noProof/>
            <w:webHidden/>
          </w:rPr>
          <w:instrText xml:space="preserve"> PAGEREF _Toc430333334 \h </w:instrText>
        </w:r>
        <w:r w:rsidR="00C90924">
          <w:rPr>
            <w:noProof/>
            <w:webHidden/>
          </w:rPr>
        </w:r>
        <w:r w:rsidR="00C90924">
          <w:rPr>
            <w:noProof/>
            <w:webHidden/>
          </w:rPr>
          <w:fldChar w:fldCharType="separate"/>
        </w:r>
        <w:r w:rsidR="00C90924">
          <w:rPr>
            <w:noProof/>
            <w:webHidden/>
          </w:rPr>
          <w:t>7</w:t>
        </w:r>
        <w:r w:rsidR="00C90924">
          <w:rPr>
            <w:noProof/>
            <w:webHidden/>
          </w:rPr>
          <w:fldChar w:fldCharType="end"/>
        </w:r>
      </w:hyperlink>
    </w:p>
    <w:p w:rsidR="00C90924" w:rsidRDefault="00E203EB">
      <w:pPr>
        <w:pStyle w:val="TOC3"/>
        <w:tabs>
          <w:tab w:val="left" w:pos="880"/>
          <w:tab w:val="right" w:leader="dot" w:pos="9350"/>
        </w:tabs>
        <w:rPr>
          <w:noProof/>
          <w:color w:val="auto"/>
        </w:rPr>
      </w:pPr>
      <w:hyperlink w:anchor="_Toc430333335" w:history="1">
        <w:r w:rsidR="00C90924" w:rsidRPr="001476BA">
          <w:rPr>
            <w:rStyle w:val="Hyperlink"/>
            <w:noProof/>
          </w:rPr>
          <w:t>D.</w:t>
        </w:r>
        <w:r w:rsidR="00C90924">
          <w:rPr>
            <w:noProof/>
            <w:color w:val="auto"/>
          </w:rPr>
          <w:tab/>
        </w:r>
        <w:r w:rsidR="00C90924" w:rsidRPr="001476BA">
          <w:rPr>
            <w:rStyle w:val="Hyperlink"/>
            <w:noProof/>
          </w:rPr>
          <w:t>School Culture</w:t>
        </w:r>
        <w:r w:rsidR="00C90924">
          <w:rPr>
            <w:noProof/>
            <w:webHidden/>
          </w:rPr>
          <w:tab/>
        </w:r>
        <w:r w:rsidR="00C90924">
          <w:rPr>
            <w:noProof/>
            <w:webHidden/>
          </w:rPr>
          <w:fldChar w:fldCharType="begin"/>
        </w:r>
        <w:r w:rsidR="00C90924">
          <w:rPr>
            <w:noProof/>
            <w:webHidden/>
          </w:rPr>
          <w:instrText xml:space="preserve"> PAGEREF _Toc430333335 \h </w:instrText>
        </w:r>
        <w:r w:rsidR="00C90924">
          <w:rPr>
            <w:noProof/>
            <w:webHidden/>
          </w:rPr>
        </w:r>
        <w:r w:rsidR="00C90924">
          <w:rPr>
            <w:noProof/>
            <w:webHidden/>
          </w:rPr>
          <w:fldChar w:fldCharType="separate"/>
        </w:r>
        <w:r w:rsidR="00C90924">
          <w:rPr>
            <w:noProof/>
            <w:webHidden/>
          </w:rPr>
          <w:t>9</w:t>
        </w:r>
        <w:r w:rsidR="00C90924">
          <w:rPr>
            <w:noProof/>
            <w:webHidden/>
          </w:rPr>
          <w:fldChar w:fldCharType="end"/>
        </w:r>
      </w:hyperlink>
    </w:p>
    <w:p w:rsidR="00C90924" w:rsidRDefault="00E203EB">
      <w:pPr>
        <w:pStyle w:val="TOC3"/>
        <w:tabs>
          <w:tab w:val="left" w:pos="880"/>
          <w:tab w:val="right" w:leader="dot" w:pos="9350"/>
        </w:tabs>
        <w:rPr>
          <w:noProof/>
          <w:color w:val="auto"/>
        </w:rPr>
      </w:pPr>
      <w:hyperlink w:anchor="_Toc430333336" w:history="1">
        <w:r w:rsidR="00C90924" w:rsidRPr="001476BA">
          <w:rPr>
            <w:rStyle w:val="Hyperlink"/>
            <w:noProof/>
          </w:rPr>
          <w:t>E.</w:t>
        </w:r>
        <w:r w:rsidR="00C90924">
          <w:rPr>
            <w:noProof/>
            <w:color w:val="auto"/>
          </w:rPr>
          <w:tab/>
        </w:r>
        <w:r w:rsidR="00C90924" w:rsidRPr="001476BA">
          <w:rPr>
            <w:rStyle w:val="Hyperlink"/>
            <w:noProof/>
          </w:rPr>
          <w:t>Professional Culture and Staffing</w:t>
        </w:r>
        <w:r w:rsidR="00C90924">
          <w:rPr>
            <w:noProof/>
            <w:webHidden/>
          </w:rPr>
          <w:tab/>
        </w:r>
        <w:r w:rsidR="00C90924">
          <w:rPr>
            <w:noProof/>
            <w:webHidden/>
          </w:rPr>
          <w:fldChar w:fldCharType="begin"/>
        </w:r>
        <w:r w:rsidR="00C90924">
          <w:rPr>
            <w:noProof/>
            <w:webHidden/>
          </w:rPr>
          <w:instrText xml:space="preserve"> PAGEREF _Toc430333336 \h </w:instrText>
        </w:r>
        <w:r w:rsidR="00C90924">
          <w:rPr>
            <w:noProof/>
            <w:webHidden/>
          </w:rPr>
        </w:r>
        <w:r w:rsidR="00C90924">
          <w:rPr>
            <w:noProof/>
            <w:webHidden/>
          </w:rPr>
          <w:fldChar w:fldCharType="separate"/>
        </w:r>
        <w:r w:rsidR="00C90924">
          <w:rPr>
            <w:noProof/>
            <w:webHidden/>
          </w:rPr>
          <w:t>10</w:t>
        </w:r>
        <w:r w:rsidR="00C90924">
          <w:rPr>
            <w:noProof/>
            <w:webHidden/>
          </w:rPr>
          <w:fldChar w:fldCharType="end"/>
        </w:r>
      </w:hyperlink>
    </w:p>
    <w:p w:rsidR="00C90924" w:rsidRDefault="00E203EB">
      <w:pPr>
        <w:pStyle w:val="TOC3"/>
        <w:tabs>
          <w:tab w:val="left" w:pos="880"/>
          <w:tab w:val="right" w:leader="dot" w:pos="9350"/>
        </w:tabs>
        <w:rPr>
          <w:noProof/>
          <w:color w:val="auto"/>
        </w:rPr>
      </w:pPr>
      <w:hyperlink w:anchor="_Toc430333337" w:history="1">
        <w:r w:rsidR="00C90924" w:rsidRPr="001476BA">
          <w:rPr>
            <w:rStyle w:val="Hyperlink"/>
            <w:noProof/>
          </w:rPr>
          <w:t>F.</w:t>
        </w:r>
        <w:r w:rsidR="00C90924">
          <w:rPr>
            <w:noProof/>
            <w:color w:val="auto"/>
          </w:rPr>
          <w:tab/>
        </w:r>
        <w:r w:rsidR="00C90924" w:rsidRPr="001476BA">
          <w:rPr>
            <w:rStyle w:val="Hyperlink"/>
            <w:noProof/>
          </w:rPr>
          <w:t>School Calendar and Schedule</w:t>
        </w:r>
        <w:r w:rsidR="00C90924">
          <w:rPr>
            <w:noProof/>
            <w:webHidden/>
          </w:rPr>
          <w:tab/>
        </w:r>
        <w:r w:rsidR="00C90924">
          <w:rPr>
            <w:noProof/>
            <w:webHidden/>
          </w:rPr>
          <w:fldChar w:fldCharType="begin"/>
        </w:r>
        <w:r w:rsidR="00C90924">
          <w:rPr>
            <w:noProof/>
            <w:webHidden/>
          </w:rPr>
          <w:instrText xml:space="preserve"> PAGEREF _Toc430333337 \h </w:instrText>
        </w:r>
        <w:r w:rsidR="00C90924">
          <w:rPr>
            <w:noProof/>
            <w:webHidden/>
          </w:rPr>
        </w:r>
        <w:r w:rsidR="00C90924">
          <w:rPr>
            <w:noProof/>
            <w:webHidden/>
          </w:rPr>
          <w:fldChar w:fldCharType="separate"/>
        </w:r>
        <w:r w:rsidR="00C90924">
          <w:rPr>
            <w:noProof/>
            <w:webHidden/>
          </w:rPr>
          <w:t>13</w:t>
        </w:r>
        <w:r w:rsidR="00C90924">
          <w:rPr>
            <w:noProof/>
            <w:webHidden/>
          </w:rPr>
          <w:fldChar w:fldCharType="end"/>
        </w:r>
      </w:hyperlink>
    </w:p>
    <w:p w:rsidR="00C90924" w:rsidRDefault="00E203EB">
      <w:pPr>
        <w:pStyle w:val="TOC3"/>
        <w:tabs>
          <w:tab w:val="left" w:pos="880"/>
          <w:tab w:val="right" w:leader="dot" w:pos="9350"/>
        </w:tabs>
        <w:rPr>
          <w:noProof/>
          <w:color w:val="auto"/>
        </w:rPr>
      </w:pPr>
      <w:hyperlink w:anchor="_Toc430333338" w:history="1">
        <w:r w:rsidR="00C90924" w:rsidRPr="001476BA">
          <w:rPr>
            <w:rStyle w:val="Hyperlink"/>
            <w:noProof/>
          </w:rPr>
          <w:t>G.</w:t>
        </w:r>
        <w:r w:rsidR="00C90924">
          <w:rPr>
            <w:noProof/>
            <w:color w:val="auto"/>
          </w:rPr>
          <w:tab/>
        </w:r>
        <w:r w:rsidR="00C90924" w:rsidRPr="001476BA">
          <w:rPr>
            <w:rStyle w:val="Hyperlink"/>
            <w:noProof/>
          </w:rPr>
          <w:t>Supplemental Programs</w:t>
        </w:r>
        <w:r w:rsidR="00C90924">
          <w:rPr>
            <w:noProof/>
            <w:webHidden/>
          </w:rPr>
          <w:tab/>
        </w:r>
        <w:r w:rsidR="00C90924">
          <w:rPr>
            <w:noProof/>
            <w:webHidden/>
          </w:rPr>
          <w:fldChar w:fldCharType="begin"/>
        </w:r>
        <w:r w:rsidR="00C90924">
          <w:rPr>
            <w:noProof/>
            <w:webHidden/>
          </w:rPr>
          <w:instrText xml:space="preserve"> PAGEREF _Toc430333338 \h </w:instrText>
        </w:r>
        <w:r w:rsidR="00C90924">
          <w:rPr>
            <w:noProof/>
            <w:webHidden/>
          </w:rPr>
        </w:r>
        <w:r w:rsidR="00C90924">
          <w:rPr>
            <w:noProof/>
            <w:webHidden/>
          </w:rPr>
          <w:fldChar w:fldCharType="separate"/>
        </w:r>
        <w:r w:rsidR="00C90924">
          <w:rPr>
            <w:noProof/>
            <w:webHidden/>
          </w:rPr>
          <w:t>13</w:t>
        </w:r>
        <w:r w:rsidR="00C90924">
          <w:rPr>
            <w:noProof/>
            <w:webHidden/>
          </w:rPr>
          <w:fldChar w:fldCharType="end"/>
        </w:r>
      </w:hyperlink>
    </w:p>
    <w:p w:rsidR="00C90924" w:rsidRDefault="00E203EB">
      <w:pPr>
        <w:pStyle w:val="TOC3"/>
        <w:tabs>
          <w:tab w:val="left" w:pos="880"/>
          <w:tab w:val="right" w:leader="dot" w:pos="9350"/>
        </w:tabs>
        <w:rPr>
          <w:noProof/>
          <w:color w:val="auto"/>
        </w:rPr>
      </w:pPr>
      <w:hyperlink w:anchor="_Toc430333339" w:history="1">
        <w:r w:rsidR="00C90924" w:rsidRPr="001476BA">
          <w:rPr>
            <w:rStyle w:val="Hyperlink"/>
            <w:noProof/>
          </w:rPr>
          <w:t>H.</w:t>
        </w:r>
        <w:r w:rsidR="00C90924">
          <w:rPr>
            <w:noProof/>
            <w:color w:val="auto"/>
          </w:rPr>
          <w:tab/>
        </w:r>
        <w:r w:rsidR="00C90924" w:rsidRPr="001476BA">
          <w:rPr>
            <w:rStyle w:val="Hyperlink"/>
            <w:noProof/>
          </w:rPr>
          <w:t>Third-Party Service Providers</w:t>
        </w:r>
        <w:r w:rsidR="00C90924">
          <w:rPr>
            <w:noProof/>
            <w:webHidden/>
          </w:rPr>
          <w:tab/>
        </w:r>
        <w:r w:rsidR="00C90924">
          <w:rPr>
            <w:noProof/>
            <w:webHidden/>
          </w:rPr>
          <w:fldChar w:fldCharType="begin"/>
        </w:r>
        <w:r w:rsidR="00C90924">
          <w:rPr>
            <w:noProof/>
            <w:webHidden/>
          </w:rPr>
          <w:instrText xml:space="preserve"> PAGEREF _Toc430333339 \h </w:instrText>
        </w:r>
        <w:r w:rsidR="00C90924">
          <w:rPr>
            <w:noProof/>
            <w:webHidden/>
          </w:rPr>
        </w:r>
        <w:r w:rsidR="00C90924">
          <w:rPr>
            <w:noProof/>
            <w:webHidden/>
          </w:rPr>
          <w:fldChar w:fldCharType="separate"/>
        </w:r>
        <w:r w:rsidR="00C90924">
          <w:rPr>
            <w:noProof/>
            <w:webHidden/>
          </w:rPr>
          <w:t>14</w:t>
        </w:r>
        <w:r w:rsidR="00C90924">
          <w:rPr>
            <w:noProof/>
            <w:webHidden/>
          </w:rPr>
          <w:fldChar w:fldCharType="end"/>
        </w:r>
      </w:hyperlink>
    </w:p>
    <w:p w:rsidR="00C90924" w:rsidRDefault="00E203EB">
      <w:pPr>
        <w:pStyle w:val="TOC3"/>
        <w:tabs>
          <w:tab w:val="left" w:pos="880"/>
          <w:tab w:val="right" w:leader="dot" w:pos="9350"/>
        </w:tabs>
        <w:rPr>
          <w:noProof/>
          <w:color w:val="auto"/>
        </w:rPr>
      </w:pPr>
      <w:hyperlink w:anchor="_Toc430333340" w:history="1">
        <w:r w:rsidR="00C90924" w:rsidRPr="001476BA">
          <w:rPr>
            <w:rStyle w:val="Hyperlink"/>
            <w:noProof/>
          </w:rPr>
          <w:t>I.</w:t>
        </w:r>
        <w:r w:rsidR="00C90924">
          <w:rPr>
            <w:noProof/>
            <w:color w:val="auto"/>
          </w:rPr>
          <w:tab/>
        </w:r>
        <w:r w:rsidR="00C90924" w:rsidRPr="001476BA">
          <w:rPr>
            <w:rStyle w:val="Hyperlink"/>
            <w:noProof/>
          </w:rPr>
          <w:t>Conversion Charter School Additional Academic Information</w:t>
        </w:r>
        <w:r w:rsidR="00C90924">
          <w:rPr>
            <w:noProof/>
            <w:webHidden/>
          </w:rPr>
          <w:tab/>
        </w:r>
        <w:r w:rsidR="00C90924">
          <w:rPr>
            <w:noProof/>
            <w:webHidden/>
          </w:rPr>
          <w:fldChar w:fldCharType="begin"/>
        </w:r>
        <w:r w:rsidR="00C90924">
          <w:rPr>
            <w:noProof/>
            <w:webHidden/>
          </w:rPr>
          <w:instrText xml:space="preserve"> PAGEREF _Toc430333340 \h </w:instrText>
        </w:r>
        <w:r w:rsidR="00C90924">
          <w:rPr>
            <w:noProof/>
            <w:webHidden/>
          </w:rPr>
        </w:r>
        <w:r w:rsidR="00C90924">
          <w:rPr>
            <w:noProof/>
            <w:webHidden/>
          </w:rPr>
          <w:fldChar w:fldCharType="separate"/>
        </w:r>
        <w:r w:rsidR="00C90924">
          <w:rPr>
            <w:noProof/>
            <w:webHidden/>
          </w:rPr>
          <w:t>18</w:t>
        </w:r>
        <w:r w:rsidR="00C90924">
          <w:rPr>
            <w:noProof/>
            <w:webHidden/>
          </w:rPr>
          <w:fldChar w:fldCharType="end"/>
        </w:r>
      </w:hyperlink>
    </w:p>
    <w:p w:rsidR="00C90924" w:rsidRDefault="00E203EB">
      <w:pPr>
        <w:pStyle w:val="TOC2"/>
        <w:rPr>
          <w:rFonts w:asciiTheme="minorHAnsi" w:eastAsiaTheme="minorEastAsia" w:hAnsiTheme="minorHAnsi" w:cstheme="minorBidi"/>
          <w:noProof/>
          <w:color w:val="auto"/>
        </w:rPr>
      </w:pPr>
      <w:hyperlink w:anchor="_Toc430333341" w:history="1">
        <w:r w:rsidR="00C90924" w:rsidRPr="001476BA">
          <w:rPr>
            <w:rStyle w:val="Hyperlink"/>
            <w:noProof/>
          </w:rPr>
          <w:t>III.</w:t>
        </w:r>
        <w:r w:rsidR="00C90924">
          <w:rPr>
            <w:rFonts w:asciiTheme="minorHAnsi" w:eastAsiaTheme="minorEastAsia" w:hAnsiTheme="minorHAnsi" w:cstheme="minorBidi"/>
            <w:noProof/>
            <w:color w:val="auto"/>
          </w:rPr>
          <w:tab/>
        </w:r>
        <w:r w:rsidR="00C90924" w:rsidRPr="001476BA">
          <w:rPr>
            <w:rStyle w:val="Hyperlink"/>
            <w:noProof/>
          </w:rPr>
          <w:t>Organizational Plan</w:t>
        </w:r>
        <w:r w:rsidR="00C90924">
          <w:rPr>
            <w:noProof/>
            <w:webHidden/>
          </w:rPr>
          <w:tab/>
        </w:r>
        <w:r w:rsidR="00C90924">
          <w:rPr>
            <w:noProof/>
            <w:webHidden/>
          </w:rPr>
          <w:fldChar w:fldCharType="begin"/>
        </w:r>
        <w:r w:rsidR="00C90924">
          <w:rPr>
            <w:noProof/>
            <w:webHidden/>
          </w:rPr>
          <w:instrText xml:space="preserve"> PAGEREF _Toc430333341 \h </w:instrText>
        </w:r>
        <w:r w:rsidR="00C90924">
          <w:rPr>
            <w:noProof/>
            <w:webHidden/>
          </w:rPr>
        </w:r>
        <w:r w:rsidR="00C90924">
          <w:rPr>
            <w:noProof/>
            <w:webHidden/>
          </w:rPr>
          <w:fldChar w:fldCharType="separate"/>
        </w:r>
        <w:r w:rsidR="00C90924">
          <w:rPr>
            <w:noProof/>
            <w:webHidden/>
          </w:rPr>
          <w:t>19</w:t>
        </w:r>
        <w:r w:rsidR="00C90924">
          <w:rPr>
            <w:noProof/>
            <w:webHidden/>
          </w:rPr>
          <w:fldChar w:fldCharType="end"/>
        </w:r>
      </w:hyperlink>
    </w:p>
    <w:p w:rsidR="00C90924" w:rsidRDefault="00E203EB">
      <w:pPr>
        <w:pStyle w:val="TOC3"/>
        <w:tabs>
          <w:tab w:val="left" w:pos="880"/>
          <w:tab w:val="right" w:leader="dot" w:pos="9350"/>
        </w:tabs>
        <w:rPr>
          <w:noProof/>
          <w:color w:val="auto"/>
        </w:rPr>
      </w:pPr>
      <w:hyperlink w:anchor="_Toc430333342" w:history="1">
        <w:r w:rsidR="00C90924" w:rsidRPr="001476BA">
          <w:rPr>
            <w:rStyle w:val="Hyperlink"/>
            <w:noProof/>
          </w:rPr>
          <w:t>A.</w:t>
        </w:r>
        <w:r w:rsidR="00C90924">
          <w:rPr>
            <w:noProof/>
            <w:color w:val="auto"/>
          </w:rPr>
          <w:tab/>
        </w:r>
        <w:r w:rsidR="00C90924" w:rsidRPr="001476BA">
          <w:rPr>
            <w:rStyle w:val="Hyperlink"/>
            <w:noProof/>
          </w:rPr>
          <w:t>Governance</w:t>
        </w:r>
        <w:r w:rsidR="00C90924">
          <w:rPr>
            <w:noProof/>
            <w:webHidden/>
          </w:rPr>
          <w:tab/>
        </w:r>
        <w:r w:rsidR="00C90924">
          <w:rPr>
            <w:noProof/>
            <w:webHidden/>
          </w:rPr>
          <w:fldChar w:fldCharType="begin"/>
        </w:r>
        <w:r w:rsidR="00C90924">
          <w:rPr>
            <w:noProof/>
            <w:webHidden/>
          </w:rPr>
          <w:instrText xml:space="preserve"> PAGEREF _Toc430333342 \h </w:instrText>
        </w:r>
        <w:r w:rsidR="00C90924">
          <w:rPr>
            <w:noProof/>
            <w:webHidden/>
          </w:rPr>
        </w:r>
        <w:r w:rsidR="00C90924">
          <w:rPr>
            <w:noProof/>
            <w:webHidden/>
          </w:rPr>
          <w:fldChar w:fldCharType="separate"/>
        </w:r>
        <w:r w:rsidR="00C90924">
          <w:rPr>
            <w:noProof/>
            <w:webHidden/>
          </w:rPr>
          <w:t>19</w:t>
        </w:r>
        <w:r w:rsidR="00C90924">
          <w:rPr>
            <w:noProof/>
            <w:webHidden/>
          </w:rPr>
          <w:fldChar w:fldCharType="end"/>
        </w:r>
      </w:hyperlink>
    </w:p>
    <w:p w:rsidR="00C90924" w:rsidRDefault="00E203EB">
      <w:pPr>
        <w:pStyle w:val="TOC3"/>
        <w:tabs>
          <w:tab w:val="left" w:pos="880"/>
          <w:tab w:val="right" w:leader="dot" w:pos="9350"/>
        </w:tabs>
        <w:rPr>
          <w:noProof/>
          <w:color w:val="auto"/>
        </w:rPr>
      </w:pPr>
      <w:hyperlink w:anchor="_Toc430333343" w:history="1">
        <w:r w:rsidR="00C90924" w:rsidRPr="001476BA">
          <w:rPr>
            <w:rStyle w:val="Hyperlink"/>
            <w:noProof/>
          </w:rPr>
          <w:t>B.</w:t>
        </w:r>
        <w:r w:rsidR="00C90924">
          <w:rPr>
            <w:noProof/>
            <w:color w:val="auto"/>
          </w:rPr>
          <w:tab/>
        </w:r>
        <w:r w:rsidR="00C90924" w:rsidRPr="001476BA">
          <w:rPr>
            <w:rStyle w:val="Hyperlink"/>
            <w:noProof/>
          </w:rPr>
          <w:t>Performance Management</w:t>
        </w:r>
        <w:r w:rsidR="00C90924">
          <w:rPr>
            <w:noProof/>
            <w:webHidden/>
          </w:rPr>
          <w:tab/>
        </w:r>
        <w:r w:rsidR="00C90924">
          <w:rPr>
            <w:noProof/>
            <w:webHidden/>
          </w:rPr>
          <w:fldChar w:fldCharType="begin"/>
        </w:r>
        <w:r w:rsidR="00C90924">
          <w:rPr>
            <w:noProof/>
            <w:webHidden/>
          </w:rPr>
          <w:instrText xml:space="preserve"> PAGEREF _Toc430333343 \h </w:instrText>
        </w:r>
        <w:r w:rsidR="00C90924">
          <w:rPr>
            <w:noProof/>
            <w:webHidden/>
          </w:rPr>
        </w:r>
        <w:r w:rsidR="00C90924">
          <w:rPr>
            <w:noProof/>
            <w:webHidden/>
          </w:rPr>
          <w:fldChar w:fldCharType="separate"/>
        </w:r>
        <w:r w:rsidR="00C90924">
          <w:rPr>
            <w:noProof/>
            <w:webHidden/>
          </w:rPr>
          <w:t>21</w:t>
        </w:r>
        <w:r w:rsidR="00C90924">
          <w:rPr>
            <w:noProof/>
            <w:webHidden/>
          </w:rPr>
          <w:fldChar w:fldCharType="end"/>
        </w:r>
      </w:hyperlink>
    </w:p>
    <w:p w:rsidR="00C90924" w:rsidRDefault="00E203EB">
      <w:pPr>
        <w:pStyle w:val="TOC3"/>
        <w:tabs>
          <w:tab w:val="left" w:pos="880"/>
          <w:tab w:val="right" w:leader="dot" w:pos="9350"/>
        </w:tabs>
        <w:rPr>
          <w:noProof/>
          <w:color w:val="auto"/>
        </w:rPr>
      </w:pPr>
      <w:hyperlink w:anchor="_Toc430333344" w:history="1">
        <w:r w:rsidR="00C90924" w:rsidRPr="001476BA">
          <w:rPr>
            <w:rStyle w:val="Hyperlink"/>
            <w:noProof/>
          </w:rPr>
          <w:t>C.</w:t>
        </w:r>
        <w:r w:rsidR="00C90924">
          <w:rPr>
            <w:noProof/>
            <w:color w:val="auto"/>
          </w:rPr>
          <w:tab/>
        </w:r>
        <w:r w:rsidR="00C90924" w:rsidRPr="001476BA">
          <w:rPr>
            <w:rStyle w:val="Hyperlink"/>
            <w:noProof/>
          </w:rPr>
          <w:t>Ongoing Operations</w:t>
        </w:r>
        <w:r w:rsidR="00C90924">
          <w:rPr>
            <w:noProof/>
            <w:webHidden/>
          </w:rPr>
          <w:tab/>
        </w:r>
        <w:r w:rsidR="00C90924">
          <w:rPr>
            <w:noProof/>
            <w:webHidden/>
          </w:rPr>
          <w:fldChar w:fldCharType="begin"/>
        </w:r>
        <w:r w:rsidR="00C90924">
          <w:rPr>
            <w:noProof/>
            <w:webHidden/>
          </w:rPr>
          <w:instrText xml:space="preserve"> PAGEREF _Toc430333344 \h </w:instrText>
        </w:r>
        <w:r w:rsidR="00C90924">
          <w:rPr>
            <w:noProof/>
            <w:webHidden/>
          </w:rPr>
        </w:r>
        <w:r w:rsidR="00C90924">
          <w:rPr>
            <w:noProof/>
            <w:webHidden/>
          </w:rPr>
          <w:fldChar w:fldCharType="separate"/>
        </w:r>
        <w:r w:rsidR="00C90924">
          <w:rPr>
            <w:noProof/>
            <w:webHidden/>
          </w:rPr>
          <w:t>23</w:t>
        </w:r>
        <w:r w:rsidR="00C90924">
          <w:rPr>
            <w:noProof/>
            <w:webHidden/>
          </w:rPr>
          <w:fldChar w:fldCharType="end"/>
        </w:r>
      </w:hyperlink>
    </w:p>
    <w:p w:rsidR="00C90924" w:rsidRDefault="00E203EB">
      <w:pPr>
        <w:pStyle w:val="TOC3"/>
        <w:tabs>
          <w:tab w:val="left" w:pos="880"/>
          <w:tab w:val="right" w:leader="dot" w:pos="9350"/>
        </w:tabs>
        <w:rPr>
          <w:noProof/>
          <w:color w:val="auto"/>
        </w:rPr>
      </w:pPr>
      <w:hyperlink w:anchor="_Toc430333345" w:history="1">
        <w:r w:rsidR="00C90924" w:rsidRPr="001476BA">
          <w:rPr>
            <w:rStyle w:val="Hyperlink"/>
            <w:noProof/>
          </w:rPr>
          <w:t>D.</w:t>
        </w:r>
        <w:r w:rsidR="00C90924">
          <w:rPr>
            <w:noProof/>
            <w:color w:val="auto"/>
          </w:rPr>
          <w:tab/>
        </w:r>
        <w:r w:rsidR="00C90924" w:rsidRPr="001476BA">
          <w:rPr>
            <w:rStyle w:val="Hyperlink"/>
            <w:noProof/>
          </w:rPr>
          <w:t>Student Recruitment, Admission, and Enrollment</w:t>
        </w:r>
        <w:r w:rsidR="00C90924">
          <w:rPr>
            <w:noProof/>
            <w:webHidden/>
          </w:rPr>
          <w:tab/>
        </w:r>
        <w:r w:rsidR="00C90924">
          <w:rPr>
            <w:noProof/>
            <w:webHidden/>
          </w:rPr>
          <w:fldChar w:fldCharType="begin"/>
        </w:r>
        <w:r w:rsidR="00C90924">
          <w:rPr>
            <w:noProof/>
            <w:webHidden/>
          </w:rPr>
          <w:instrText xml:space="preserve"> PAGEREF _Toc430333345 \h </w:instrText>
        </w:r>
        <w:r w:rsidR="00C90924">
          <w:rPr>
            <w:noProof/>
            <w:webHidden/>
          </w:rPr>
        </w:r>
        <w:r w:rsidR="00C90924">
          <w:rPr>
            <w:noProof/>
            <w:webHidden/>
          </w:rPr>
          <w:fldChar w:fldCharType="separate"/>
        </w:r>
        <w:r w:rsidR="00C90924">
          <w:rPr>
            <w:noProof/>
            <w:webHidden/>
          </w:rPr>
          <w:t>23</w:t>
        </w:r>
        <w:r w:rsidR="00C90924">
          <w:rPr>
            <w:noProof/>
            <w:webHidden/>
          </w:rPr>
          <w:fldChar w:fldCharType="end"/>
        </w:r>
      </w:hyperlink>
    </w:p>
    <w:p w:rsidR="00C90924" w:rsidRDefault="00E203EB">
      <w:pPr>
        <w:pStyle w:val="TOC3"/>
        <w:tabs>
          <w:tab w:val="left" w:pos="880"/>
          <w:tab w:val="right" w:leader="dot" w:pos="9350"/>
        </w:tabs>
        <w:rPr>
          <w:noProof/>
          <w:color w:val="auto"/>
        </w:rPr>
      </w:pPr>
      <w:hyperlink w:anchor="_Toc430333346" w:history="1">
        <w:r w:rsidR="00C90924" w:rsidRPr="001476BA">
          <w:rPr>
            <w:rStyle w:val="Hyperlink"/>
            <w:noProof/>
          </w:rPr>
          <w:t>E.</w:t>
        </w:r>
        <w:r w:rsidR="00C90924">
          <w:rPr>
            <w:noProof/>
            <w:color w:val="auto"/>
          </w:rPr>
          <w:tab/>
        </w:r>
        <w:r w:rsidR="00C90924" w:rsidRPr="001476BA">
          <w:rPr>
            <w:rStyle w:val="Hyperlink"/>
            <w:noProof/>
          </w:rPr>
          <w:t>Parent Involvement and Community Outreach</w:t>
        </w:r>
        <w:r w:rsidR="00C90924">
          <w:rPr>
            <w:noProof/>
            <w:webHidden/>
          </w:rPr>
          <w:tab/>
        </w:r>
        <w:r w:rsidR="00C90924">
          <w:rPr>
            <w:noProof/>
            <w:webHidden/>
          </w:rPr>
          <w:fldChar w:fldCharType="begin"/>
        </w:r>
        <w:r w:rsidR="00C90924">
          <w:rPr>
            <w:noProof/>
            <w:webHidden/>
          </w:rPr>
          <w:instrText xml:space="preserve"> PAGEREF _Toc430333346 \h </w:instrText>
        </w:r>
        <w:r w:rsidR="00C90924">
          <w:rPr>
            <w:noProof/>
            <w:webHidden/>
          </w:rPr>
        </w:r>
        <w:r w:rsidR="00C90924">
          <w:rPr>
            <w:noProof/>
            <w:webHidden/>
          </w:rPr>
          <w:fldChar w:fldCharType="separate"/>
        </w:r>
        <w:r w:rsidR="00C90924">
          <w:rPr>
            <w:noProof/>
            <w:webHidden/>
          </w:rPr>
          <w:t>24</w:t>
        </w:r>
        <w:r w:rsidR="00C90924">
          <w:rPr>
            <w:noProof/>
            <w:webHidden/>
          </w:rPr>
          <w:fldChar w:fldCharType="end"/>
        </w:r>
      </w:hyperlink>
    </w:p>
    <w:p w:rsidR="00C90924" w:rsidRDefault="00E203EB">
      <w:pPr>
        <w:pStyle w:val="TOC3"/>
        <w:tabs>
          <w:tab w:val="left" w:pos="880"/>
          <w:tab w:val="right" w:leader="dot" w:pos="9350"/>
        </w:tabs>
        <w:rPr>
          <w:noProof/>
          <w:color w:val="auto"/>
        </w:rPr>
      </w:pPr>
      <w:hyperlink w:anchor="_Toc430333347" w:history="1">
        <w:r w:rsidR="00C90924" w:rsidRPr="001476BA">
          <w:rPr>
            <w:rStyle w:val="Hyperlink"/>
            <w:noProof/>
          </w:rPr>
          <w:t>F.</w:t>
        </w:r>
        <w:r w:rsidR="00C90924">
          <w:rPr>
            <w:noProof/>
            <w:color w:val="auto"/>
          </w:rPr>
          <w:tab/>
        </w:r>
        <w:r w:rsidR="00C90924" w:rsidRPr="001476BA">
          <w:rPr>
            <w:rStyle w:val="Hyperlink"/>
            <w:noProof/>
          </w:rPr>
          <w:t>Nonprofit Involvement</w:t>
        </w:r>
        <w:r w:rsidR="00C90924">
          <w:rPr>
            <w:noProof/>
            <w:webHidden/>
          </w:rPr>
          <w:tab/>
        </w:r>
        <w:r w:rsidR="00C90924">
          <w:rPr>
            <w:noProof/>
            <w:webHidden/>
          </w:rPr>
          <w:fldChar w:fldCharType="begin"/>
        </w:r>
        <w:r w:rsidR="00C90924">
          <w:rPr>
            <w:noProof/>
            <w:webHidden/>
          </w:rPr>
          <w:instrText xml:space="preserve"> PAGEREF _Toc430333347 \h </w:instrText>
        </w:r>
        <w:r w:rsidR="00C90924">
          <w:rPr>
            <w:noProof/>
            <w:webHidden/>
          </w:rPr>
        </w:r>
        <w:r w:rsidR="00C90924">
          <w:rPr>
            <w:noProof/>
            <w:webHidden/>
          </w:rPr>
          <w:fldChar w:fldCharType="separate"/>
        </w:r>
        <w:r w:rsidR="00C90924">
          <w:rPr>
            <w:noProof/>
            <w:webHidden/>
          </w:rPr>
          <w:t>25</w:t>
        </w:r>
        <w:r w:rsidR="00C90924">
          <w:rPr>
            <w:noProof/>
            <w:webHidden/>
          </w:rPr>
          <w:fldChar w:fldCharType="end"/>
        </w:r>
      </w:hyperlink>
    </w:p>
    <w:p w:rsidR="00C90924" w:rsidRDefault="00E203EB">
      <w:pPr>
        <w:pStyle w:val="TOC3"/>
        <w:tabs>
          <w:tab w:val="left" w:pos="880"/>
          <w:tab w:val="right" w:leader="dot" w:pos="9350"/>
        </w:tabs>
        <w:rPr>
          <w:noProof/>
          <w:color w:val="auto"/>
        </w:rPr>
      </w:pPr>
      <w:hyperlink w:anchor="_Toc430333348" w:history="1">
        <w:r w:rsidR="00C90924" w:rsidRPr="001476BA">
          <w:rPr>
            <w:rStyle w:val="Hyperlink"/>
            <w:noProof/>
          </w:rPr>
          <w:t>G.</w:t>
        </w:r>
        <w:r w:rsidR="00C90924">
          <w:rPr>
            <w:noProof/>
            <w:color w:val="auto"/>
          </w:rPr>
          <w:tab/>
        </w:r>
        <w:r w:rsidR="00C90924" w:rsidRPr="001476BA">
          <w:rPr>
            <w:rStyle w:val="Hyperlink"/>
            <w:noProof/>
          </w:rPr>
          <w:t>Geographic Location and Facilities</w:t>
        </w:r>
        <w:r w:rsidR="00C90924">
          <w:rPr>
            <w:noProof/>
            <w:webHidden/>
          </w:rPr>
          <w:tab/>
        </w:r>
        <w:r w:rsidR="00C90924">
          <w:rPr>
            <w:noProof/>
            <w:webHidden/>
          </w:rPr>
          <w:fldChar w:fldCharType="begin"/>
        </w:r>
        <w:r w:rsidR="00C90924">
          <w:rPr>
            <w:noProof/>
            <w:webHidden/>
          </w:rPr>
          <w:instrText xml:space="preserve"> PAGEREF _Toc430333348 \h </w:instrText>
        </w:r>
        <w:r w:rsidR="00C90924">
          <w:rPr>
            <w:noProof/>
            <w:webHidden/>
          </w:rPr>
        </w:r>
        <w:r w:rsidR="00C90924">
          <w:rPr>
            <w:noProof/>
            <w:webHidden/>
          </w:rPr>
          <w:fldChar w:fldCharType="separate"/>
        </w:r>
        <w:r w:rsidR="00C90924">
          <w:rPr>
            <w:noProof/>
            <w:webHidden/>
          </w:rPr>
          <w:t>25</w:t>
        </w:r>
        <w:r w:rsidR="00C90924">
          <w:rPr>
            <w:noProof/>
            <w:webHidden/>
          </w:rPr>
          <w:fldChar w:fldCharType="end"/>
        </w:r>
      </w:hyperlink>
    </w:p>
    <w:p w:rsidR="00C90924" w:rsidRDefault="00E203EB">
      <w:pPr>
        <w:pStyle w:val="TOC3"/>
        <w:tabs>
          <w:tab w:val="left" w:pos="880"/>
          <w:tab w:val="right" w:leader="dot" w:pos="9350"/>
        </w:tabs>
        <w:rPr>
          <w:noProof/>
          <w:color w:val="auto"/>
        </w:rPr>
      </w:pPr>
      <w:hyperlink w:anchor="_Toc430333349" w:history="1">
        <w:r w:rsidR="00C90924" w:rsidRPr="001476BA">
          <w:rPr>
            <w:rStyle w:val="Hyperlink"/>
            <w:noProof/>
          </w:rPr>
          <w:t>H.</w:t>
        </w:r>
        <w:r w:rsidR="00C90924">
          <w:rPr>
            <w:noProof/>
            <w:color w:val="auto"/>
          </w:rPr>
          <w:tab/>
        </w:r>
        <w:r w:rsidR="00C90924" w:rsidRPr="001476BA">
          <w:rPr>
            <w:rStyle w:val="Hyperlink"/>
            <w:noProof/>
          </w:rPr>
          <w:t>Start-Up Period</w:t>
        </w:r>
        <w:r w:rsidR="00C90924">
          <w:rPr>
            <w:noProof/>
            <w:webHidden/>
          </w:rPr>
          <w:tab/>
        </w:r>
        <w:r w:rsidR="00C90924">
          <w:rPr>
            <w:noProof/>
            <w:webHidden/>
          </w:rPr>
          <w:fldChar w:fldCharType="begin"/>
        </w:r>
        <w:r w:rsidR="00C90924">
          <w:rPr>
            <w:noProof/>
            <w:webHidden/>
          </w:rPr>
          <w:instrText xml:space="preserve"> PAGEREF _Toc430333349 \h </w:instrText>
        </w:r>
        <w:r w:rsidR="00C90924">
          <w:rPr>
            <w:noProof/>
            <w:webHidden/>
          </w:rPr>
        </w:r>
        <w:r w:rsidR="00C90924">
          <w:rPr>
            <w:noProof/>
            <w:webHidden/>
          </w:rPr>
          <w:fldChar w:fldCharType="separate"/>
        </w:r>
        <w:r w:rsidR="00C90924">
          <w:rPr>
            <w:noProof/>
            <w:webHidden/>
          </w:rPr>
          <w:t>26</w:t>
        </w:r>
        <w:r w:rsidR="00C90924">
          <w:rPr>
            <w:noProof/>
            <w:webHidden/>
          </w:rPr>
          <w:fldChar w:fldCharType="end"/>
        </w:r>
      </w:hyperlink>
    </w:p>
    <w:p w:rsidR="00C90924" w:rsidRDefault="00E203EB">
      <w:pPr>
        <w:pStyle w:val="TOC3"/>
        <w:tabs>
          <w:tab w:val="left" w:pos="880"/>
          <w:tab w:val="right" w:leader="dot" w:pos="9350"/>
        </w:tabs>
        <w:rPr>
          <w:noProof/>
          <w:color w:val="auto"/>
        </w:rPr>
      </w:pPr>
      <w:hyperlink w:anchor="_Toc430333350" w:history="1">
        <w:r w:rsidR="00C90924" w:rsidRPr="001476BA">
          <w:rPr>
            <w:rStyle w:val="Hyperlink"/>
            <w:noProof/>
          </w:rPr>
          <w:t>I.</w:t>
        </w:r>
        <w:r w:rsidR="00C90924">
          <w:rPr>
            <w:noProof/>
            <w:color w:val="auto"/>
          </w:rPr>
          <w:tab/>
        </w:r>
        <w:r w:rsidR="00C90924" w:rsidRPr="001476BA">
          <w:rPr>
            <w:rStyle w:val="Hyperlink"/>
            <w:noProof/>
          </w:rPr>
          <w:t>Conversion Charter School Additional Organizational Information</w:t>
        </w:r>
        <w:r w:rsidR="00C90924">
          <w:rPr>
            <w:noProof/>
            <w:webHidden/>
          </w:rPr>
          <w:tab/>
        </w:r>
        <w:r w:rsidR="00C90924">
          <w:rPr>
            <w:noProof/>
            <w:webHidden/>
          </w:rPr>
          <w:fldChar w:fldCharType="begin"/>
        </w:r>
        <w:r w:rsidR="00C90924">
          <w:rPr>
            <w:noProof/>
            <w:webHidden/>
          </w:rPr>
          <w:instrText xml:space="preserve"> PAGEREF _Toc430333350 \h </w:instrText>
        </w:r>
        <w:r w:rsidR="00C90924">
          <w:rPr>
            <w:noProof/>
            <w:webHidden/>
          </w:rPr>
        </w:r>
        <w:r w:rsidR="00C90924">
          <w:rPr>
            <w:noProof/>
            <w:webHidden/>
          </w:rPr>
          <w:fldChar w:fldCharType="separate"/>
        </w:r>
        <w:r w:rsidR="00C90924">
          <w:rPr>
            <w:noProof/>
            <w:webHidden/>
          </w:rPr>
          <w:t>27</w:t>
        </w:r>
        <w:r w:rsidR="00C90924">
          <w:rPr>
            <w:noProof/>
            <w:webHidden/>
          </w:rPr>
          <w:fldChar w:fldCharType="end"/>
        </w:r>
      </w:hyperlink>
    </w:p>
    <w:p w:rsidR="00C90924" w:rsidRDefault="00E203EB">
      <w:pPr>
        <w:pStyle w:val="TOC2"/>
        <w:rPr>
          <w:rFonts w:asciiTheme="minorHAnsi" w:eastAsiaTheme="minorEastAsia" w:hAnsiTheme="minorHAnsi" w:cstheme="minorBidi"/>
          <w:noProof/>
          <w:color w:val="auto"/>
        </w:rPr>
      </w:pPr>
      <w:hyperlink w:anchor="_Toc430333351" w:history="1">
        <w:r w:rsidR="00C90924" w:rsidRPr="001476BA">
          <w:rPr>
            <w:rStyle w:val="Hyperlink"/>
            <w:noProof/>
          </w:rPr>
          <w:t>IV.</w:t>
        </w:r>
        <w:r w:rsidR="00C90924">
          <w:rPr>
            <w:rFonts w:asciiTheme="minorHAnsi" w:eastAsiaTheme="minorEastAsia" w:hAnsiTheme="minorHAnsi" w:cstheme="minorBidi"/>
            <w:noProof/>
            <w:color w:val="auto"/>
          </w:rPr>
          <w:tab/>
        </w:r>
        <w:r w:rsidR="00C90924" w:rsidRPr="001476BA">
          <w:rPr>
            <w:rStyle w:val="Hyperlink"/>
            <w:noProof/>
          </w:rPr>
          <w:t>Financial Plan</w:t>
        </w:r>
        <w:r w:rsidR="00C90924">
          <w:rPr>
            <w:noProof/>
            <w:webHidden/>
          </w:rPr>
          <w:tab/>
        </w:r>
        <w:r w:rsidR="00C90924">
          <w:rPr>
            <w:noProof/>
            <w:webHidden/>
          </w:rPr>
          <w:fldChar w:fldCharType="begin"/>
        </w:r>
        <w:r w:rsidR="00C90924">
          <w:rPr>
            <w:noProof/>
            <w:webHidden/>
          </w:rPr>
          <w:instrText xml:space="preserve"> PAGEREF _Toc430333351 \h </w:instrText>
        </w:r>
        <w:r w:rsidR="00C90924">
          <w:rPr>
            <w:noProof/>
            <w:webHidden/>
          </w:rPr>
        </w:r>
        <w:r w:rsidR="00C90924">
          <w:rPr>
            <w:noProof/>
            <w:webHidden/>
          </w:rPr>
          <w:fldChar w:fldCharType="separate"/>
        </w:r>
        <w:r w:rsidR="00C90924">
          <w:rPr>
            <w:noProof/>
            <w:webHidden/>
          </w:rPr>
          <w:t>30</w:t>
        </w:r>
        <w:r w:rsidR="00C90924">
          <w:rPr>
            <w:noProof/>
            <w:webHidden/>
          </w:rPr>
          <w:fldChar w:fldCharType="end"/>
        </w:r>
      </w:hyperlink>
    </w:p>
    <w:p w:rsidR="00C90924" w:rsidRDefault="00E203EB">
      <w:pPr>
        <w:pStyle w:val="TOC3"/>
        <w:tabs>
          <w:tab w:val="left" w:pos="880"/>
          <w:tab w:val="right" w:leader="dot" w:pos="9350"/>
        </w:tabs>
        <w:rPr>
          <w:noProof/>
          <w:color w:val="auto"/>
        </w:rPr>
      </w:pPr>
      <w:hyperlink w:anchor="_Toc430333352" w:history="1">
        <w:r w:rsidR="00C90924" w:rsidRPr="001476BA">
          <w:rPr>
            <w:rStyle w:val="Hyperlink"/>
            <w:noProof/>
          </w:rPr>
          <w:t>A.</w:t>
        </w:r>
        <w:r w:rsidR="00C90924">
          <w:rPr>
            <w:noProof/>
            <w:color w:val="auto"/>
          </w:rPr>
          <w:tab/>
        </w:r>
        <w:r w:rsidR="00C90924" w:rsidRPr="001476BA">
          <w:rPr>
            <w:rStyle w:val="Hyperlink"/>
            <w:noProof/>
          </w:rPr>
          <w:t>Financial Oversight and Management</w:t>
        </w:r>
        <w:r w:rsidR="00C90924">
          <w:rPr>
            <w:noProof/>
            <w:webHidden/>
          </w:rPr>
          <w:tab/>
        </w:r>
        <w:r w:rsidR="00C90924">
          <w:rPr>
            <w:noProof/>
            <w:webHidden/>
          </w:rPr>
          <w:fldChar w:fldCharType="begin"/>
        </w:r>
        <w:r w:rsidR="00C90924">
          <w:rPr>
            <w:noProof/>
            <w:webHidden/>
          </w:rPr>
          <w:instrText xml:space="preserve"> PAGEREF _Toc430333352 \h </w:instrText>
        </w:r>
        <w:r w:rsidR="00C90924">
          <w:rPr>
            <w:noProof/>
            <w:webHidden/>
          </w:rPr>
        </w:r>
        <w:r w:rsidR="00C90924">
          <w:rPr>
            <w:noProof/>
            <w:webHidden/>
          </w:rPr>
          <w:fldChar w:fldCharType="separate"/>
        </w:r>
        <w:r w:rsidR="00C90924">
          <w:rPr>
            <w:noProof/>
            <w:webHidden/>
          </w:rPr>
          <w:t>30</w:t>
        </w:r>
        <w:r w:rsidR="00C90924">
          <w:rPr>
            <w:noProof/>
            <w:webHidden/>
          </w:rPr>
          <w:fldChar w:fldCharType="end"/>
        </w:r>
      </w:hyperlink>
    </w:p>
    <w:p w:rsidR="00C90924" w:rsidRDefault="00E203EB">
      <w:pPr>
        <w:pStyle w:val="TOC3"/>
        <w:tabs>
          <w:tab w:val="left" w:pos="880"/>
          <w:tab w:val="right" w:leader="dot" w:pos="9350"/>
        </w:tabs>
        <w:rPr>
          <w:noProof/>
          <w:color w:val="auto"/>
        </w:rPr>
      </w:pPr>
      <w:hyperlink w:anchor="_Toc430333353" w:history="1">
        <w:r w:rsidR="00C90924" w:rsidRPr="001476BA">
          <w:rPr>
            <w:rStyle w:val="Hyperlink"/>
            <w:noProof/>
          </w:rPr>
          <w:t>B.</w:t>
        </w:r>
        <w:r w:rsidR="00C90924">
          <w:rPr>
            <w:noProof/>
            <w:color w:val="auto"/>
          </w:rPr>
          <w:tab/>
        </w:r>
        <w:r w:rsidR="00C90924" w:rsidRPr="001476BA">
          <w:rPr>
            <w:rStyle w:val="Hyperlink"/>
            <w:noProof/>
          </w:rPr>
          <w:t>Operating Budget</w:t>
        </w:r>
        <w:r w:rsidR="00C90924">
          <w:rPr>
            <w:noProof/>
            <w:webHidden/>
          </w:rPr>
          <w:tab/>
        </w:r>
        <w:r w:rsidR="00C90924">
          <w:rPr>
            <w:noProof/>
            <w:webHidden/>
          </w:rPr>
          <w:fldChar w:fldCharType="begin"/>
        </w:r>
        <w:r w:rsidR="00C90924">
          <w:rPr>
            <w:noProof/>
            <w:webHidden/>
          </w:rPr>
          <w:instrText xml:space="preserve"> PAGEREF _Toc430333353 \h </w:instrText>
        </w:r>
        <w:r w:rsidR="00C90924">
          <w:rPr>
            <w:noProof/>
            <w:webHidden/>
          </w:rPr>
        </w:r>
        <w:r w:rsidR="00C90924">
          <w:rPr>
            <w:noProof/>
            <w:webHidden/>
          </w:rPr>
          <w:fldChar w:fldCharType="separate"/>
        </w:r>
        <w:r w:rsidR="00C90924">
          <w:rPr>
            <w:noProof/>
            <w:webHidden/>
          </w:rPr>
          <w:t>30</w:t>
        </w:r>
        <w:r w:rsidR="00C90924">
          <w:rPr>
            <w:noProof/>
            <w:webHidden/>
          </w:rPr>
          <w:fldChar w:fldCharType="end"/>
        </w:r>
      </w:hyperlink>
    </w:p>
    <w:p w:rsidR="00C90924" w:rsidRDefault="00E203EB">
      <w:pPr>
        <w:pStyle w:val="TOC2"/>
        <w:rPr>
          <w:rFonts w:asciiTheme="minorHAnsi" w:eastAsiaTheme="minorEastAsia" w:hAnsiTheme="minorHAnsi" w:cstheme="minorBidi"/>
          <w:noProof/>
          <w:color w:val="auto"/>
        </w:rPr>
      </w:pPr>
      <w:hyperlink w:anchor="_Toc430333354" w:history="1">
        <w:r w:rsidR="00C90924" w:rsidRPr="001476BA">
          <w:rPr>
            <w:rStyle w:val="Hyperlink"/>
            <w:noProof/>
          </w:rPr>
          <w:t>V.</w:t>
        </w:r>
        <w:r w:rsidR="00C90924">
          <w:rPr>
            <w:rFonts w:asciiTheme="minorHAnsi" w:eastAsiaTheme="minorEastAsia" w:hAnsiTheme="minorHAnsi" w:cstheme="minorBidi"/>
            <w:noProof/>
            <w:color w:val="auto"/>
          </w:rPr>
          <w:tab/>
        </w:r>
        <w:r w:rsidR="00C90924" w:rsidRPr="001476BA">
          <w:rPr>
            <w:rStyle w:val="Hyperlink"/>
            <w:noProof/>
          </w:rPr>
          <w:t>Applicant Capacity</w:t>
        </w:r>
        <w:r w:rsidR="00C90924">
          <w:rPr>
            <w:noProof/>
            <w:webHidden/>
          </w:rPr>
          <w:tab/>
        </w:r>
        <w:r w:rsidR="00C90924">
          <w:rPr>
            <w:noProof/>
            <w:webHidden/>
          </w:rPr>
          <w:fldChar w:fldCharType="begin"/>
        </w:r>
        <w:r w:rsidR="00C90924">
          <w:rPr>
            <w:noProof/>
            <w:webHidden/>
          </w:rPr>
          <w:instrText xml:space="preserve"> PAGEREF _Toc430333354 \h </w:instrText>
        </w:r>
        <w:r w:rsidR="00C90924">
          <w:rPr>
            <w:noProof/>
            <w:webHidden/>
          </w:rPr>
        </w:r>
        <w:r w:rsidR="00C90924">
          <w:rPr>
            <w:noProof/>
            <w:webHidden/>
          </w:rPr>
          <w:fldChar w:fldCharType="separate"/>
        </w:r>
        <w:r w:rsidR="00C90924">
          <w:rPr>
            <w:noProof/>
            <w:webHidden/>
          </w:rPr>
          <w:t>32</w:t>
        </w:r>
        <w:r w:rsidR="00C90924">
          <w:rPr>
            <w:noProof/>
            <w:webHidden/>
          </w:rPr>
          <w:fldChar w:fldCharType="end"/>
        </w:r>
      </w:hyperlink>
    </w:p>
    <w:p w:rsidR="00C90924" w:rsidRDefault="00E203EB">
      <w:pPr>
        <w:pStyle w:val="TOC3"/>
        <w:tabs>
          <w:tab w:val="left" w:pos="880"/>
          <w:tab w:val="right" w:leader="dot" w:pos="9350"/>
        </w:tabs>
        <w:rPr>
          <w:noProof/>
          <w:color w:val="auto"/>
        </w:rPr>
      </w:pPr>
      <w:hyperlink w:anchor="_Toc430333355" w:history="1">
        <w:r w:rsidR="00C90924" w:rsidRPr="001476BA">
          <w:rPr>
            <w:rStyle w:val="Hyperlink"/>
            <w:noProof/>
          </w:rPr>
          <w:t>A.</w:t>
        </w:r>
        <w:r w:rsidR="00C90924">
          <w:rPr>
            <w:noProof/>
            <w:color w:val="auto"/>
          </w:rPr>
          <w:tab/>
        </w:r>
        <w:r w:rsidR="00C90924" w:rsidRPr="001476BA">
          <w:rPr>
            <w:rStyle w:val="Hyperlink"/>
            <w:noProof/>
          </w:rPr>
          <w:t>Academic Plan Capacity</w:t>
        </w:r>
        <w:r w:rsidR="00C90924">
          <w:rPr>
            <w:noProof/>
            <w:webHidden/>
          </w:rPr>
          <w:tab/>
        </w:r>
        <w:r w:rsidR="00C90924">
          <w:rPr>
            <w:noProof/>
            <w:webHidden/>
          </w:rPr>
          <w:fldChar w:fldCharType="begin"/>
        </w:r>
        <w:r w:rsidR="00C90924">
          <w:rPr>
            <w:noProof/>
            <w:webHidden/>
          </w:rPr>
          <w:instrText xml:space="preserve"> PAGEREF _Toc430333355 \h </w:instrText>
        </w:r>
        <w:r w:rsidR="00C90924">
          <w:rPr>
            <w:noProof/>
            <w:webHidden/>
          </w:rPr>
        </w:r>
        <w:r w:rsidR="00C90924">
          <w:rPr>
            <w:noProof/>
            <w:webHidden/>
          </w:rPr>
          <w:fldChar w:fldCharType="separate"/>
        </w:r>
        <w:r w:rsidR="00C90924">
          <w:rPr>
            <w:noProof/>
            <w:webHidden/>
          </w:rPr>
          <w:t>32</w:t>
        </w:r>
        <w:r w:rsidR="00C90924">
          <w:rPr>
            <w:noProof/>
            <w:webHidden/>
          </w:rPr>
          <w:fldChar w:fldCharType="end"/>
        </w:r>
      </w:hyperlink>
    </w:p>
    <w:p w:rsidR="00C90924" w:rsidRDefault="00E203EB">
      <w:pPr>
        <w:pStyle w:val="TOC3"/>
        <w:tabs>
          <w:tab w:val="left" w:pos="880"/>
          <w:tab w:val="right" w:leader="dot" w:pos="9350"/>
        </w:tabs>
        <w:rPr>
          <w:noProof/>
          <w:color w:val="auto"/>
        </w:rPr>
      </w:pPr>
      <w:hyperlink w:anchor="_Toc430333356" w:history="1">
        <w:r w:rsidR="00C90924" w:rsidRPr="001476BA">
          <w:rPr>
            <w:rStyle w:val="Hyperlink"/>
            <w:noProof/>
          </w:rPr>
          <w:t>B.</w:t>
        </w:r>
        <w:r w:rsidR="00C90924">
          <w:rPr>
            <w:noProof/>
            <w:color w:val="auto"/>
          </w:rPr>
          <w:tab/>
        </w:r>
        <w:r w:rsidR="00C90924" w:rsidRPr="001476BA">
          <w:rPr>
            <w:rStyle w:val="Hyperlink"/>
            <w:noProof/>
          </w:rPr>
          <w:t>Organizational Plan Capacity</w:t>
        </w:r>
        <w:r w:rsidR="00C90924">
          <w:rPr>
            <w:noProof/>
            <w:webHidden/>
          </w:rPr>
          <w:tab/>
        </w:r>
        <w:r w:rsidR="00C90924">
          <w:rPr>
            <w:noProof/>
            <w:webHidden/>
          </w:rPr>
          <w:fldChar w:fldCharType="begin"/>
        </w:r>
        <w:r w:rsidR="00C90924">
          <w:rPr>
            <w:noProof/>
            <w:webHidden/>
          </w:rPr>
          <w:instrText xml:space="preserve"> PAGEREF _Toc430333356 \h </w:instrText>
        </w:r>
        <w:r w:rsidR="00C90924">
          <w:rPr>
            <w:noProof/>
            <w:webHidden/>
          </w:rPr>
        </w:r>
        <w:r w:rsidR="00C90924">
          <w:rPr>
            <w:noProof/>
            <w:webHidden/>
          </w:rPr>
          <w:fldChar w:fldCharType="separate"/>
        </w:r>
        <w:r w:rsidR="00C90924">
          <w:rPr>
            <w:noProof/>
            <w:webHidden/>
          </w:rPr>
          <w:t>34</w:t>
        </w:r>
        <w:r w:rsidR="00C90924">
          <w:rPr>
            <w:noProof/>
            <w:webHidden/>
          </w:rPr>
          <w:fldChar w:fldCharType="end"/>
        </w:r>
      </w:hyperlink>
    </w:p>
    <w:p w:rsidR="00C90924" w:rsidRDefault="00E203EB">
      <w:pPr>
        <w:pStyle w:val="TOC3"/>
        <w:tabs>
          <w:tab w:val="left" w:pos="880"/>
          <w:tab w:val="right" w:leader="dot" w:pos="9350"/>
        </w:tabs>
        <w:rPr>
          <w:noProof/>
          <w:color w:val="auto"/>
        </w:rPr>
      </w:pPr>
      <w:hyperlink w:anchor="_Toc430333357" w:history="1">
        <w:r w:rsidR="00C90924" w:rsidRPr="001476BA">
          <w:rPr>
            <w:rStyle w:val="Hyperlink"/>
            <w:noProof/>
          </w:rPr>
          <w:t>C.</w:t>
        </w:r>
        <w:r w:rsidR="00C90924">
          <w:rPr>
            <w:noProof/>
            <w:color w:val="auto"/>
          </w:rPr>
          <w:tab/>
        </w:r>
        <w:r w:rsidR="00C90924" w:rsidRPr="001476BA">
          <w:rPr>
            <w:rStyle w:val="Hyperlink"/>
            <w:noProof/>
          </w:rPr>
          <w:t>Financial Management Capacity</w:t>
        </w:r>
        <w:r w:rsidR="00C90924">
          <w:rPr>
            <w:noProof/>
            <w:webHidden/>
          </w:rPr>
          <w:tab/>
        </w:r>
        <w:r w:rsidR="00C90924">
          <w:rPr>
            <w:noProof/>
            <w:webHidden/>
          </w:rPr>
          <w:fldChar w:fldCharType="begin"/>
        </w:r>
        <w:r w:rsidR="00C90924">
          <w:rPr>
            <w:noProof/>
            <w:webHidden/>
          </w:rPr>
          <w:instrText xml:space="preserve"> PAGEREF _Toc430333357 \h </w:instrText>
        </w:r>
        <w:r w:rsidR="00C90924">
          <w:rPr>
            <w:noProof/>
            <w:webHidden/>
          </w:rPr>
        </w:r>
        <w:r w:rsidR="00C90924">
          <w:rPr>
            <w:noProof/>
            <w:webHidden/>
          </w:rPr>
          <w:fldChar w:fldCharType="separate"/>
        </w:r>
        <w:r w:rsidR="00C90924">
          <w:rPr>
            <w:noProof/>
            <w:webHidden/>
          </w:rPr>
          <w:t>34</w:t>
        </w:r>
        <w:r w:rsidR="00C90924">
          <w:rPr>
            <w:noProof/>
            <w:webHidden/>
          </w:rPr>
          <w:fldChar w:fldCharType="end"/>
        </w:r>
      </w:hyperlink>
    </w:p>
    <w:p w:rsidR="00A76989" w:rsidRDefault="006A6337" w:rsidP="00081AE6">
      <w:pPr>
        <w:spacing w:after="0"/>
        <w:contextualSpacing/>
        <w:jc w:val="center"/>
        <w:rPr>
          <w:rFonts w:asciiTheme="minorHAnsi" w:hAnsiTheme="minorHAnsi"/>
          <w:color w:val="000000" w:themeColor="text1"/>
        </w:rPr>
        <w:sectPr w:rsidR="00A76989" w:rsidSect="00390A6F">
          <w:footerReference w:type="default" r:id="rId10"/>
          <w:pgSz w:w="12240" w:h="15840"/>
          <w:pgMar w:top="1440" w:right="1440" w:bottom="1440" w:left="1440" w:header="720" w:footer="198" w:gutter="0"/>
          <w:pgNumType w:fmt="lowerRoman" w:start="1"/>
          <w:cols w:space="720"/>
          <w:docGrid w:linePitch="360"/>
        </w:sectPr>
      </w:pPr>
      <w:r w:rsidRPr="000C1C1C">
        <w:rPr>
          <w:rFonts w:asciiTheme="minorHAnsi" w:hAnsiTheme="minorHAnsi"/>
          <w:sz w:val="24"/>
          <w:szCs w:val="24"/>
        </w:rPr>
        <w:fldChar w:fldCharType="end"/>
      </w:r>
    </w:p>
    <w:p w:rsidR="00B831CB" w:rsidRPr="00D664AD" w:rsidRDefault="00B831CB" w:rsidP="00180BE8">
      <w:pPr>
        <w:pStyle w:val="Heading1Roman"/>
        <w:numPr>
          <w:ilvl w:val="0"/>
          <w:numId w:val="86"/>
        </w:numPr>
        <w:spacing w:before="0"/>
      </w:pPr>
      <w:bookmarkStart w:id="2" w:name="_Toc428972870"/>
      <w:bookmarkStart w:id="3" w:name="_Toc429037111"/>
      <w:bookmarkStart w:id="4" w:name="_Toc429038479"/>
      <w:bookmarkStart w:id="5" w:name="_Toc429139286"/>
      <w:bookmarkStart w:id="6" w:name="_Toc430333328"/>
      <w:bookmarkStart w:id="7" w:name="_Toc354063233"/>
      <w:bookmarkEnd w:id="1"/>
      <w:r w:rsidRPr="00D664AD">
        <w:lastRenderedPageBreak/>
        <w:t>School Overview</w:t>
      </w:r>
      <w:bookmarkEnd w:id="2"/>
      <w:bookmarkEnd w:id="3"/>
      <w:bookmarkEnd w:id="4"/>
      <w:bookmarkEnd w:id="5"/>
      <w:bookmarkEnd w:id="6"/>
    </w:p>
    <w:p w:rsidR="00985E83" w:rsidRPr="00956FF7" w:rsidRDefault="00956FF7" w:rsidP="0089623A">
      <w:pPr>
        <w:rPr>
          <w:rFonts w:asciiTheme="minorHAnsi" w:hAnsiTheme="minorHAnsi"/>
          <w:b/>
          <w:color w:val="000000" w:themeColor="text1"/>
          <w:sz w:val="24"/>
          <w:szCs w:val="24"/>
        </w:rPr>
      </w:pPr>
      <w:r w:rsidRPr="00956FF7">
        <w:rPr>
          <w:rFonts w:asciiTheme="minorHAnsi" w:hAnsiTheme="minorHAnsi"/>
          <w:b/>
          <w:color w:val="000000" w:themeColor="text1"/>
          <w:sz w:val="24"/>
          <w:szCs w:val="24"/>
          <w:highlight w:val="yellow"/>
          <w:u w:val="single"/>
        </w:rPr>
        <w:t>[</w:t>
      </w:r>
      <w:r w:rsidR="00985E83" w:rsidRPr="00956FF7">
        <w:rPr>
          <w:rFonts w:asciiTheme="minorHAnsi" w:hAnsiTheme="minorHAnsi"/>
          <w:b/>
          <w:color w:val="000000" w:themeColor="text1"/>
          <w:sz w:val="24"/>
          <w:szCs w:val="24"/>
          <w:highlight w:val="yellow"/>
          <w:u w:val="single"/>
        </w:rPr>
        <w:t>Note</w:t>
      </w:r>
      <w:r w:rsidR="00985E83" w:rsidRPr="00956FF7">
        <w:rPr>
          <w:rFonts w:asciiTheme="minorHAnsi" w:hAnsiTheme="minorHAnsi"/>
          <w:b/>
          <w:color w:val="000000" w:themeColor="text1"/>
          <w:sz w:val="24"/>
          <w:szCs w:val="24"/>
          <w:highlight w:val="yellow"/>
        </w:rPr>
        <w:t>:  The School Overview section must not exceed five (5) pages.</w:t>
      </w:r>
      <w:r w:rsidRPr="00956FF7">
        <w:rPr>
          <w:rFonts w:asciiTheme="minorHAnsi" w:hAnsiTheme="minorHAnsi"/>
          <w:b/>
          <w:color w:val="000000" w:themeColor="text1"/>
          <w:sz w:val="24"/>
          <w:szCs w:val="24"/>
          <w:highlight w:val="yellow"/>
        </w:rPr>
        <w:t>]</w:t>
      </w:r>
    </w:p>
    <w:p w:rsidR="00CA25B8" w:rsidRPr="000C2CFA" w:rsidRDefault="00CA25B8" w:rsidP="005A73DB">
      <w:pPr>
        <w:pStyle w:val="Heading2"/>
        <w:numPr>
          <w:ilvl w:val="1"/>
          <w:numId w:val="28"/>
        </w:numPr>
        <w:ind w:left="360" w:hanging="360"/>
        <w:rPr>
          <w:rFonts w:asciiTheme="minorHAnsi" w:hAnsiTheme="minorHAnsi"/>
          <w:color w:val="000000" w:themeColor="text1"/>
          <w:sz w:val="28"/>
          <w:szCs w:val="28"/>
        </w:rPr>
      </w:pPr>
      <w:bookmarkStart w:id="8" w:name="_Toc428972871"/>
      <w:bookmarkStart w:id="9" w:name="_Toc429037112"/>
      <w:bookmarkStart w:id="10" w:name="_Toc429038480"/>
      <w:bookmarkStart w:id="11" w:name="_Toc429139287"/>
      <w:bookmarkStart w:id="12" w:name="_Toc430333329"/>
      <w:r w:rsidRPr="000C2CFA">
        <w:rPr>
          <w:rFonts w:asciiTheme="minorHAnsi" w:hAnsiTheme="minorHAnsi"/>
          <w:color w:val="000000" w:themeColor="text1"/>
          <w:sz w:val="28"/>
          <w:szCs w:val="28"/>
        </w:rPr>
        <w:t>Executive Summary</w:t>
      </w:r>
      <w:bookmarkEnd w:id="7"/>
      <w:bookmarkEnd w:id="8"/>
      <w:bookmarkEnd w:id="9"/>
      <w:bookmarkEnd w:id="10"/>
      <w:bookmarkEnd w:id="11"/>
      <w:bookmarkEnd w:id="12"/>
    </w:p>
    <w:p w:rsidR="00F16404" w:rsidRPr="000C2CFA" w:rsidRDefault="00F16404" w:rsidP="000C2CFA">
      <w:pPr>
        <w:pStyle w:val="ListParagraph"/>
        <w:numPr>
          <w:ilvl w:val="0"/>
          <w:numId w:val="62"/>
        </w:numPr>
        <w:spacing w:after="120"/>
        <w:ind w:left="360"/>
        <w:contextualSpacing w:val="0"/>
        <w:rPr>
          <w:rFonts w:asciiTheme="minorHAnsi" w:hAnsiTheme="minorHAnsi"/>
          <w:color w:val="0070C0"/>
          <w:sz w:val="24"/>
          <w:szCs w:val="24"/>
        </w:rPr>
      </w:pPr>
      <w:r w:rsidRPr="000C2CFA">
        <w:rPr>
          <w:color w:val="0070C0"/>
          <w:sz w:val="24"/>
          <w:szCs w:val="24"/>
          <w:u w:val="single"/>
        </w:rPr>
        <w:t>Mission</w:t>
      </w:r>
      <w:r w:rsidRPr="000C2CFA">
        <w:rPr>
          <w:color w:val="0070C0"/>
          <w:sz w:val="24"/>
          <w:szCs w:val="24"/>
        </w:rPr>
        <w:t xml:space="preserve">.  A </w:t>
      </w:r>
      <w:r w:rsidR="00676C9A" w:rsidRPr="000C2CFA">
        <w:rPr>
          <w:color w:val="0070C0"/>
          <w:sz w:val="24"/>
          <w:szCs w:val="24"/>
        </w:rPr>
        <w:t>m</w:t>
      </w:r>
      <w:r w:rsidRPr="000C2CFA">
        <w:rPr>
          <w:color w:val="0070C0"/>
          <w:sz w:val="24"/>
          <w:szCs w:val="24"/>
        </w:rPr>
        <w:t xml:space="preserve">ission describes the </w:t>
      </w:r>
      <w:r w:rsidR="00B518A9" w:rsidRPr="000C2CFA">
        <w:rPr>
          <w:color w:val="0070C0"/>
          <w:sz w:val="24"/>
          <w:szCs w:val="24"/>
        </w:rPr>
        <w:t>fundamental</w:t>
      </w:r>
      <w:r w:rsidRPr="000C2CFA">
        <w:rPr>
          <w:color w:val="0070C0"/>
          <w:sz w:val="24"/>
          <w:szCs w:val="24"/>
        </w:rPr>
        <w:t xml:space="preserve"> purpose of </w:t>
      </w:r>
      <w:r w:rsidR="00DA662F" w:rsidRPr="000C2CFA">
        <w:rPr>
          <w:color w:val="0070C0"/>
          <w:sz w:val="24"/>
          <w:szCs w:val="24"/>
        </w:rPr>
        <w:t xml:space="preserve">the </w:t>
      </w:r>
      <w:r w:rsidRPr="000C2CFA">
        <w:rPr>
          <w:color w:val="0070C0"/>
          <w:sz w:val="24"/>
          <w:szCs w:val="24"/>
        </w:rPr>
        <w:t>school.</w:t>
      </w:r>
      <w:r w:rsidR="00011ED5" w:rsidRPr="000C2CFA">
        <w:rPr>
          <w:color w:val="0070C0"/>
          <w:sz w:val="24"/>
          <w:szCs w:val="24"/>
        </w:rPr>
        <w:t xml:space="preserve"> </w:t>
      </w:r>
      <w:r w:rsidRPr="000C2CFA">
        <w:rPr>
          <w:color w:val="0070C0"/>
          <w:sz w:val="24"/>
          <w:szCs w:val="24"/>
        </w:rPr>
        <w:t xml:space="preserve"> </w:t>
      </w:r>
      <w:r w:rsidR="00DA662F" w:rsidRPr="000C2CFA">
        <w:rPr>
          <w:color w:val="0070C0"/>
          <w:sz w:val="24"/>
          <w:szCs w:val="24"/>
        </w:rPr>
        <w:t xml:space="preserve">The proposed school’s </w:t>
      </w:r>
      <w:r w:rsidRPr="000C2CFA">
        <w:rPr>
          <w:color w:val="0070C0"/>
          <w:sz w:val="24"/>
          <w:szCs w:val="24"/>
        </w:rPr>
        <w:t>mission statement should:</w:t>
      </w:r>
    </w:p>
    <w:p w:rsidR="00F16404" w:rsidRPr="000C2CFA" w:rsidRDefault="00F16404" w:rsidP="000C2CFA">
      <w:pPr>
        <w:pStyle w:val="ListParagraph"/>
        <w:numPr>
          <w:ilvl w:val="1"/>
          <w:numId w:val="53"/>
        </w:numPr>
        <w:spacing w:after="120"/>
        <w:ind w:left="720"/>
        <w:contextualSpacing w:val="0"/>
        <w:rPr>
          <w:rFonts w:asciiTheme="minorHAnsi" w:hAnsiTheme="minorHAnsi"/>
          <w:color w:val="0070C0"/>
          <w:sz w:val="24"/>
          <w:szCs w:val="24"/>
        </w:rPr>
      </w:pPr>
      <w:r w:rsidRPr="000C2CFA">
        <w:rPr>
          <w:color w:val="0070C0"/>
          <w:sz w:val="24"/>
          <w:szCs w:val="24"/>
        </w:rPr>
        <w:t xml:space="preserve">Describe the core school design components, what the </w:t>
      </w:r>
      <w:r w:rsidR="00011ED5" w:rsidRPr="000C2CFA">
        <w:rPr>
          <w:color w:val="0070C0"/>
          <w:sz w:val="24"/>
          <w:szCs w:val="24"/>
        </w:rPr>
        <w:t xml:space="preserve">proposed </w:t>
      </w:r>
      <w:r w:rsidRPr="000C2CFA">
        <w:rPr>
          <w:color w:val="0070C0"/>
          <w:sz w:val="24"/>
          <w:szCs w:val="24"/>
        </w:rPr>
        <w:t>school will accomplish in concrete terms, and what methods it will use;</w:t>
      </w:r>
    </w:p>
    <w:p w:rsidR="00F16404" w:rsidRPr="000C2CFA" w:rsidRDefault="00F16404" w:rsidP="000C2CFA">
      <w:pPr>
        <w:pStyle w:val="ListParagraph"/>
        <w:numPr>
          <w:ilvl w:val="1"/>
          <w:numId w:val="53"/>
        </w:numPr>
        <w:spacing w:after="120"/>
        <w:ind w:left="720"/>
        <w:contextualSpacing w:val="0"/>
        <w:rPr>
          <w:rFonts w:asciiTheme="minorHAnsi" w:hAnsiTheme="minorHAnsi"/>
          <w:color w:val="0070C0"/>
          <w:sz w:val="24"/>
          <w:szCs w:val="24"/>
        </w:rPr>
      </w:pPr>
      <w:r w:rsidRPr="000C2CFA">
        <w:rPr>
          <w:color w:val="0070C0"/>
          <w:sz w:val="24"/>
          <w:szCs w:val="24"/>
        </w:rPr>
        <w:t>Be attainable and consistent with high academic standards;</w:t>
      </w:r>
    </w:p>
    <w:p w:rsidR="00F16404" w:rsidRPr="000C2CFA" w:rsidRDefault="00F16404" w:rsidP="000C2CFA">
      <w:pPr>
        <w:pStyle w:val="ListParagraph"/>
        <w:numPr>
          <w:ilvl w:val="1"/>
          <w:numId w:val="53"/>
        </w:numPr>
        <w:spacing w:after="120"/>
        <w:ind w:left="720"/>
        <w:contextualSpacing w:val="0"/>
        <w:rPr>
          <w:rFonts w:asciiTheme="minorHAnsi" w:hAnsiTheme="minorHAnsi"/>
          <w:color w:val="0070C0"/>
          <w:sz w:val="24"/>
          <w:szCs w:val="24"/>
        </w:rPr>
      </w:pPr>
      <w:r w:rsidRPr="000C2CFA">
        <w:rPr>
          <w:color w:val="0070C0"/>
          <w:sz w:val="24"/>
          <w:szCs w:val="24"/>
        </w:rPr>
        <w:t xml:space="preserve">Reflect the key values that teachers, administrators, and students know and support; </w:t>
      </w:r>
    </w:p>
    <w:p w:rsidR="00F16404" w:rsidRPr="000C2CFA" w:rsidRDefault="00F16404" w:rsidP="000C2CFA">
      <w:pPr>
        <w:pStyle w:val="ListParagraph"/>
        <w:numPr>
          <w:ilvl w:val="1"/>
          <w:numId w:val="53"/>
        </w:numPr>
        <w:spacing w:after="120"/>
        <w:ind w:left="720"/>
        <w:contextualSpacing w:val="0"/>
        <w:rPr>
          <w:rFonts w:asciiTheme="minorHAnsi" w:hAnsiTheme="minorHAnsi"/>
          <w:color w:val="0070C0"/>
          <w:sz w:val="24"/>
          <w:szCs w:val="24"/>
        </w:rPr>
      </w:pPr>
      <w:r w:rsidRPr="000C2CFA">
        <w:rPr>
          <w:color w:val="0070C0"/>
          <w:sz w:val="24"/>
          <w:szCs w:val="24"/>
        </w:rPr>
        <w:t xml:space="preserve">Be concise and clearly describe the </w:t>
      </w:r>
      <w:r w:rsidR="00011ED5" w:rsidRPr="000C2CFA">
        <w:rPr>
          <w:color w:val="0070C0"/>
          <w:sz w:val="24"/>
          <w:szCs w:val="24"/>
        </w:rPr>
        <w:t xml:space="preserve">proposed </w:t>
      </w:r>
      <w:r w:rsidRPr="000C2CFA">
        <w:rPr>
          <w:color w:val="0070C0"/>
          <w:sz w:val="24"/>
          <w:szCs w:val="24"/>
        </w:rPr>
        <w:t>school’</w:t>
      </w:r>
      <w:r w:rsidR="001C4406" w:rsidRPr="000C2CFA">
        <w:rPr>
          <w:color w:val="0070C0"/>
          <w:sz w:val="24"/>
          <w:szCs w:val="24"/>
        </w:rPr>
        <w:t>s</w:t>
      </w:r>
      <w:r w:rsidRPr="000C2CFA">
        <w:rPr>
          <w:color w:val="0070C0"/>
          <w:sz w:val="24"/>
          <w:szCs w:val="24"/>
        </w:rPr>
        <w:t xml:space="preserve"> purpose for the entire school community, external stakeholders, and individuals who may not be familiar with the </w:t>
      </w:r>
      <w:r w:rsidR="00011ED5" w:rsidRPr="000C2CFA">
        <w:rPr>
          <w:color w:val="0070C0"/>
          <w:sz w:val="24"/>
          <w:szCs w:val="24"/>
        </w:rPr>
        <w:t xml:space="preserve">proposed </w:t>
      </w:r>
      <w:r w:rsidRPr="000C2CFA">
        <w:rPr>
          <w:color w:val="0070C0"/>
          <w:sz w:val="24"/>
          <w:szCs w:val="24"/>
        </w:rPr>
        <w:t>school; and</w:t>
      </w:r>
    </w:p>
    <w:p w:rsidR="00F16404" w:rsidRPr="000C2CFA" w:rsidRDefault="00F16404" w:rsidP="000C2CFA">
      <w:pPr>
        <w:pStyle w:val="ListParagraph"/>
        <w:numPr>
          <w:ilvl w:val="1"/>
          <w:numId w:val="53"/>
        </w:numPr>
        <w:spacing w:after="120"/>
        <w:ind w:left="720"/>
        <w:contextualSpacing w:val="0"/>
        <w:rPr>
          <w:rFonts w:asciiTheme="minorHAnsi" w:hAnsiTheme="minorHAnsi"/>
          <w:color w:val="0070C0"/>
          <w:sz w:val="24"/>
          <w:szCs w:val="24"/>
        </w:rPr>
      </w:pPr>
      <w:r w:rsidRPr="000C2CFA">
        <w:rPr>
          <w:color w:val="0070C0"/>
          <w:sz w:val="24"/>
          <w:szCs w:val="24"/>
        </w:rPr>
        <w:t xml:space="preserve">Be able to operationalize and guide the work and </w:t>
      </w:r>
      <w:r w:rsidR="00E13CFF" w:rsidRPr="000C2CFA">
        <w:rPr>
          <w:color w:val="0070C0"/>
          <w:sz w:val="24"/>
          <w:szCs w:val="24"/>
        </w:rPr>
        <w:t xml:space="preserve">school </w:t>
      </w:r>
      <w:r w:rsidRPr="000C2CFA">
        <w:rPr>
          <w:color w:val="0070C0"/>
          <w:sz w:val="24"/>
          <w:szCs w:val="24"/>
        </w:rPr>
        <w:t>culture.</w:t>
      </w:r>
    </w:p>
    <w:p w:rsidR="007833A5" w:rsidRPr="007833A5" w:rsidRDefault="007833A5" w:rsidP="007833A5">
      <w:pPr>
        <w:spacing w:after="240"/>
        <w:rPr>
          <w:rFonts w:asciiTheme="minorHAnsi" w:hAnsiTheme="minorHAnsi"/>
          <w:sz w:val="24"/>
          <w:szCs w:val="24"/>
          <w:highlight w:val="yellow"/>
        </w:rPr>
      </w:pPr>
      <w:r w:rsidRPr="007833A5">
        <w:rPr>
          <w:rFonts w:asciiTheme="minorHAnsi" w:hAnsiTheme="minorHAnsi"/>
          <w:sz w:val="24"/>
          <w:szCs w:val="24"/>
          <w:highlight w:val="yellow"/>
        </w:rPr>
        <w:t>[Narrative response]</w:t>
      </w:r>
    </w:p>
    <w:p w:rsidR="00F16404" w:rsidRPr="000C2CFA" w:rsidRDefault="00F16404" w:rsidP="000C2CFA">
      <w:pPr>
        <w:pStyle w:val="ListParagraph"/>
        <w:numPr>
          <w:ilvl w:val="0"/>
          <w:numId w:val="62"/>
        </w:numPr>
        <w:spacing w:after="120"/>
        <w:ind w:left="360"/>
        <w:contextualSpacing w:val="0"/>
        <w:rPr>
          <w:rFonts w:asciiTheme="minorHAnsi" w:hAnsiTheme="minorHAnsi"/>
          <w:color w:val="0070C0"/>
          <w:sz w:val="24"/>
          <w:szCs w:val="24"/>
        </w:rPr>
      </w:pPr>
      <w:r w:rsidRPr="000C2CFA">
        <w:rPr>
          <w:color w:val="0070C0"/>
          <w:sz w:val="24"/>
          <w:szCs w:val="24"/>
          <w:u w:val="single"/>
        </w:rPr>
        <w:t>Vision</w:t>
      </w:r>
      <w:r w:rsidRPr="000C2CFA">
        <w:rPr>
          <w:color w:val="0070C0"/>
          <w:sz w:val="24"/>
          <w:szCs w:val="24"/>
        </w:rPr>
        <w:t>.  The vision statement describes the proposed school’s highest priorities and long-term goals, identifying what will be accomplished when the school is successful in executing its mission over the long term.  The vision statement should explain what success looks like in terms of students’ life outcomes and the impact on the community and society.  A vision statement is a broad, powerful goal whose scope is bigger than daily activities and should indicate the school’s valued measures of success.</w:t>
      </w:r>
    </w:p>
    <w:p w:rsidR="007833A5" w:rsidRPr="007833A5" w:rsidRDefault="007833A5" w:rsidP="007833A5">
      <w:pPr>
        <w:spacing w:after="240"/>
        <w:rPr>
          <w:rFonts w:asciiTheme="minorHAnsi" w:hAnsiTheme="minorHAnsi"/>
          <w:sz w:val="24"/>
          <w:szCs w:val="24"/>
          <w:highlight w:val="yellow"/>
        </w:rPr>
      </w:pPr>
      <w:r w:rsidRPr="007833A5">
        <w:rPr>
          <w:rFonts w:asciiTheme="minorHAnsi" w:hAnsiTheme="minorHAnsi"/>
          <w:sz w:val="24"/>
          <w:szCs w:val="24"/>
          <w:highlight w:val="yellow"/>
        </w:rPr>
        <w:t>[Narrative response]</w:t>
      </w:r>
    </w:p>
    <w:p w:rsidR="005653D2" w:rsidRPr="000C2CFA" w:rsidRDefault="0010734D" w:rsidP="000C2CFA">
      <w:pPr>
        <w:pStyle w:val="ListParagraph"/>
        <w:numPr>
          <w:ilvl w:val="0"/>
          <w:numId w:val="62"/>
        </w:numPr>
        <w:spacing w:after="120"/>
        <w:ind w:left="360"/>
        <w:contextualSpacing w:val="0"/>
        <w:rPr>
          <w:color w:val="0070C0"/>
          <w:sz w:val="24"/>
          <w:szCs w:val="24"/>
          <w:u w:val="single"/>
        </w:rPr>
      </w:pPr>
      <w:r w:rsidRPr="000C2CFA">
        <w:rPr>
          <w:color w:val="0070C0"/>
          <w:sz w:val="24"/>
          <w:szCs w:val="24"/>
          <w:u w:val="single"/>
        </w:rPr>
        <w:t xml:space="preserve">Geographic </w:t>
      </w:r>
      <w:r w:rsidR="00011ED5" w:rsidRPr="000C2CFA">
        <w:rPr>
          <w:color w:val="0070C0"/>
          <w:sz w:val="24"/>
          <w:szCs w:val="24"/>
          <w:u w:val="single"/>
        </w:rPr>
        <w:t>Location</w:t>
      </w:r>
      <w:r w:rsidR="0040222D" w:rsidRPr="000C2CFA">
        <w:rPr>
          <w:color w:val="0070C0"/>
          <w:sz w:val="24"/>
          <w:szCs w:val="24"/>
        </w:rPr>
        <w:t xml:space="preserve">. </w:t>
      </w:r>
      <w:r w:rsidR="005F2067" w:rsidRPr="000C2CFA">
        <w:rPr>
          <w:color w:val="0070C0"/>
          <w:sz w:val="24"/>
          <w:szCs w:val="24"/>
        </w:rPr>
        <w:t xml:space="preserve"> </w:t>
      </w:r>
      <w:r w:rsidR="00E413A3" w:rsidRPr="000C2CFA">
        <w:rPr>
          <w:color w:val="0070C0"/>
          <w:sz w:val="24"/>
          <w:szCs w:val="24"/>
        </w:rPr>
        <w:t>Briefly describe</w:t>
      </w:r>
      <w:r w:rsidR="00011ED5" w:rsidRPr="000C2CFA">
        <w:rPr>
          <w:color w:val="0070C0"/>
          <w:sz w:val="24"/>
          <w:szCs w:val="24"/>
        </w:rPr>
        <w:t xml:space="preserve"> </w:t>
      </w:r>
      <w:r w:rsidR="00CA25B8" w:rsidRPr="000C2CFA">
        <w:rPr>
          <w:color w:val="0070C0"/>
          <w:sz w:val="24"/>
          <w:szCs w:val="24"/>
        </w:rPr>
        <w:t xml:space="preserve">the </w:t>
      </w:r>
      <w:r w:rsidRPr="000C2CFA">
        <w:rPr>
          <w:color w:val="0070C0"/>
          <w:sz w:val="24"/>
          <w:szCs w:val="24"/>
        </w:rPr>
        <w:t xml:space="preserve">geographic </w:t>
      </w:r>
      <w:r w:rsidR="00011ED5" w:rsidRPr="000C2CFA">
        <w:rPr>
          <w:color w:val="0070C0"/>
          <w:sz w:val="24"/>
          <w:szCs w:val="24"/>
        </w:rPr>
        <w:t xml:space="preserve">location and, if known, </w:t>
      </w:r>
      <w:r w:rsidR="005653D2" w:rsidRPr="000C2CFA">
        <w:rPr>
          <w:color w:val="0070C0"/>
          <w:sz w:val="24"/>
          <w:szCs w:val="24"/>
        </w:rPr>
        <w:t>the address of the facility the proposed school plans to use.</w:t>
      </w:r>
    </w:p>
    <w:p w:rsidR="007833A5" w:rsidRPr="007833A5" w:rsidRDefault="007833A5" w:rsidP="007833A5">
      <w:pPr>
        <w:spacing w:after="240"/>
        <w:rPr>
          <w:rFonts w:asciiTheme="minorHAnsi" w:hAnsiTheme="minorHAnsi"/>
          <w:sz w:val="24"/>
          <w:szCs w:val="24"/>
          <w:highlight w:val="yellow"/>
        </w:rPr>
      </w:pPr>
      <w:r w:rsidRPr="007833A5">
        <w:rPr>
          <w:rFonts w:asciiTheme="minorHAnsi" w:hAnsiTheme="minorHAnsi"/>
          <w:sz w:val="24"/>
          <w:szCs w:val="24"/>
          <w:highlight w:val="yellow"/>
        </w:rPr>
        <w:t>[Narrative response]</w:t>
      </w:r>
    </w:p>
    <w:p w:rsidR="00CA25B8" w:rsidRPr="000C2CFA" w:rsidRDefault="005653D2" w:rsidP="000C2CFA">
      <w:pPr>
        <w:pStyle w:val="ListParagraph"/>
        <w:numPr>
          <w:ilvl w:val="0"/>
          <w:numId w:val="62"/>
        </w:numPr>
        <w:spacing w:after="120"/>
        <w:ind w:left="360"/>
        <w:contextualSpacing w:val="0"/>
        <w:rPr>
          <w:color w:val="0070C0"/>
          <w:sz w:val="24"/>
          <w:szCs w:val="24"/>
          <w:u w:val="single"/>
        </w:rPr>
      </w:pPr>
      <w:r w:rsidRPr="000C2CFA">
        <w:rPr>
          <w:color w:val="0070C0"/>
          <w:sz w:val="24"/>
          <w:szCs w:val="24"/>
          <w:u w:val="single"/>
        </w:rPr>
        <w:t>Anticipated Student Population</w:t>
      </w:r>
      <w:r w:rsidRPr="000C2CFA">
        <w:rPr>
          <w:color w:val="0070C0"/>
          <w:sz w:val="24"/>
          <w:szCs w:val="24"/>
        </w:rPr>
        <w:t>.</w:t>
      </w:r>
      <w:r w:rsidR="0010734D" w:rsidRPr="000C2CFA">
        <w:rPr>
          <w:color w:val="0070C0"/>
          <w:sz w:val="24"/>
          <w:szCs w:val="24"/>
        </w:rPr>
        <w:t xml:space="preserve"> </w:t>
      </w:r>
      <w:r w:rsidRPr="000C2CFA">
        <w:rPr>
          <w:color w:val="0070C0"/>
          <w:sz w:val="24"/>
          <w:szCs w:val="24"/>
        </w:rPr>
        <w:t xml:space="preserve"> Briefly describe the </w:t>
      </w:r>
      <w:r w:rsidR="00CA25B8" w:rsidRPr="000C2CFA">
        <w:rPr>
          <w:color w:val="0070C0"/>
          <w:sz w:val="24"/>
          <w:szCs w:val="24"/>
        </w:rPr>
        <w:t>anticipated student population</w:t>
      </w:r>
      <w:r w:rsidRPr="000C2CFA">
        <w:rPr>
          <w:color w:val="0070C0"/>
          <w:sz w:val="24"/>
          <w:szCs w:val="24"/>
        </w:rPr>
        <w:t>,</w:t>
      </w:r>
      <w:r w:rsidR="00CA25B8" w:rsidRPr="000C2CFA">
        <w:rPr>
          <w:color w:val="0070C0"/>
          <w:sz w:val="24"/>
          <w:szCs w:val="24"/>
        </w:rPr>
        <w:t xml:space="preserve"> </w:t>
      </w:r>
      <w:r w:rsidR="00011ED5" w:rsidRPr="000C2CFA">
        <w:rPr>
          <w:color w:val="0070C0"/>
          <w:sz w:val="24"/>
          <w:szCs w:val="24"/>
        </w:rPr>
        <w:t xml:space="preserve">including, the geographic area(s) that the </w:t>
      </w:r>
      <w:r w:rsidR="003D55AA" w:rsidRPr="000C2CFA">
        <w:rPr>
          <w:color w:val="0070C0"/>
          <w:sz w:val="24"/>
          <w:szCs w:val="24"/>
        </w:rPr>
        <w:t>proposed school plans to serve</w:t>
      </w:r>
      <w:r w:rsidR="00011ED5" w:rsidRPr="000C2CFA">
        <w:rPr>
          <w:color w:val="0070C0"/>
          <w:sz w:val="24"/>
          <w:szCs w:val="24"/>
        </w:rPr>
        <w:t xml:space="preserve">, </w:t>
      </w:r>
      <w:r w:rsidR="00CA25B8" w:rsidRPr="000C2CFA">
        <w:rPr>
          <w:color w:val="0070C0"/>
          <w:sz w:val="24"/>
          <w:szCs w:val="24"/>
        </w:rPr>
        <w:t>students</w:t>
      </w:r>
      <w:r w:rsidR="00C5154E" w:rsidRPr="000C2CFA">
        <w:rPr>
          <w:color w:val="0070C0"/>
          <w:sz w:val="24"/>
          <w:szCs w:val="24"/>
        </w:rPr>
        <w:t>’</w:t>
      </w:r>
      <w:r w:rsidR="00CA25B8" w:rsidRPr="000C2CFA">
        <w:rPr>
          <w:color w:val="0070C0"/>
          <w:sz w:val="24"/>
          <w:szCs w:val="24"/>
        </w:rPr>
        <w:t xml:space="preserve"> anticipated educational needs</w:t>
      </w:r>
      <w:r w:rsidRPr="000C2CFA">
        <w:rPr>
          <w:color w:val="0070C0"/>
          <w:sz w:val="24"/>
          <w:szCs w:val="24"/>
        </w:rPr>
        <w:t>,</w:t>
      </w:r>
      <w:r w:rsidR="00CA25B8" w:rsidRPr="000C2CFA">
        <w:rPr>
          <w:color w:val="0070C0"/>
          <w:sz w:val="24"/>
          <w:szCs w:val="24"/>
        </w:rPr>
        <w:t xml:space="preserve"> and the non-academic challenges the </w:t>
      </w:r>
      <w:r w:rsidR="0010734D" w:rsidRPr="000C2CFA">
        <w:rPr>
          <w:color w:val="0070C0"/>
          <w:sz w:val="24"/>
          <w:szCs w:val="24"/>
        </w:rPr>
        <w:t xml:space="preserve">proposed </w:t>
      </w:r>
      <w:r w:rsidR="0040222D" w:rsidRPr="000C2CFA">
        <w:rPr>
          <w:color w:val="0070C0"/>
          <w:sz w:val="24"/>
          <w:szCs w:val="24"/>
        </w:rPr>
        <w:t>school is likely to encounter.</w:t>
      </w:r>
    </w:p>
    <w:p w:rsidR="007833A5" w:rsidRPr="007833A5" w:rsidRDefault="007833A5" w:rsidP="007833A5">
      <w:pPr>
        <w:spacing w:after="240"/>
        <w:rPr>
          <w:rFonts w:asciiTheme="minorHAnsi" w:hAnsiTheme="minorHAnsi"/>
          <w:sz w:val="24"/>
          <w:szCs w:val="24"/>
          <w:highlight w:val="yellow"/>
        </w:rPr>
      </w:pPr>
      <w:r w:rsidRPr="007833A5">
        <w:rPr>
          <w:rFonts w:asciiTheme="minorHAnsi" w:hAnsiTheme="minorHAnsi"/>
          <w:sz w:val="24"/>
          <w:szCs w:val="24"/>
          <w:highlight w:val="yellow"/>
        </w:rPr>
        <w:t>[Narrative response]</w:t>
      </w:r>
    </w:p>
    <w:p w:rsidR="00CA25B8" w:rsidRPr="000C2CFA" w:rsidRDefault="00CA25B8" w:rsidP="000C2CFA">
      <w:pPr>
        <w:pStyle w:val="ListParagraph"/>
        <w:numPr>
          <w:ilvl w:val="0"/>
          <w:numId w:val="62"/>
        </w:numPr>
        <w:spacing w:after="120"/>
        <w:ind w:left="360"/>
        <w:contextualSpacing w:val="0"/>
        <w:rPr>
          <w:color w:val="0070C0"/>
          <w:sz w:val="24"/>
          <w:szCs w:val="24"/>
          <w:u w:val="single"/>
        </w:rPr>
      </w:pPr>
      <w:r w:rsidRPr="000C2CFA">
        <w:rPr>
          <w:color w:val="0070C0"/>
          <w:sz w:val="24"/>
          <w:szCs w:val="24"/>
          <w:u w:val="single"/>
        </w:rPr>
        <w:t>Community Engagement</w:t>
      </w:r>
      <w:r w:rsidRPr="000C2CFA">
        <w:rPr>
          <w:color w:val="0070C0"/>
          <w:sz w:val="24"/>
          <w:szCs w:val="24"/>
        </w:rPr>
        <w:t xml:space="preserve">. </w:t>
      </w:r>
      <w:r w:rsidR="005F2067" w:rsidRPr="000C2CFA">
        <w:rPr>
          <w:color w:val="0070C0"/>
          <w:sz w:val="24"/>
          <w:szCs w:val="24"/>
        </w:rPr>
        <w:t xml:space="preserve"> </w:t>
      </w:r>
      <w:r w:rsidR="00281F53" w:rsidRPr="000C2CFA">
        <w:rPr>
          <w:color w:val="0070C0"/>
          <w:sz w:val="24"/>
          <w:szCs w:val="24"/>
        </w:rPr>
        <w:t>Briefly d</w:t>
      </w:r>
      <w:r w:rsidRPr="000C2CFA">
        <w:rPr>
          <w:color w:val="0070C0"/>
          <w:sz w:val="24"/>
          <w:szCs w:val="24"/>
        </w:rPr>
        <w:t xml:space="preserve">escribe </w:t>
      </w:r>
      <w:r w:rsidR="008E3E90" w:rsidRPr="000C2CFA">
        <w:rPr>
          <w:color w:val="0070C0"/>
          <w:sz w:val="24"/>
          <w:szCs w:val="24"/>
        </w:rPr>
        <w:t xml:space="preserve">how </w:t>
      </w:r>
      <w:r w:rsidR="00DA662F" w:rsidRPr="000C2CFA">
        <w:rPr>
          <w:color w:val="0070C0"/>
          <w:sz w:val="24"/>
          <w:szCs w:val="24"/>
        </w:rPr>
        <w:t xml:space="preserve">the applicant </w:t>
      </w:r>
      <w:r w:rsidR="008E3E90" w:rsidRPr="000C2CFA">
        <w:rPr>
          <w:color w:val="0070C0"/>
          <w:sz w:val="24"/>
          <w:szCs w:val="24"/>
        </w:rPr>
        <w:t>ha</w:t>
      </w:r>
      <w:r w:rsidR="00DA662F" w:rsidRPr="000C2CFA">
        <w:rPr>
          <w:color w:val="0070C0"/>
          <w:sz w:val="24"/>
          <w:szCs w:val="24"/>
        </w:rPr>
        <w:t>s</w:t>
      </w:r>
      <w:r w:rsidR="008E3E90" w:rsidRPr="000C2CFA">
        <w:rPr>
          <w:color w:val="0070C0"/>
          <w:sz w:val="24"/>
          <w:szCs w:val="24"/>
        </w:rPr>
        <w:t xml:space="preserve"> assessed demand and/or solicited support for the proposed school.  Include a description of </w:t>
      </w:r>
      <w:r w:rsidR="00F302FB" w:rsidRPr="000C2CFA">
        <w:rPr>
          <w:color w:val="0070C0"/>
          <w:sz w:val="24"/>
          <w:szCs w:val="24"/>
        </w:rPr>
        <w:t xml:space="preserve">any </w:t>
      </w:r>
      <w:r w:rsidR="005653D2" w:rsidRPr="000C2CFA">
        <w:rPr>
          <w:color w:val="0070C0"/>
          <w:sz w:val="24"/>
          <w:szCs w:val="24"/>
        </w:rPr>
        <w:t xml:space="preserve">significant </w:t>
      </w:r>
      <w:r w:rsidRPr="000C2CFA">
        <w:rPr>
          <w:color w:val="0070C0"/>
          <w:sz w:val="24"/>
          <w:szCs w:val="24"/>
        </w:rPr>
        <w:t xml:space="preserve">relationships </w:t>
      </w:r>
      <w:r w:rsidR="005653D2" w:rsidRPr="000C2CFA">
        <w:rPr>
          <w:color w:val="0070C0"/>
          <w:sz w:val="24"/>
          <w:szCs w:val="24"/>
        </w:rPr>
        <w:t xml:space="preserve">or partnerships </w:t>
      </w:r>
      <w:r w:rsidRPr="000C2CFA">
        <w:rPr>
          <w:color w:val="0070C0"/>
          <w:sz w:val="24"/>
          <w:szCs w:val="24"/>
        </w:rPr>
        <w:t>established to generate community engagement in and support for the proposed school.</w:t>
      </w:r>
      <w:r w:rsidR="00A3165A" w:rsidRPr="000C2CFA">
        <w:rPr>
          <w:color w:val="0070C0"/>
          <w:sz w:val="24"/>
          <w:szCs w:val="24"/>
        </w:rPr>
        <w:t xml:space="preserve"> </w:t>
      </w:r>
    </w:p>
    <w:p w:rsidR="007833A5" w:rsidRPr="007833A5" w:rsidRDefault="007833A5" w:rsidP="007833A5">
      <w:pPr>
        <w:spacing w:after="240"/>
        <w:rPr>
          <w:rFonts w:asciiTheme="minorHAnsi" w:hAnsiTheme="minorHAnsi"/>
          <w:sz w:val="24"/>
          <w:szCs w:val="24"/>
          <w:highlight w:val="yellow"/>
        </w:rPr>
      </w:pPr>
      <w:r w:rsidRPr="007833A5">
        <w:rPr>
          <w:rFonts w:asciiTheme="minorHAnsi" w:hAnsiTheme="minorHAnsi"/>
          <w:sz w:val="24"/>
          <w:szCs w:val="24"/>
          <w:highlight w:val="yellow"/>
        </w:rPr>
        <w:t>[Narrative response]</w:t>
      </w:r>
    </w:p>
    <w:p w:rsidR="00676C9A" w:rsidRPr="000C2CFA" w:rsidRDefault="00676C9A" w:rsidP="000C2CFA">
      <w:pPr>
        <w:pStyle w:val="ListParagraph"/>
        <w:numPr>
          <w:ilvl w:val="0"/>
          <w:numId w:val="62"/>
        </w:numPr>
        <w:spacing w:after="120"/>
        <w:ind w:left="360"/>
        <w:contextualSpacing w:val="0"/>
        <w:rPr>
          <w:rFonts w:asciiTheme="minorHAnsi" w:hAnsiTheme="minorHAnsi"/>
          <w:color w:val="0070C0"/>
          <w:sz w:val="24"/>
          <w:szCs w:val="24"/>
        </w:rPr>
      </w:pPr>
      <w:r w:rsidRPr="000C2CFA">
        <w:rPr>
          <w:color w:val="0070C0"/>
          <w:sz w:val="24"/>
          <w:szCs w:val="24"/>
          <w:u w:val="single"/>
        </w:rPr>
        <w:lastRenderedPageBreak/>
        <w:t>Contribution to Public Education System</w:t>
      </w:r>
      <w:r w:rsidRPr="000C2CFA">
        <w:rPr>
          <w:color w:val="0070C0"/>
          <w:sz w:val="24"/>
          <w:szCs w:val="24"/>
        </w:rPr>
        <w:t>.  Describe any anticipated contribution the proposed school would make to Hawaii’s public education system as a whole</w:t>
      </w:r>
      <w:r w:rsidR="00F012E7" w:rsidRPr="000C2CFA">
        <w:rPr>
          <w:color w:val="0070C0"/>
          <w:sz w:val="24"/>
          <w:szCs w:val="24"/>
        </w:rPr>
        <w:t xml:space="preserve">, including, if applicable, the Priority Needs identified in </w:t>
      </w:r>
      <w:r w:rsidR="00F012E7" w:rsidRPr="000C2CFA">
        <w:rPr>
          <w:color w:val="0070C0"/>
          <w:sz w:val="24"/>
          <w:szCs w:val="24"/>
          <w:u w:val="single"/>
        </w:rPr>
        <w:t xml:space="preserve">Section </w:t>
      </w:r>
      <w:r w:rsidR="0060089C" w:rsidRPr="000C2CFA">
        <w:rPr>
          <w:color w:val="0070C0"/>
          <w:sz w:val="24"/>
          <w:szCs w:val="24"/>
          <w:u w:val="single"/>
        </w:rPr>
        <w:t>I.C</w:t>
      </w:r>
      <w:r w:rsidR="00F012E7" w:rsidRPr="000C2CFA">
        <w:rPr>
          <w:color w:val="0070C0"/>
          <w:sz w:val="24"/>
          <w:szCs w:val="24"/>
          <w:u w:val="single"/>
        </w:rPr>
        <w:t xml:space="preserve"> of the RFP</w:t>
      </w:r>
      <w:r w:rsidRPr="000C2CFA">
        <w:rPr>
          <w:color w:val="0070C0"/>
          <w:sz w:val="24"/>
          <w:szCs w:val="24"/>
        </w:rPr>
        <w:t xml:space="preserve">.  </w:t>
      </w:r>
      <w:r w:rsidR="00F012E7" w:rsidRPr="000C2CFA">
        <w:rPr>
          <w:color w:val="0070C0"/>
          <w:sz w:val="24"/>
          <w:szCs w:val="24"/>
        </w:rPr>
        <w:t>If the proposed school would address either or both Priority Needs, provide an analysis, with relevant data, about that Priority Need and how the school would help address it.  In addition to the Priority Needs, the e</w:t>
      </w:r>
      <w:r w:rsidRPr="000C2CFA">
        <w:rPr>
          <w:color w:val="0070C0"/>
          <w:sz w:val="24"/>
          <w:szCs w:val="24"/>
        </w:rPr>
        <w:t>xamples</w:t>
      </w:r>
      <w:r w:rsidR="00F012E7" w:rsidRPr="000C2CFA">
        <w:rPr>
          <w:color w:val="0070C0"/>
          <w:sz w:val="24"/>
          <w:szCs w:val="24"/>
        </w:rPr>
        <w:t xml:space="preserve"> of contributions to the public education system</w:t>
      </w:r>
      <w:r w:rsidRPr="000C2CFA">
        <w:rPr>
          <w:color w:val="0070C0"/>
          <w:sz w:val="24"/>
          <w:szCs w:val="24"/>
        </w:rPr>
        <w:t xml:space="preserve"> could include things like serving student </w:t>
      </w:r>
      <w:r w:rsidR="00F012E7" w:rsidRPr="000C2CFA">
        <w:rPr>
          <w:color w:val="0070C0"/>
          <w:sz w:val="24"/>
          <w:szCs w:val="24"/>
        </w:rPr>
        <w:t xml:space="preserve">demographic groups </w:t>
      </w:r>
      <w:r w:rsidRPr="000C2CFA">
        <w:rPr>
          <w:color w:val="0070C0"/>
          <w:sz w:val="24"/>
          <w:szCs w:val="24"/>
        </w:rPr>
        <w:t>that the existing system has had challenges serving, meeting a particular curricular or instructional need or challenge in a way that has system-wide benefits, and forming partnerships or feeder-school relationships with existing public schools.  Where the proposed school would model innovation in ways valuable to the system as a whole, describe any specific plans to disseminate the knowledge gained at the school to other public schools.</w:t>
      </w:r>
    </w:p>
    <w:p w:rsidR="007833A5" w:rsidRPr="007833A5" w:rsidRDefault="007833A5" w:rsidP="007833A5">
      <w:pPr>
        <w:spacing w:after="240"/>
        <w:rPr>
          <w:rFonts w:asciiTheme="minorHAnsi" w:hAnsiTheme="minorHAnsi"/>
          <w:sz w:val="24"/>
          <w:szCs w:val="24"/>
          <w:highlight w:val="yellow"/>
        </w:rPr>
      </w:pPr>
      <w:r w:rsidRPr="007833A5">
        <w:rPr>
          <w:rFonts w:asciiTheme="minorHAnsi" w:hAnsiTheme="minorHAnsi"/>
          <w:sz w:val="24"/>
          <w:szCs w:val="24"/>
          <w:highlight w:val="yellow"/>
        </w:rPr>
        <w:t>[Narrative response]</w:t>
      </w:r>
    </w:p>
    <w:p w:rsidR="006C39D2" w:rsidRPr="000C2CFA" w:rsidRDefault="006C39D2" w:rsidP="000C2CFA">
      <w:pPr>
        <w:pStyle w:val="ListParagraph"/>
        <w:numPr>
          <w:ilvl w:val="0"/>
          <w:numId w:val="62"/>
        </w:numPr>
        <w:ind w:left="360"/>
        <w:rPr>
          <w:rFonts w:asciiTheme="minorHAnsi" w:hAnsiTheme="minorHAnsi"/>
          <w:color w:val="0070C0"/>
          <w:sz w:val="24"/>
          <w:szCs w:val="24"/>
        </w:rPr>
      </w:pPr>
      <w:bookmarkStart w:id="13" w:name="_Toc353789374"/>
      <w:r w:rsidRPr="000C2CFA">
        <w:rPr>
          <w:color w:val="0070C0"/>
          <w:sz w:val="24"/>
          <w:szCs w:val="24"/>
          <w:u w:val="single"/>
        </w:rPr>
        <w:t>Reason for Conversion (</w:t>
      </w:r>
      <w:r w:rsidRPr="000C2CFA">
        <w:rPr>
          <w:b/>
          <w:color w:val="0070C0"/>
          <w:sz w:val="24"/>
          <w:szCs w:val="24"/>
          <w:u w:val="single"/>
        </w:rPr>
        <w:t>Conversion applicants only</w:t>
      </w:r>
      <w:r w:rsidRPr="000C2CFA">
        <w:rPr>
          <w:color w:val="0070C0"/>
          <w:sz w:val="24"/>
          <w:szCs w:val="24"/>
          <w:u w:val="single"/>
        </w:rPr>
        <w:t>)</w:t>
      </w:r>
      <w:r w:rsidRPr="000C2CFA">
        <w:rPr>
          <w:color w:val="0070C0"/>
          <w:sz w:val="24"/>
          <w:szCs w:val="24"/>
        </w:rPr>
        <w:t>.  Explain the rationale for applying to convert to a charter school.</w:t>
      </w:r>
    </w:p>
    <w:p w:rsidR="006C39D2" w:rsidRPr="000C2CFA" w:rsidRDefault="006C39D2" w:rsidP="000C2CFA">
      <w:pPr>
        <w:numPr>
          <w:ilvl w:val="1"/>
          <w:numId w:val="37"/>
        </w:numPr>
        <w:ind w:left="1080"/>
        <w:rPr>
          <w:color w:val="0070C0"/>
          <w:sz w:val="24"/>
          <w:szCs w:val="24"/>
        </w:rPr>
      </w:pPr>
      <w:r w:rsidRPr="000C2CFA">
        <w:rPr>
          <w:color w:val="0070C0"/>
          <w:sz w:val="24"/>
          <w:szCs w:val="24"/>
        </w:rPr>
        <w:t>How will the charter school model lead to improved academic outcomes and non-academic operations?</w:t>
      </w:r>
    </w:p>
    <w:p w:rsidR="006C39D2" w:rsidRPr="000C2CFA" w:rsidRDefault="006C39D2" w:rsidP="000C2CFA">
      <w:pPr>
        <w:numPr>
          <w:ilvl w:val="1"/>
          <w:numId w:val="37"/>
        </w:numPr>
        <w:ind w:left="1080"/>
        <w:rPr>
          <w:color w:val="0070C0"/>
          <w:sz w:val="24"/>
          <w:szCs w:val="24"/>
        </w:rPr>
      </w:pPr>
      <w:r w:rsidRPr="000C2CFA">
        <w:rPr>
          <w:color w:val="0070C0"/>
          <w:sz w:val="24"/>
          <w:szCs w:val="24"/>
        </w:rPr>
        <w:t>Describe the stakeholder groups that were engaged in the conversion decision making process, and explain their roles in the transition process.</w:t>
      </w:r>
    </w:p>
    <w:p w:rsidR="007833A5" w:rsidRPr="007833A5" w:rsidRDefault="007833A5" w:rsidP="007833A5">
      <w:pPr>
        <w:spacing w:after="240"/>
        <w:rPr>
          <w:rFonts w:asciiTheme="minorHAnsi" w:hAnsiTheme="minorHAnsi"/>
          <w:sz w:val="24"/>
          <w:szCs w:val="24"/>
          <w:highlight w:val="yellow"/>
        </w:rPr>
      </w:pPr>
      <w:proofErr w:type="gramStart"/>
      <w:r w:rsidRPr="007833A5">
        <w:rPr>
          <w:rFonts w:asciiTheme="minorHAnsi" w:hAnsiTheme="minorHAnsi"/>
          <w:sz w:val="24"/>
          <w:szCs w:val="24"/>
          <w:highlight w:val="yellow"/>
        </w:rPr>
        <w:t>[Narrative response</w:t>
      </w:r>
      <w:r>
        <w:rPr>
          <w:rFonts w:asciiTheme="minorHAnsi" w:hAnsiTheme="minorHAnsi"/>
          <w:sz w:val="24"/>
          <w:szCs w:val="24"/>
          <w:highlight w:val="yellow"/>
        </w:rPr>
        <w:t xml:space="preserve"> OR, if the application is not for a Conversion Charter School, state “Not applicable because the proposed school is not a conversion charter school.”</w:t>
      </w:r>
      <w:r w:rsidRPr="007833A5">
        <w:rPr>
          <w:rFonts w:asciiTheme="minorHAnsi" w:hAnsiTheme="minorHAnsi"/>
          <w:sz w:val="24"/>
          <w:szCs w:val="24"/>
          <w:highlight w:val="yellow"/>
        </w:rPr>
        <w:t>]</w:t>
      </w:r>
      <w:proofErr w:type="gramEnd"/>
    </w:p>
    <w:p w:rsidR="00D57C52" w:rsidRPr="002012CD" w:rsidRDefault="006C39D2" w:rsidP="002012CD">
      <w:pPr>
        <w:numPr>
          <w:ilvl w:val="0"/>
          <w:numId w:val="62"/>
        </w:numPr>
        <w:ind w:left="360"/>
        <w:rPr>
          <w:rFonts w:asciiTheme="minorHAnsi" w:eastAsia="Calibri" w:hAnsiTheme="minorHAnsi"/>
          <w:color w:val="0070C0"/>
          <w:sz w:val="24"/>
          <w:szCs w:val="24"/>
        </w:rPr>
      </w:pPr>
      <w:r w:rsidRPr="002012CD">
        <w:rPr>
          <w:color w:val="0070C0"/>
          <w:sz w:val="24"/>
          <w:szCs w:val="24"/>
          <w:u w:val="single"/>
        </w:rPr>
        <w:t>Conversion Transition (</w:t>
      </w:r>
      <w:r w:rsidRPr="002012CD">
        <w:rPr>
          <w:b/>
          <w:color w:val="0070C0"/>
          <w:sz w:val="24"/>
          <w:szCs w:val="24"/>
          <w:u w:val="single"/>
        </w:rPr>
        <w:t>Conversion applicants only</w:t>
      </w:r>
      <w:r w:rsidRPr="002012CD">
        <w:rPr>
          <w:color w:val="0070C0"/>
          <w:sz w:val="24"/>
          <w:szCs w:val="24"/>
          <w:u w:val="single"/>
        </w:rPr>
        <w:t>)</w:t>
      </w:r>
      <w:r w:rsidRPr="002012CD">
        <w:rPr>
          <w:color w:val="0070C0"/>
          <w:sz w:val="24"/>
          <w:szCs w:val="24"/>
        </w:rPr>
        <w:t>.  Explain if and how any programmatic elements of the school design will change or evolve with the transition to operation as a charter school, as opposed to the current school model.</w:t>
      </w:r>
    </w:p>
    <w:p w:rsidR="007833A5" w:rsidRPr="007833A5" w:rsidRDefault="007833A5" w:rsidP="007833A5">
      <w:pPr>
        <w:spacing w:after="240"/>
        <w:rPr>
          <w:rFonts w:asciiTheme="minorHAnsi" w:hAnsiTheme="minorHAnsi"/>
          <w:sz w:val="24"/>
          <w:szCs w:val="24"/>
          <w:highlight w:val="yellow"/>
        </w:rPr>
      </w:pPr>
      <w:proofErr w:type="gramStart"/>
      <w:r w:rsidRPr="007833A5">
        <w:rPr>
          <w:rFonts w:asciiTheme="minorHAnsi" w:hAnsiTheme="minorHAnsi"/>
          <w:sz w:val="24"/>
          <w:szCs w:val="24"/>
          <w:highlight w:val="yellow"/>
        </w:rPr>
        <w:t>[Narrative response</w:t>
      </w:r>
      <w:r>
        <w:rPr>
          <w:rFonts w:asciiTheme="minorHAnsi" w:hAnsiTheme="minorHAnsi"/>
          <w:sz w:val="24"/>
          <w:szCs w:val="24"/>
          <w:highlight w:val="yellow"/>
        </w:rPr>
        <w:t xml:space="preserve"> OR, if the application is not for a Conversion Charter School, state “Not applicable because the proposed school is not a conversion charter school.”</w:t>
      </w:r>
      <w:r w:rsidRPr="007833A5">
        <w:rPr>
          <w:rFonts w:asciiTheme="minorHAnsi" w:hAnsiTheme="minorHAnsi"/>
          <w:sz w:val="24"/>
          <w:szCs w:val="24"/>
          <w:highlight w:val="yellow"/>
        </w:rPr>
        <w:t>]</w:t>
      </w:r>
      <w:proofErr w:type="gramEnd"/>
    </w:p>
    <w:p w:rsidR="00CA25B8" w:rsidRPr="00D664AD" w:rsidRDefault="00CA25B8" w:rsidP="00D664AD">
      <w:pPr>
        <w:pStyle w:val="Heading2"/>
        <w:ind w:left="360" w:hanging="360"/>
        <w:rPr>
          <w:rFonts w:asciiTheme="minorHAnsi" w:hAnsiTheme="minorHAnsi"/>
          <w:b w:val="0"/>
          <w:i/>
          <w:color w:val="000000" w:themeColor="text1"/>
        </w:rPr>
      </w:pPr>
      <w:bookmarkStart w:id="14" w:name="_Toc428972110"/>
      <w:bookmarkStart w:id="15" w:name="_Toc428972872"/>
      <w:bookmarkStart w:id="16" w:name="_Toc354063234"/>
      <w:bookmarkStart w:id="17" w:name="_Toc428972873"/>
      <w:bookmarkStart w:id="18" w:name="_Toc429037113"/>
      <w:bookmarkStart w:id="19" w:name="_Toc429038481"/>
      <w:bookmarkStart w:id="20" w:name="_Toc429139288"/>
      <w:bookmarkStart w:id="21" w:name="_Toc430333330"/>
      <w:bookmarkEnd w:id="14"/>
      <w:bookmarkEnd w:id="15"/>
      <w:r w:rsidRPr="00D664AD">
        <w:rPr>
          <w:rStyle w:val="Heading2Char"/>
          <w:rFonts w:asciiTheme="minorHAnsi" w:eastAsiaTheme="majorEastAsia" w:hAnsiTheme="minorHAnsi"/>
          <w:b/>
          <w:color w:val="000000" w:themeColor="text1"/>
          <w:sz w:val="26"/>
        </w:rPr>
        <w:t>Enrollment Summary</w:t>
      </w:r>
      <w:bookmarkEnd w:id="13"/>
      <w:bookmarkEnd w:id="16"/>
      <w:bookmarkEnd w:id="17"/>
      <w:bookmarkEnd w:id="18"/>
      <w:bookmarkEnd w:id="19"/>
      <w:bookmarkEnd w:id="20"/>
      <w:bookmarkEnd w:id="21"/>
    </w:p>
    <w:p w:rsidR="00BF3388" w:rsidRPr="002012CD" w:rsidRDefault="00CA25B8" w:rsidP="002012CD">
      <w:pPr>
        <w:pStyle w:val="ListParagraph"/>
        <w:numPr>
          <w:ilvl w:val="0"/>
          <w:numId w:val="66"/>
        </w:numPr>
        <w:spacing w:after="240"/>
        <w:ind w:left="360"/>
        <w:rPr>
          <w:color w:val="0070C0"/>
          <w:sz w:val="24"/>
          <w:szCs w:val="24"/>
        </w:rPr>
      </w:pPr>
      <w:r w:rsidRPr="002012CD">
        <w:rPr>
          <w:color w:val="0070C0"/>
          <w:sz w:val="24"/>
          <w:szCs w:val="24"/>
          <w:u w:val="single"/>
        </w:rPr>
        <w:t>Enr</w:t>
      </w:r>
      <w:r w:rsidR="00596294" w:rsidRPr="002012CD">
        <w:rPr>
          <w:color w:val="0070C0"/>
          <w:sz w:val="24"/>
          <w:szCs w:val="24"/>
          <w:u w:val="single"/>
        </w:rPr>
        <w:t>ollment Plan</w:t>
      </w:r>
      <w:r w:rsidR="00596294" w:rsidRPr="002012CD">
        <w:rPr>
          <w:color w:val="0070C0"/>
          <w:sz w:val="24"/>
          <w:szCs w:val="24"/>
        </w:rPr>
        <w:t>.</w:t>
      </w:r>
      <w:r w:rsidRPr="002012CD">
        <w:rPr>
          <w:b/>
          <w:color w:val="0070C0"/>
          <w:sz w:val="24"/>
          <w:szCs w:val="24"/>
        </w:rPr>
        <w:t xml:space="preserve"> </w:t>
      </w:r>
      <w:r w:rsidR="00F57B88" w:rsidRPr="002012CD">
        <w:rPr>
          <w:b/>
          <w:color w:val="0070C0"/>
          <w:sz w:val="24"/>
          <w:szCs w:val="24"/>
        </w:rPr>
        <w:t xml:space="preserve"> </w:t>
      </w:r>
      <w:r w:rsidRPr="002012CD">
        <w:rPr>
          <w:color w:val="0070C0"/>
          <w:sz w:val="24"/>
          <w:szCs w:val="24"/>
        </w:rPr>
        <w:t xml:space="preserve">Complete </w:t>
      </w:r>
      <w:r w:rsidR="00483717" w:rsidRPr="002012CD">
        <w:rPr>
          <w:color w:val="0070C0"/>
          <w:sz w:val="24"/>
          <w:szCs w:val="24"/>
        </w:rPr>
        <w:t>the Enrollment Plan (</w:t>
      </w:r>
      <w:r w:rsidR="00483717" w:rsidRPr="002012CD">
        <w:rPr>
          <w:color w:val="0070C0"/>
          <w:sz w:val="24"/>
          <w:szCs w:val="24"/>
          <w:u w:val="single"/>
        </w:rPr>
        <w:t>Exhibit 1</w:t>
      </w:r>
      <w:r w:rsidR="00483717" w:rsidRPr="002012CD">
        <w:rPr>
          <w:color w:val="0070C0"/>
          <w:sz w:val="24"/>
          <w:szCs w:val="24"/>
        </w:rPr>
        <w:t xml:space="preserve">), and include it as </w:t>
      </w:r>
      <w:r w:rsidR="00483717" w:rsidRPr="002012CD">
        <w:rPr>
          <w:b/>
          <w:color w:val="0070C0"/>
          <w:sz w:val="24"/>
          <w:szCs w:val="24"/>
        </w:rPr>
        <w:t>Attachment A</w:t>
      </w:r>
      <w:r w:rsidR="003D55AA" w:rsidRPr="002012CD">
        <w:rPr>
          <w:b/>
          <w:color w:val="0070C0"/>
          <w:sz w:val="24"/>
          <w:szCs w:val="24"/>
        </w:rPr>
        <w:t xml:space="preserve"> (required form)</w:t>
      </w:r>
      <w:r w:rsidR="00483717" w:rsidRPr="002012CD">
        <w:rPr>
          <w:color w:val="0070C0"/>
          <w:sz w:val="24"/>
          <w:szCs w:val="24"/>
        </w:rPr>
        <w:t xml:space="preserve">, </w:t>
      </w:r>
      <w:r w:rsidRPr="002012CD">
        <w:rPr>
          <w:color w:val="0070C0"/>
          <w:sz w:val="24"/>
          <w:szCs w:val="24"/>
        </w:rPr>
        <w:t xml:space="preserve">illustrating the </w:t>
      </w:r>
      <w:r w:rsidR="00E6071F" w:rsidRPr="002012CD">
        <w:rPr>
          <w:color w:val="0070C0"/>
          <w:sz w:val="24"/>
          <w:szCs w:val="24"/>
        </w:rPr>
        <w:t xml:space="preserve">proposed </w:t>
      </w:r>
      <w:r w:rsidRPr="002012CD">
        <w:rPr>
          <w:color w:val="0070C0"/>
          <w:sz w:val="24"/>
          <w:szCs w:val="24"/>
        </w:rPr>
        <w:t>school</w:t>
      </w:r>
      <w:r w:rsidR="00C5154E" w:rsidRPr="002012CD">
        <w:rPr>
          <w:color w:val="0070C0"/>
          <w:sz w:val="24"/>
          <w:szCs w:val="24"/>
        </w:rPr>
        <w:t>’</w:t>
      </w:r>
      <w:r w:rsidRPr="002012CD">
        <w:rPr>
          <w:color w:val="0070C0"/>
          <w:sz w:val="24"/>
          <w:szCs w:val="24"/>
        </w:rPr>
        <w:t xml:space="preserve">s five year enrollment plan. </w:t>
      </w:r>
      <w:r w:rsidR="00596294" w:rsidRPr="002012CD">
        <w:rPr>
          <w:color w:val="0070C0"/>
          <w:sz w:val="24"/>
          <w:szCs w:val="24"/>
        </w:rPr>
        <w:t xml:space="preserve"> </w:t>
      </w:r>
      <w:r w:rsidR="008166AF" w:rsidRPr="002012CD">
        <w:rPr>
          <w:color w:val="0070C0"/>
          <w:sz w:val="24"/>
          <w:szCs w:val="24"/>
        </w:rPr>
        <w:t xml:space="preserve">Include a breakdown between students </w:t>
      </w:r>
      <w:r w:rsidR="00944BD2" w:rsidRPr="002012CD">
        <w:rPr>
          <w:color w:val="0070C0"/>
          <w:sz w:val="24"/>
          <w:szCs w:val="24"/>
        </w:rPr>
        <w:t>receiving</w:t>
      </w:r>
      <w:r w:rsidR="008166AF" w:rsidRPr="002012CD">
        <w:rPr>
          <w:color w:val="0070C0"/>
          <w:sz w:val="24"/>
          <w:szCs w:val="24"/>
        </w:rPr>
        <w:t xml:space="preserve"> a primarily on-site</w:t>
      </w:r>
      <w:r w:rsidR="001210CA" w:rsidRPr="002012CD">
        <w:rPr>
          <w:color w:val="0070C0"/>
          <w:sz w:val="24"/>
          <w:szCs w:val="24"/>
        </w:rPr>
        <w:t>, face-to-face</w:t>
      </w:r>
      <w:r w:rsidR="008166AF" w:rsidRPr="002012CD">
        <w:rPr>
          <w:color w:val="0070C0"/>
          <w:sz w:val="24"/>
          <w:szCs w:val="24"/>
        </w:rPr>
        <w:t xml:space="preserve"> learning experience (</w:t>
      </w:r>
      <w:r w:rsidR="001C4406" w:rsidRPr="002012CD">
        <w:rPr>
          <w:color w:val="0070C0"/>
          <w:sz w:val="24"/>
          <w:szCs w:val="24"/>
        </w:rPr>
        <w:t>b</w:t>
      </w:r>
      <w:r w:rsidR="008166AF" w:rsidRPr="002012CD">
        <w:rPr>
          <w:color w:val="0070C0"/>
          <w:sz w:val="24"/>
          <w:szCs w:val="24"/>
        </w:rPr>
        <w:t>rick</w:t>
      </w:r>
      <w:r w:rsidR="001C4406" w:rsidRPr="002012CD">
        <w:rPr>
          <w:color w:val="0070C0"/>
          <w:sz w:val="24"/>
          <w:szCs w:val="24"/>
        </w:rPr>
        <w:t>-and-m</w:t>
      </w:r>
      <w:r w:rsidR="008166AF" w:rsidRPr="002012CD">
        <w:rPr>
          <w:color w:val="0070C0"/>
          <w:sz w:val="24"/>
          <w:szCs w:val="24"/>
        </w:rPr>
        <w:t xml:space="preserve">ortar) </w:t>
      </w:r>
      <w:r w:rsidR="00596294" w:rsidRPr="002012CD">
        <w:rPr>
          <w:color w:val="0070C0"/>
          <w:sz w:val="24"/>
          <w:szCs w:val="24"/>
        </w:rPr>
        <w:t xml:space="preserve">or </w:t>
      </w:r>
      <w:r w:rsidR="00AA7631" w:rsidRPr="002012CD">
        <w:rPr>
          <w:i/>
          <w:color w:val="0070C0"/>
          <w:sz w:val="24"/>
          <w:szCs w:val="24"/>
        </w:rPr>
        <w:t>b</w:t>
      </w:r>
      <w:r w:rsidR="00596294" w:rsidRPr="002012CD">
        <w:rPr>
          <w:i/>
          <w:color w:val="0070C0"/>
          <w:sz w:val="24"/>
          <w:szCs w:val="24"/>
        </w:rPr>
        <w:t xml:space="preserve">lended </w:t>
      </w:r>
      <w:r w:rsidR="00AA7631" w:rsidRPr="002012CD">
        <w:rPr>
          <w:i/>
          <w:color w:val="0070C0"/>
          <w:sz w:val="24"/>
          <w:szCs w:val="24"/>
        </w:rPr>
        <w:t>l</w:t>
      </w:r>
      <w:r w:rsidR="00596294" w:rsidRPr="002012CD">
        <w:rPr>
          <w:i/>
          <w:color w:val="0070C0"/>
          <w:sz w:val="24"/>
          <w:szCs w:val="24"/>
        </w:rPr>
        <w:t>earning</w:t>
      </w:r>
      <w:r w:rsidR="00596294" w:rsidRPr="002012CD">
        <w:rPr>
          <w:color w:val="0070C0"/>
          <w:sz w:val="24"/>
          <w:szCs w:val="24"/>
        </w:rPr>
        <w:t xml:space="preserve"> </w:t>
      </w:r>
      <w:r w:rsidR="008166AF" w:rsidRPr="002012CD">
        <w:rPr>
          <w:color w:val="0070C0"/>
          <w:sz w:val="24"/>
          <w:szCs w:val="24"/>
        </w:rPr>
        <w:t xml:space="preserve">and students receiving a primarily </w:t>
      </w:r>
      <w:r w:rsidR="008166AF" w:rsidRPr="002012CD">
        <w:rPr>
          <w:i/>
          <w:color w:val="0070C0"/>
          <w:sz w:val="24"/>
          <w:szCs w:val="24"/>
        </w:rPr>
        <w:t>online learning</w:t>
      </w:r>
      <w:r w:rsidR="008166AF" w:rsidRPr="002012CD">
        <w:rPr>
          <w:color w:val="0070C0"/>
          <w:sz w:val="24"/>
          <w:szCs w:val="24"/>
        </w:rPr>
        <w:t xml:space="preserve"> experience (</w:t>
      </w:r>
      <w:r w:rsidR="00AA7631" w:rsidRPr="002012CD">
        <w:rPr>
          <w:i/>
          <w:color w:val="0070C0"/>
          <w:sz w:val="24"/>
          <w:szCs w:val="24"/>
        </w:rPr>
        <w:t>v</w:t>
      </w:r>
      <w:r w:rsidR="008166AF" w:rsidRPr="002012CD">
        <w:rPr>
          <w:i/>
          <w:color w:val="0070C0"/>
          <w:sz w:val="24"/>
          <w:szCs w:val="24"/>
        </w:rPr>
        <w:t>irtual</w:t>
      </w:r>
      <w:r w:rsidR="00AA7631" w:rsidRPr="002012CD">
        <w:rPr>
          <w:i/>
          <w:color w:val="0070C0"/>
          <w:sz w:val="24"/>
          <w:szCs w:val="24"/>
        </w:rPr>
        <w:t xml:space="preserve"> learning</w:t>
      </w:r>
      <w:r w:rsidR="00FA3C9F" w:rsidRPr="002012CD">
        <w:rPr>
          <w:color w:val="0070C0"/>
          <w:sz w:val="24"/>
          <w:szCs w:val="24"/>
        </w:rPr>
        <w:t xml:space="preserve">). </w:t>
      </w:r>
    </w:p>
    <w:p w:rsidR="007833A5" w:rsidRPr="007833A5" w:rsidRDefault="00E9309A" w:rsidP="007833A5">
      <w:pPr>
        <w:spacing w:after="240"/>
        <w:rPr>
          <w:sz w:val="24"/>
          <w:szCs w:val="24"/>
        </w:rPr>
      </w:pPr>
      <w:r>
        <w:rPr>
          <w:rFonts w:asciiTheme="minorHAnsi" w:hAnsiTheme="minorHAnsi"/>
          <w:sz w:val="24"/>
          <w:szCs w:val="24"/>
          <w:highlight w:val="yellow"/>
        </w:rPr>
        <w:t>[Recommended n</w:t>
      </w:r>
      <w:r w:rsidR="007833A5" w:rsidRPr="007833A5">
        <w:rPr>
          <w:rFonts w:asciiTheme="minorHAnsi" w:hAnsiTheme="minorHAnsi"/>
          <w:sz w:val="24"/>
          <w:szCs w:val="24"/>
          <w:highlight w:val="yellow"/>
        </w:rPr>
        <w:t>arrative response</w:t>
      </w:r>
      <w:r>
        <w:rPr>
          <w:rFonts w:asciiTheme="minorHAnsi" w:hAnsiTheme="minorHAnsi"/>
          <w:sz w:val="24"/>
          <w:szCs w:val="24"/>
          <w:highlight w:val="yellow"/>
        </w:rPr>
        <w:t xml:space="preserve">:  “The Enrollment Plan is provided in </w:t>
      </w:r>
      <w:r w:rsidRPr="00E9309A">
        <w:rPr>
          <w:rFonts w:asciiTheme="minorHAnsi" w:hAnsiTheme="minorHAnsi"/>
          <w:b/>
          <w:sz w:val="24"/>
          <w:szCs w:val="24"/>
          <w:highlight w:val="yellow"/>
        </w:rPr>
        <w:t>Attachment A</w:t>
      </w:r>
      <w:r>
        <w:rPr>
          <w:rFonts w:asciiTheme="minorHAnsi" w:hAnsiTheme="minorHAnsi"/>
          <w:sz w:val="24"/>
          <w:szCs w:val="24"/>
          <w:highlight w:val="yellow"/>
        </w:rPr>
        <w:t>.”</w:t>
      </w:r>
      <w:r w:rsidR="007833A5" w:rsidRPr="007833A5">
        <w:rPr>
          <w:rFonts w:asciiTheme="minorHAnsi" w:hAnsiTheme="minorHAnsi"/>
          <w:sz w:val="24"/>
          <w:szCs w:val="24"/>
          <w:highlight w:val="yellow"/>
        </w:rPr>
        <w:t>]</w:t>
      </w:r>
    </w:p>
    <w:p w:rsidR="00B831CB" w:rsidRPr="002012CD" w:rsidRDefault="00483717" w:rsidP="002012CD">
      <w:pPr>
        <w:pStyle w:val="ListParagraph"/>
        <w:numPr>
          <w:ilvl w:val="0"/>
          <w:numId w:val="66"/>
        </w:numPr>
        <w:spacing w:after="240"/>
        <w:ind w:left="360"/>
        <w:rPr>
          <w:color w:val="0070C0"/>
          <w:sz w:val="24"/>
          <w:szCs w:val="24"/>
        </w:rPr>
      </w:pPr>
      <w:r w:rsidRPr="002012CD">
        <w:rPr>
          <w:rFonts w:asciiTheme="minorHAnsi" w:hAnsiTheme="minorHAnsi"/>
          <w:color w:val="0070C0"/>
          <w:sz w:val="24"/>
          <w:szCs w:val="24"/>
          <w:u w:val="single"/>
        </w:rPr>
        <w:t>Enrollment Plan Rationale</w:t>
      </w:r>
      <w:r w:rsidRPr="002012CD">
        <w:rPr>
          <w:rFonts w:asciiTheme="minorHAnsi" w:hAnsiTheme="minorHAnsi"/>
          <w:color w:val="0070C0"/>
          <w:sz w:val="24"/>
          <w:szCs w:val="24"/>
        </w:rPr>
        <w:t xml:space="preserve">.  </w:t>
      </w:r>
      <w:r w:rsidR="00B831CB" w:rsidRPr="002012CD">
        <w:rPr>
          <w:rFonts w:asciiTheme="minorHAnsi" w:hAnsiTheme="minorHAnsi"/>
          <w:color w:val="0070C0"/>
          <w:sz w:val="24"/>
          <w:szCs w:val="24"/>
        </w:rPr>
        <w:t xml:space="preserve">Describe the rationale for the number of students and grade levels served in each year and the basis for the </w:t>
      </w:r>
      <w:r w:rsidR="003D55AA" w:rsidRPr="002012CD">
        <w:rPr>
          <w:rFonts w:asciiTheme="minorHAnsi" w:hAnsiTheme="minorHAnsi"/>
          <w:color w:val="0070C0"/>
          <w:sz w:val="24"/>
          <w:szCs w:val="24"/>
        </w:rPr>
        <w:t xml:space="preserve">enrollment </w:t>
      </w:r>
      <w:r w:rsidR="00B831CB" w:rsidRPr="002012CD">
        <w:rPr>
          <w:rFonts w:asciiTheme="minorHAnsi" w:hAnsiTheme="minorHAnsi"/>
          <w:color w:val="0070C0"/>
          <w:sz w:val="24"/>
          <w:szCs w:val="24"/>
        </w:rPr>
        <w:t xml:space="preserve">plan illustrated </w:t>
      </w:r>
      <w:r w:rsidR="003D55AA" w:rsidRPr="002012CD">
        <w:rPr>
          <w:rFonts w:asciiTheme="minorHAnsi" w:hAnsiTheme="minorHAnsi"/>
          <w:color w:val="0070C0"/>
          <w:sz w:val="24"/>
          <w:szCs w:val="24"/>
        </w:rPr>
        <w:t>in the attachment</w:t>
      </w:r>
      <w:r w:rsidR="00B831CB" w:rsidRPr="002012CD">
        <w:rPr>
          <w:rFonts w:asciiTheme="minorHAnsi" w:hAnsiTheme="minorHAnsi"/>
          <w:color w:val="0070C0"/>
          <w:sz w:val="24"/>
          <w:szCs w:val="24"/>
        </w:rPr>
        <w:t>.  Include a discussion of the rationale for including non-entry level grades.  Entry level grades are generally kindergarten, sixth grade, and ninth grade.</w:t>
      </w:r>
    </w:p>
    <w:p w:rsidR="007833A5" w:rsidRPr="007833A5" w:rsidRDefault="007833A5" w:rsidP="007833A5">
      <w:pPr>
        <w:spacing w:after="240"/>
        <w:rPr>
          <w:rFonts w:asciiTheme="minorHAnsi" w:hAnsiTheme="minorHAnsi"/>
          <w:sz w:val="24"/>
          <w:szCs w:val="24"/>
          <w:highlight w:val="yellow"/>
        </w:rPr>
      </w:pPr>
      <w:r w:rsidRPr="007833A5">
        <w:rPr>
          <w:rFonts w:asciiTheme="minorHAnsi" w:hAnsiTheme="minorHAnsi"/>
          <w:sz w:val="24"/>
          <w:szCs w:val="24"/>
          <w:highlight w:val="yellow"/>
        </w:rPr>
        <w:lastRenderedPageBreak/>
        <w:t>[Narrative response]</w:t>
      </w:r>
    </w:p>
    <w:p w:rsidR="00B831CB" w:rsidRPr="002012CD" w:rsidRDefault="00483717" w:rsidP="002012CD">
      <w:pPr>
        <w:pStyle w:val="ListParagraph"/>
        <w:numPr>
          <w:ilvl w:val="0"/>
          <w:numId w:val="66"/>
        </w:numPr>
        <w:spacing w:after="240"/>
        <w:ind w:left="360"/>
        <w:rPr>
          <w:color w:val="0070C0"/>
          <w:sz w:val="24"/>
          <w:szCs w:val="24"/>
        </w:rPr>
      </w:pPr>
      <w:r w:rsidRPr="002012CD">
        <w:rPr>
          <w:rFonts w:asciiTheme="minorHAnsi" w:hAnsiTheme="minorHAnsi"/>
          <w:color w:val="0070C0"/>
          <w:sz w:val="24"/>
          <w:szCs w:val="24"/>
          <w:u w:val="single"/>
        </w:rPr>
        <w:t>Enrollment Plan Justification</w:t>
      </w:r>
      <w:r w:rsidRPr="002012CD">
        <w:rPr>
          <w:rFonts w:asciiTheme="minorHAnsi" w:hAnsiTheme="minorHAnsi"/>
          <w:color w:val="0070C0"/>
          <w:sz w:val="24"/>
          <w:szCs w:val="24"/>
        </w:rPr>
        <w:t xml:space="preserve">.  </w:t>
      </w:r>
      <w:r w:rsidR="00B831CB" w:rsidRPr="002012CD">
        <w:rPr>
          <w:rFonts w:asciiTheme="minorHAnsi" w:hAnsiTheme="minorHAnsi"/>
          <w:color w:val="0070C0"/>
          <w:sz w:val="24"/>
          <w:szCs w:val="24"/>
        </w:rPr>
        <w:t xml:space="preserve">Provide </w:t>
      </w:r>
      <w:r w:rsidRPr="002012CD">
        <w:rPr>
          <w:rFonts w:asciiTheme="minorHAnsi" w:hAnsiTheme="minorHAnsi"/>
          <w:color w:val="0070C0"/>
          <w:sz w:val="24"/>
          <w:szCs w:val="24"/>
        </w:rPr>
        <w:t xml:space="preserve">evidence justifying the enrollment plan </w:t>
      </w:r>
      <w:r w:rsidR="00B831CB" w:rsidRPr="002012CD">
        <w:rPr>
          <w:rFonts w:asciiTheme="minorHAnsi" w:hAnsiTheme="minorHAnsi"/>
          <w:color w:val="0070C0"/>
          <w:sz w:val="24"/>
          <w:szCs w:val="24"/>
        </w:rPr>
        <w:t>described above.  Include the estimated number of students in the geographic area</w:t>
      </w:r>
      <w:r w:rsidR="003D55AA" w:rsidRPr="002012CD">
        <w:rPr>
          <w:rFonts w:asciiTheme="minorHAnsi" w:hAnsiTheme="minorHAnsi"/>
          <w:color w:val="0070C0"/>
          <w:sz w:val="24"/>
          <w:szCs w:val="24"/>
        </w:rPr>
        <w:t>(s)</w:t>
      </w:r>
      <w:r w:rsidR="00B831CB" w:rsidRPr="002012CD">
        <w:rPr>
          <w:rFonts w:asciiTheme="minorHAnsi" w:hAnsiTheme="minorHAnsi"/>
          <w:color w:val="0070C0"/>
          <w:sz w:val="24"/>
          <w:szCs w:val="24"/>
        </w:rPr>
        <w:t xml:space="preserve"> the proposed school plans to serve, including the number of students that </w:t>
      </w:r>
      <w:r w:rsidR="003D55AA" w:rsidRPr="002012CD">
        <w:rPr>
          <w:rFonts w:asciiTheme="minorHAnsi" w:hAnsiTheme="minorHAnsi"/>
          <w:color w:val="0070C0"/>
          <w:sz w:val="24"/>
          <w:szCs w:val="24"/>
        </w:rPr>
        <w:t xml:space="preserve">currently </w:t>
      </w:r>
      <w:r w:rsidR="00B831CB" w:rsidRPr="002012CD">
        <w:rPr>
          <w:rFonts w:asciiTheme="minorHAnsi" w:hAnsiTheme="minorHAnsi"/>
          <w:color w:val="0070C0"/>
          <w:sz w:val="24"/>
          <w:szCs w:val="24"/>
        </w:rPr>
        <w:t>attend existing schools (both public and private) in the geographic area</w:t>
      </w:r>
      <w:r w:rsidR="003D55AA" w:rsidRPr="002012CD">
        <w:rPr>
          <w:rFonts w:asciiTheme="minorHAnsi" w:hAnsiTheme="minorHAnsi"/>
          <w:color w:val="0070C0"/>
          <w:sz w:val="24"/>
          <w:szCs w:val="24"/>
        </w:rPr>
        <w:t xml:space="preserve"> for the grades the proposed school plans to serve</w:t>
      </w:r>
      <w:r w:rsidR="00B831CB" w:rsidRPr="002012CD">
        <w:rPr>
          <w:rFonts w:asciiTheme="minorHAnsi" w:hAnsiTheme="minorHAnsi"/>
          <w:color w:val="0070C0"/>
          <w:sz w:val="24"/>
          <w:szCs w:val="24"/>
        </w:rPr>
        <w:t xml:space="preserve">.  If research data, censuses, surveys, or other data sources were used, please describe these sources and provide a citation or attach copies of the sources, as </w:t>
      </w:r>
      <w:r w:rsidR="00272A5F" w:rsidRPr="002012CD">
        <w:rPr>
          <w:rFonts w:asciiTheme="minorHAnsi" w:hAnsiTheme="minorHAnsi"/>
          <w:b/>
          <w:color w:val="0070C0"/>
          <w:sz w:val="24"/>
          <w:szCs w:val="24"/>
        </w:rPr>
        <w:t>Attachment B</w:t>
      </w:r>
      <w:r w:rsidR="0075192D" w:rsidRPr="002012CD">
        <w:rPr>
          <w:rFonts w:asciiTheme="minorHAnsi" w:hAnsiTheme="minorHAnsi"/>
          <w:b/>
          <w:color w:val="0070C0"/>
          <w:sz w:val="24"/>
          <w:szCs w:val="24"/>
        </w:rPr>
        <w:t xml:space="preserve"> (</w:t>
      </w:r>
      <w:r w:rsidR="00E75884" w:rsidRPr="002012CD">
        <w:rPr>
          <w:rFonts w:asciiTheme="minorHAnsi" w:hAnsiTheme="minorHAnsi"/>
          <w:b/>
          <w:color w:val="0070C0"/>
          <w:sz w:val="24"/>
          <w:szCs w:val="24"/>
        </w:rPr>
        <w:t xml:space="preserve">no </w:t>
      </w:r>
      <w:r w:rsidR="0075192D" w:rsidRPr="002012CD">
        <w:rPr>
          <w:rFonts w:asciiTheme="minorHAnsi" w:hAnsiTheme="minorHAnsi"/>
          <w:b/>
          <w:color w:val="0070C0"/>
          <w:sz w:val="24"/>
          <w:szCs w:val="24"/>
        </w:rPr>
        <w:t>page limit)</w:t>
      </w:r>
      <w:r w:rsidR="00B831CB" w:rsidRPr="002012CD">
        <w:rPr>
          <w:rFonts w:asciiTheme="minorHAnsi" w:hAnsiTheme="minorHAnsi"/>
          <w:color w:val="0070C0"/>
          <w:sz w:val="24"/>
          <w:szCs w:val="24"/>
        </w:rPr>
        <w:t>.</w:t>
      </w:r>
    </w:p>
    <w:p w:rsidR="007833A5" w:rsidRPr="007833A5" w:rsidRDefault="007833A5" w:rsidP="007833A5">
      <w:pPr>
        <w:spacing w:after="240"/>
        <w:rPr>
          <w:sz w:val="24"/>
          <w:szCs w:val="24"/>
        </w:rPr>
      </w:pPr>
      <w:r w:rsidRPr="007833A5">
        <w:rPr>
          <w:rFonts w:asciiTheme="minorHAnsi" w:hAnsiTheme="minorHAnsi"/>
          <w:sz w:val="24"/>
          <w:szCs w:val="24"/>
          <w:highlight w:val="yellow"/>
        </w:rPr>
        <w:t>[Narrative response]</w:t>
      </w:r>
    </w:p>
    <w:p w:rsidR="00A022BB" w:rsidRPr="00D664AD" w:rsidRDefault="00596294" w:rsidP="0060089C">
      <w:pPr>
        <w:widowControl w:val="0"/>
        <w:spacing w:after="0"/>
        <w:ind w:left="180"/>
        <w:rPr>
          <w:rFonts w:asciiTheme="minorHAnsi" w:hAnsiTheme="minorHAnsi"/>
          <w:color w:val="000000" w:themeColor="text1"/>
        </w:rPr>
      </w:pPr>
      <w:r>
        <w:rPr>
          <w:rFonts w:asciiTheme="minorHAnsi" w:hAnsiTheme="minorHAnsi"/>
          <w:b/>
          <w:color w:val="000000" w:themeColor="text1"/>
          <w:u w:val="single"/>
        </w:rPr>
        <w:br w:type="page"/>
      </w:r>
    </w:p>
    <w:p w:rsidR="00CA25B8" w:rsidRPr="00D664AD" w:rsidRDefault="00DB4110" w:rsidP="00DD6F5E">
      <w:pPr>
        <w:pStyle w:val="Heading1Roman"/>
      </w:pPr>
      <w:bookmarkStart w:id="22" w:name="_Toc428972874"/>
      <w:bookmarkStart w:id="23" w:name="_Toc429037114"/>
      <w:bookmarkStart w:id="24" w:name="_Toc429038482"/>
      <w:bookmarkStart w:id="25" w:name="_Toc429139289"/>
      <w:bookmarkStart w:id="26" w:name="_Toc430333331"/>
      <w:bookmarkStart w:id="27" w:name="_Toc354063235"/>
      <w:r>
        <w:lastRenderedPageBreak/>
        <w:t>Academic</w:t>
      </w:r>
      <w:r w:rsidR="00CA25B8" w:rsidRPr="00D664AD">
        <w:t xml:space="preserve"> </w:t>
      </w:r>
      <w:r w:rsidR="00C20030">
        <w:t>Plan</w:t>
      </w:r>
      <w:bookmarkEnd w:id="22"/>
      <w:bookmarkEnd w:id="23"/>
      <w:bookmarkEnd w:id="24"/>
      <w:bookmarkEnd w:id="25"/>
      <w:bookmarkEnd w:id="26"/>
      <w:r w:rsidR="00CA25B8" w:rsidRPr="00D664AD">
        <w:t xml:space="preserve"> </w:t>
      </w:r>
      <w:bookmarkEnd w:id="27"/>
    </w:p>
    <w:p w:rsidR="00CA25B8" w:rsidRDefault="0019781F" w:rsidP="005A73DB">
      <w:pPr>
        <w:pStyle w:val="Heading2"/>
        <w:numPr>
          <w:ilvl w:val="1"/>
          <w:numId w:val="70"/>
        </w:numPr>
        <w:ind w:left="360" w:hanging="360"/>
        <w:rPr>
          <w:rFonts w:asciiTheme="minorHAnsi" w:hAnsiTheme="minorHAnsi"/>
          <w:color w:val="000000" w:themeColor="text1"/>
        </w:rPr>
      </w:pPr>
      <w:bookmarkStart w:id="28" w:name="_Toc354063236"/>
      <w:bookmarkStart w:id="29" w:name="_Toc428972875"/>
      <w:bookmarkStart w:id="30" w:name="_Toc429037115"/>
      <w:bookmarkStart w:id="31" w:name="_Toc429038483"/>
      <w:bookmarkStart w:id="32" w:name="_Toc429139290"/>
      <w:bookmarkStart w:id="33" w:name="_Toc430333332"/>
      <w:r w:rsidRPr="00724655">
        <w:rPr>
          <w:rFonts w:asciiTheme="minorHAnsi" w:hAnsiTheme="minorHAnsi"/>
          <w:color w:val="000000" w:themeColor="text1"/>
        </w:rPr>
        <w:t xml:space="preserve">Academic Plan </w:t>
      </w:r>
      <w:r w:rsidR="00CA25B8" w:rsidRPr="00724655">
        <w:rPr>
          <w:rFonts w:asciiTheme="minorHAnsi" w:hAnsiTheme="minorHAnsi"/>
          <w:color w:val="000000" w:themeColor="text1"/>
        </w:rPr>
        <w:t>Overview</w:t>
      </w:r>
      <w:r w:rsidR="00C7448B">
        <w:rPr>
          <w:rFonts w:asciiTheme="minorHAnsi" w:hAnsiTheme="minorHAnsi"/>
          <w:color w:val="000000" w:themeColor="text1"/>
        </w:rPr>
        <w:t>,</w:t>
      </w:r>
      <w:r w:rsidR="00CA25B8" w:rsidRPr="00724655">
        <w:rPr>
          <w:rFonts w:asciiTheme="minorHAnsi" w:hAnsiTheme="minorHAnsi"/>
          <w:color w:val="000000" w:themeColor="text1"/>
        </w:rPr>
        <w:t xml:space="preserve"> </w:t>
      </w:r>
      <w:r w:rsidR="00DB4110" w:rsidRPr="00724655">
        <w:rPr>
          <w:rFonts w:asciiTheme="minorHAnsi" w:hAnsiTheme="minorHAnsi"/>
          <w:color w:val="000000" w:themeColor="text1"/>
        </w:rPr>
        <w:t>Academic</w:t>
      </w:r>
      <w:r w:rsidR="00CA25B8" w:rsidRPr="00724655">
        <w:rPr>
          <w:rFonts w:asciiTheme="minorHAnsi" w:hAnsiTheme="minorHAnsi"/>
          <w:color w:val="000000" w:themeColor="text1"/>
        </w:rPr>
        <w:t xml:space="preserve"> Philosophy</w:t>
      </w:r>
      <w:bookmarkEnd w:id="28"/>
      <w:r w:rsidR="0089623A">
        <w:rPr>
          <w:rFonts w:asciiTheme="minorHAnsi" w:hAnsiTheme="minorHAnsi"/>
          <w:color w:val="000000" w:themeColor="text1"/>
        </w:rPr>
        <w:t>,</w:t>
      </w:r>
      <w:r w:rsidR="00C7448B">
        <w:rPr>
          <w:rFonts w:asciiTheme="minorHAnsi" w:hAnsiTheme="minorHAnsi"/>
          <w:color w:val="000000" w:themeColor="text1"/>
        </w:rPr>
        <w:t xml:space="preserve"> and Student Population</w:t>
      </w:r>
      <w:bookmarkEnd w:id="29"/>
      <w:bookmarkEnd w:id="30"/>
      <w:bookmarkEnd w:id="31"/>
      <w:bookmarkEnd w:id="32"/>
      <w:bookmarkEnd w:id="33"/>
    </w:p>
    <w:p w:rsidR="00571E00" w:rsidRPr="002012CD" w:rsidRDefault="00571E00" w:rsidP="002012CD">
      <w:pPr>
        <w:pStyle w:val="ListParagraph"/>
        <w:numPr>
          <w:ilvl w:val="0"/>
          <w:numId w:val="57"/>
        </w:numPr>
        <w:spacing w:after="240"/>
        <w:ind w:left="360"/>
        <w:rPr>
          <w:color w:val="0070C0"/>
          <w:sz w:val="24"/>
          <w:szCs w:val="24"/>
        </w:rPr>
      </w:pPr>
      <w:r w:rsidRPr="002012CD">
        <w:rPr>
          <w:color w:val="0070C0"/>
          <w:sz w:val="24"/>
          <w:szCs w:val="24"/>
          <w:u w:val="single"/>
        </w:rPr>
        <w:t>Academic Plan Overview</w:t>
      </w:r>
      <w:r w:rsidRPr="002012CD">
        <w:rPr>
          <w:color w:val="0070C0"/>
          <w:sz w:val="24"/>
          <w:szCs w:val="24"/>
        </w:rPr>
        <w:t xml:space="preserve">.  </w:t>
      </w:r>
      <w:r w:rsidR="00FE7085" w:rsidRPr="002012CD">
        <w:rPr>
          <w:color w:val="0070C0"/>
          <w:sz w:val="24"/>
          <w:szCs w:val="24"/>
        </w:rPr>
        <w:t>Provide a concise overview of the academic plan of the proposed school, including instructional methods, assessment strategies, and any non-negotiable elements of the proposed school</w:t>
      </w:r>
      <w:r w:rsidR="003D55AA" w:rsidRPr="002012CD">
        <w:rPr>
          <w:color w:val="0070C0"/>
          <w:sz w:val="24"/>
          <w:szCs w:val="24"/>
        </w:rPr>
        <w:t>’s academic plan</w:t>
      </w:r>
      <w:r w:rsidR="00FE7085" w:rsidRPr="002012CD">
        <w:rPr>
          <w:color w:val="0070C0"/>
          <w:sz w:val="24"/>
          <w:szCs w:val="24"/>
        </w:rPr>
        <w:t xml:space="preserve">.  </w:t>
      </w:r>
      <w:r w:rsidR="009B1C61" w:rsidRPr="002012CD">
        <w:rPr>
          <w:color w:val="0070C0"/>
          <w:sz w:val="24"/>
          <w:szCs w:val="24"/>
        </w:rPr>
        <w:t>I</w:t>
      </w:r>
      <w:r w:rsidR="00FE7085" w:rsidRPr="002012CD">
        <w:rPr>
          <w:color w:val="0070C0"/>
          <w:sz w:val="24"/>
          <w:szCs w:val="24"/>
        </w:rPr>
        <w:t xml:space="preserve">nclude a brief description of any </w:t>
      </w:r>
      <w:r w:rsidR="009B1C61" w:rsidRPr="002012CD">
        <w:rPr>
          <w:i/>
          <w:color w:val="0070C0"/>
          <w:sz w:val="24"/>
          <w:szCs w:val="24"/>
        </w:rPr>
        <w:t>virtual</w:t>
      </w:r>
      <w:r w:rsidR="009B1C61" w:rsidRPr="002012CD">
        <w:rPr>
          <w:color w:val="0070C0"/>
          <w:sz w:val="24"/>
          <w:szCs w:val="24"/>
        </w:rPr>
        <w:t xml:space="preserve"> or </w:t>
      </w:r>
      <w:r w:rsidR="009B1C61" w:rsidRPr="002012CD">
        <w:rPr>
          <w:i/>
          <w:color w:val="0070C0"/>
          <w:sz w:val="24"/>
          <w:szCs w:val="24"/>
        </w:rPr>
        <w:t>b</w:t>
      </w:r>
      <w:r w:rsidR="00FE7085" w:rsidRPr="002012CD">
        <w:rPr>
          <w:i/>
          <w:color w:val="0070C0"/>
          <w:sz w:val="24"/>
          <w:szCs w:val="24"/>
        </w:rPr>
        <w:t xml:space="preserve">lended </w:t>
      </w:r>
      <w:r w:rsidR="009B1C61" w:rsidRPr="002012CD">
        <w:rPr>
          <w:i/>
          <w:color w:val="0070C0"/>
          <w:sz w:val="24"/>
          <w:szCs w:val="24"/>
        </w:rPr>
        <w:t>l</w:t>
      </w:r>
      <w:r w:rsidR="00FE7085" w:rsidRPr="002012CD">
        <w:rPr>
          <w:i/>
          <w:color w:val="0070C0"/>
          <w:sz w:val="24"/>
          <w:szCs w:val="24"/>
        </w:rPr>
        <w:t xml:space="preserve">earning </w:t>
      </w:r>
      <w:r w:rsidR="009B1C61" w:rsidRPr="002012CD">
        <w:rPr>
          <w:i/>
          <w:color w:val="0070C0"/>
          <w:sz w:val="24"/>
          <w:szCs w:val="24"/>
        </w:rPr>
        <w:t>programs</w:t>
      </w:r>
      <w:r w:rsidR="009B1C61" w:rsidRPr="002012CD">
        <w:rPr>
          <w:color w:val="0070C0"/>
          <w:sz w:val="24"/>
          <w:szCs w:val="24"/>
        </w:rPr>
        <w:t xml:space="preserve">, as defined in </w:t>
      </w:r>
      <w:r w:rsidR="009B1C61" w:rsidRPr="002012CD">
        <w:rPr>
          <w:color w:val="0070C0"/>
          <w:sz w:val="24"/>
          <w:szCs w:val="24"/>
          <w:u w:val="single"/>
        </w:rPr>
        <w:t>Section IV.</w:t>
      </w:r>
      <w:r w:rsidR="001C6278" w:rsidRPr="002012CD">
        <w:rPr>
          <w:color w:val="0070C0"/>
          <w:sz w:val="24"/>
          <w:szCs w:val="24"/>
          <w:u w:val="single"/>
        </w:rPr>
        <w:t>J of the RFP</w:t>
      </w:r>
      <w:r w:rsidR="00FE7085" w:rsidRPr="002012CD">
        <w:rPr>
          <w:color w:val="0070C0"/>
          <w:sz w:val="24"/>
          <w:szCs w:val="24"/>
        </w:rPr>
        <w:t xml:space="preserve">.  </w:t>
      </w:r>
      <w:r w:rsidR="009D3882" w:rsidRPr="002012CD">
        <w:rPr>
          <w:color w:val="0070C0"/>
          <w:sz w:val="24"/>
          <w:szCs w:val="24"/>
        </w:rPr>
        <w:t>Briefly describe any evidence that promises success for this academic plan with the anticipated student population.</w:t>
      </w:r>
    </w:p>
    <w:p w:rsidR="00E9309A" w:rsidRPr="00E9309A" w:rsidRDefault="00E9309A" w:rsidP="00E9309A">
      <w:pPr>
        <w:spacing w:after="240"/>
        <w:rPr>
          <w:sz w:val="24"/>
          <w:szCs w:val="24"/>
        </w:rPr>
      </w:pPr>
      <w:r w:rsidRPr="007833A5">
        <w:rPr>
          <w:rFonts w:asciiTheme="minorHAnsi" w:hAnsiTheme="minorHAnsi"/>
          <w:sz w:val="24"/>
          <w:szCs w:val="24"/>
          <w:highlight w:val="yellow"/>
        </w:rPr>
        <w:t xml:space="preserve"> [Narrative response]</w:t>
      </w:r>
    </w:p>
    <w:p w:rsidR="00CA25B8" w:rsidRPr="002012CD" w:rsidRDefault="00571E00" w:rsidP="002012CD">
      <w:pPr>
        <w:pStyle w:val="ListParagraph"/>
        <w:numPr>
          <w:ilvl w:val="0"/>
          <w:numId w:val="57"/>
        </w:numPr>
        <w:spacing w:after="240"/>
        <w:ind w:left="360"/>
        <w:rPr>
          <w:color w:val="0070C0"/>
          <w:sz w:val="24"/>
          <w:szCs w:val="24"/>
        </w:rPr>
      </w:pPr>
      <w:r w:rsidRPr="002012CD">
        <w:rPr>
          <w:color w:val="0070C0"/>
          <w:sz w:val="24"/>
          <w:szCs w:val="24"/>
          <w:u w:val="single"/>
        </w:rPr>
        <w:t>Academic Philosophy</w:t>
      </w:r>
      <w:r w:rsidRPr="002012CD">
        <w:rPr>
          <w:color w:val="0070C0"/>
          <w:sz w:val="24"/>
          <w:szCs w:val="24"/>
        </w:rPr>
        <w:t xml:space="preserve">.  </w:t>
      </w:r>
      <w:r w:rsidR="0012279E" w:rsidRPr="002012CD">
        <w:rPr>
          <w:color w:val="0070C0"/>
          <w:sz w:val="24"/>
          <w:szCs w:val="24"/>
        </w:rPr>
        <w:t>Provide</w:t>
      </w:r>
      <w:r w:rsidR="00FE7085" w:rsidRPr="002012CD">
        <w:rPr>
          <w:color w:val="0070C0"/>
          <w:sz w:val="24"/>
          <w:szCs w:val="24"/>
        </w:rPr>
        <w:t xml:space="preserve"> a </w:t>
      </w:r>
      <w:r w:rsidR="0012279E" w:rsidRPr="002012CD">
        <w:rPr>
          <w:color w:val="0070C0"/>
          <w:sz w:val="24"/>
          <w:szCs w:val="24"/>
        </w:rPr>
        <w:t xml:space="preserve">concise description of the applicant’s core beliefs and academic values and how those beliefs and values inform the design of key elements of the proposed school.  </w:t>
      </w:r>
    </w:p>
    <w:p w:rsidR="00E9309A" w:rsidRPr="00E9309A" w:rsidRDefault="00E9309A" w:rsidP="00E9309A">
      <w:pPr>
        <w:spacing w:after="240"/>
        <w:rPr>
          <w:sz w:val="24"/>
          <w:szCs w:val="24"/>
        </w:rPr>
      </w:pPr>
      <w:r w:rsidRPr="007833A5">
        <w:rPr>
          <w:rFonts w:asciiTheme="minorHAnsi" w:hAnsiTheme="minorHAnsi"/>
          <w:sz w:val="24"/>
          <w:szCs w:val="24"/>
          <w:highlight w:val="yellow"/>
        </w:rPr>
        <w:t>[Narrative response]</w:t>
      </w:r>
    </w:p>
    <w:p w:rsidR="00733BF5" w:rsidRPr="002012CD" w:rsidRDefault="00733BF5" w:rsidP="002012CD">
      <w:pPr>
        <w:pStyle w:val="ListParagraph"/>
        <w:numPr>
          <w:ilvl w:val="0"/>
          <w:numId w:val="57"/>
        </w:numPr>
        <w:spacing w:after="240"/>
        <w:ind w:left="360"/>
        <w:rPr>
          <w:color w:val="0070C0"/>
          <w:sz w:val="24"/>
          <w:szCs w:val="24"/>
        </w:rPr>
      </w:pPr>
      <w:r w:rsidRPr="002012CD">
        <w:rPr>
          <w:color w:val="0070C0"/>
          <w:sz w:val="24"/>
          <w:szCs w:val="24"/>
          <w:u w:val="single"/>
        </w:rPr>
        <w:t>Anticipated Student Population</w:t>
      </w:r>
      <w:r w:rsidRPr="002012CD">
        <w:rPr>
          <w:color w:val="0070C0"/>
          <w:sz w:val="24"/>
          <w:szCs w:val="24"/>
        </w:rPr>
        <w:t>.  Describe the anticipated student population</w:t>
      </w:r>
      <w:r w:rsidR="009D3882" w:rsidRPr="002012CD">
        <w:rPr>
          <w:color w:val="0070C0"/>
          <w:sz w:val="24"/>
          <w:szCs w:val="24"/>
        </w:rPr>
        <w:t xml:space="preserve"> the proposed school plans to serve</w:t>
      </w:r>
      <w:r w:rsidR="00C7448B" w:rsidRPr="002012CD">
        <w:rPr>
          <w:color w:val="0070C0"/>
          <w:sz w:val="24"/>
          <w:szCs w:val="24"/>
        </w:rPr>
        <w:t>, including, among other things, the projected percentage of students eligible for free and reduced lunch</w:t>
      </w:r>
      <w:r w:rsidR="009D3882" w:rsidRPr="002012CD">
        <w:rPr>
          <w:color w:val="0070C0"/>
          <w:sz w:val="24"/>
          <w:szCs w:val="24"/>
        </w:rPr>
        <w:t xml:space="preserve">.  Explain why the proposed school anticipates that the student population described above will enroll in the proposed school.  Include, as </w:t>
      </w:r>
      <w:r w:rsidR="009D3882" w:rsidRPr="002012CD">
        <w:rPr>
          <w:b/>
          <w:color w:val="0070C0"/>
          <w:sz w:val="24"/>
          <w:szCs w:val="24"/>
        </w:rPr>
        <w:t>Attachment</w:t>
      </w:r>
      <w:r w:rsidR="00C96F10" w:rsidRPr="002012CD">
        <w:rPr>
          <w:b/>
          <w:color w:val="0070C0"/>
          <w:sz w:val="24"/>
          <w:szCs w:val="24"/>
        </w:rPr>
        <w:t xml:space="preserve"> C</w:t>
      </w:r>
      <w:r w:rsidR="00104795" w:rsidRPr="002012CD">
        <w:rPr>
          <w:b/>
          <w:color w:val="0070C0"/>
          <w:sz w:val="24"/>
          <w:szCs w:val="24"/>
        </w:rPr>
        <w:t xml:space="preserve"> (5 page limit)</w:t>
      </w:r>
      <w:r w:rsidR="009D3882" w:rsidRPr="002012CD">
        <w:rPr>
          <w:color w:val="0070C0"/>
          <w:sz w:val="24"/>
          <w:szCs w:val="24"/>
        </w:rPr>
        <w:t xml:space="preserve">, a listing of the DOE complex area(s) that these students will most likely come from and a listing of </w:t>
      </w:r>
      <w:r w:rsidR="00C96F10" w:rsidRPr="002012CD">
        <w:rPr>
          <w:color w:val="0070C0"/>
          <w:sz w:val="24"/>
          <w:szCs w:val="24"/>
        </w:rPr>
        <w:t xml:space="preserve">both public and private </w:t>
      </w:r>
      <w:r w:rsidR="009D3882" w:rsidRPr="002012CD">
        <w:rPr>
          <w:color w:val="0070C0"/>
          <w:sz w:val="24"/>
          <w:szCs w:val="24"/>
        </w:rPr>
        <w:t>schools with the grades the proposed school plans to offer that are located in the same areas that the proposed school plans to pull its student population from.</w:t>
      </w:r>
    </w:p>
    <w:p w:rsidR="00E9309A" w:rsidRPr="00E9309A" w:rsidRDefault="00E9309A" w:rsidP="00E9309A">
      <w:pPr>
        <w:spacing w:after="240"/>
        <w:rPr>
          <w:sz w:val="24"/>
          <w:szCs w:val="24"/>
        </w:rPr>
      </w:pPr>
      <w:r w:rsidRPr="007833A5">
        <w:rPr>
          <w:rFonts w:asciiTheme="minorHAnsi" w:hAnsiTheme="minorHAnsi"/>
          <w:sz w:val="24"/>
          <w:szCs w:val="24"/>
          <w:highlight w:val="yellow"/>
        </w:rPr>
        <w:t>[Narrative response]</w:t>
      </w:r>
    </w:p>
    <w:p w:rsidR="00CA25B8" w:rsidRPr="00D664AD" w:rsidRDefault="006B034D" w:rsidP="00D664AD">
      <w:pPr>
        <w:pStyle w:val="Heading2"/>
        <w:ind w:left="360" w:hanging="360"/>
        <w:rPr>
          <w:rFonts w:asciiTheme="minorHAnsi" w:hAnsiTheme="minorHAnsi"/>
          <w:color w:val="000000" w:themeColor="text1"/>
        </w:rPr>
      </w:pPr>
      <w:r w:rsidDel="006B034D">
        <w:rPr>
          <w:color w:val="00B0F0"/>
        </w:rPr>
        <w:t xml:space="preserve"> </w:t>
      </w:r>
      <w:bookmarkStart w:id="34" w:name="_Toc354063237"/>
      <w:bookmarkStart w:id="35" w:name="_Toc428972876"/>
      <w:bookmarkStart w:id="36" w:name="_Toc429037117"/>
      <w:bookmarkStart w:id="37" w:name="_Toc429038485"/>
      <w:bookmarkStart w:id="38" w:name="_Toc429139292"/>
      <w:bookmarkStart w:id="39" w:name="_Toc430333333"/>
      <w:r w:rsidR="00CA25B8" w:rsidRPr="00D664AD">
        <w:rPr>
          <w:rFonts w:asciiTheme="minorHAnsi" w:hAnsiTheme="minorHAnsi"/>
          <w:color w:val="000000" w:themeColor="text1"/>
        </w:rPr>
        <w:t>Curriculum and Instructional Design</w:t>
      </w:r>
      <w:bookmarkEnd w:id="34"/>
      <w:bookmarkEnd w:id="35"/>
      <w:bookmarkEnd w:id="36"/>
      <w:bookmarkEnd w:id="37"/>
      <w:bookmarkEnd w:id="38"/>
      <w:bookmarkEnd w:id="39"/>
    </w:p>
    <w:p w:rsidR="00D522E5" w:rsidRPr="002012CD" w:rsidRDefault="00A73D56" w:rsidP="002012CD">
      <w:pPr>
        <w:pStyle w:val="ListParagraph"/>
        <w:numPr>
          <w:ilvl w:val="0"/>
          <w:numId w:val="3"/>
        </w:numPr>
        <w:spacing w:after="120"/>
        <w:ind w:left="360"/>
        <w:contextualSpacing w:val="0"/>
        <w:rPr>
          <w:rFonts w:asciiTheme="minorHAnsi" w:hAnsiTheme="minorHAnsi"/>
          <w:color w:val="0070C0"/>
          <w:sz w:val="24"/>
          <w:szCs w:val="24"/>
        </w:rPr>
      </w:pPr>
      <w:r w:rsidRPr="002012CD">
        <w:rPr>
          <w:color w:val="0070C0"/>
          <w:sz w:val="24"/>
          <w:szCs w:val="24"/>
        </w:rPr>
        <w:t xml:space="preserve">A </w:t>
      </w:r>
      <w:r w:rsidR="00FE4CDF" w:rsidRPr="002012CD">
        <w:rPr>
          <w:color w:val="0070C0"/>
          <w:sz w:val="24"/>
          <w:szCs w:val="24"/>
        </w:rPr>
        <w:t xml:space="preserve">clear </w:t>
      </w:r>
      <w:r w:rsidRPr="002012CD">
        <w:rPr>
          <w:color w:val="0070C0"/>
          <w:sz w:val="24"/>
          <w:szCs w:val="24"/>
        </w:rPr>
        <w:t>description of course outcomes for each course</w:t>
      </w:r>
      <w:r w:rsidR="00FE4CDF" w:rsidRPr="002012CD">
        <w:rPr>
          <w:color w:val="0070C0"/>
          <w:sz w:val="24"/>
          <w:szCs w:val="24"/>
        </w:rPr>
        <w:t xml:space="preserve"> at each </w:t>
      </w:r>
      <w:r w:rsidRPr="002012CD">
        <w:rPr>
          <w:color w:val="0070C0"/>
          <w:sz w:val="24"/>
          <w:szCs w:val="24"/>
        </w:rPr>
        <w:t>grade level.</w:t>
      </w:r>
      <w:r w:rsidR="000663CF" w:rsidRPr="002012CD">
        <w:rPr>
          <w:rFonts w:asciiTheme="minorHAnsi" w:hAnsiTheme="minorHAnsi"/>
          <w:color w:val="0070C0"/>
          <w:sz w:val="24"/>
          <w:szCs w:val="24"/>
        </w:rPr>
        <w:t xml:space="preserve">  </w:t>
      </w:r>
    </w:p>
    <w:p w:rsidR="005E3C8F" w:rsidRPr="005E3C8F" w:rsidRDefault="005E3C8F" w:rsidP="005E3C8F">
      <w:pPr>
        <w:rPr>
          <w:rFonts w:asciiTheme="minorHAnsi" w:hAnsiTheme="minorHAnsi"/>
          <w:color w:val="000000" w:themeColor="text1"/>
          <w:sz w:val="24"/>
          <w:szCs w:val="24"/>
        </w:rPr>
      </w:pPr>
      <w:r w:rsidRPr="007833A5">
        <w:rPr>
          <w:rFonts w:asciiTheme="minorHAnsi" w:hAnsiTheme="minorHAnsi"/>
          <w:sz w:val="24"/>
          <w:szCs w:val="24"/>
          <w:highlight w:val="yellow"/>
        </w:rPr>
        <w:t>[Narrative response]</w:t>
      </w:r>
    </w:p>
    <w:p w:rsidR="006F39A6" w:rsidRPr="002012CD" w:rsidRDefault="00A73D56" w:rsidP="002012CD">
      <w:pPr>
        <w:pStyle w:val="ListParagraph"/>
        <w:numPr>
          <w:ilvl w:val="0"/>
          <w:numId w:val="61"/>
        </w:numPr>
        <w:spacing w:after="120"/>
        <w:ind w:left="360"/>
        <w:contextualSpacing w:val="0"/>
        <w:rPr>
          <w:rFonts w:asciiTheme="minorHAnsi" w:hAnsiTheme="minorHAnsi"/>
          <w:color w:val="0070C0"/>
          <w:sz w:val="24"/>
          <w:szCs w:val="24"/>
        </w:rPr>
      </w:pPr>
      <w:r w:rsidRPr="002012CD">
        <w:rPr>
          <w:color w:val="0070C0"/>
          <w:sz w:val="24"/>
          <w:szCs w:val="24"/>
        </w:rPr>
        <w:t xml:space="preserve">A </w:t>
      </w:r>
      <w:r w:rsidR="00FE4CDF" w:rsidRPr="002012CD">
        <w:rPr>
          <w:color w:val="0070C0"/>
          <w:sz w:val="24"/>
          <w:szCs w:val="24"/>
        </w:rPr>
        <w:t xml:space="preserve">clear </w:t>
      </w:r>
      <w:r w:rsidRPr="002012CD">
        <w:rPr>
          <w:color w:val="0070C0"/>
          <w:sz w:val="24"/>
          <w:szCs w:val="24"/>
        </w:rPr>
        <w:t>description of the rigorous academic standards that will be used at the proposed school.  The description must include</w:t>
      </w:r>
      <w:r w:rsidR="00FE4CDF" w:rsidRPr="002012CD">
        <w:rPr>
          <w:color w:val="0070C0"/>
          <w:sz w:val="24"/>
          <w:szCs w:val="24"/>
        </w:rPr>
        <w:t xml:space="preserve">, provided as </w:t>
      </w:r>
      <w:r w:rsidR="00FE4CDF" w:rsidRPr="002012CD">
        <w:rPr>
          <w:b/>
          <w:color w:val="0070C0"/>
          <w:sz w:val="24"/>
          <w:szCs w:val="24"/>
        </w:rPr>
        <w:t xml:space="preserve">Attachment </w:t>
      </w:r>
      <w:r w:rsidR="00E75884" w:rsidRPr="002012CD">
        <w:rPr>
          <w:b/>
          <w:color w:val="0070C0"/>
          <w:sz w:val="24"/>
          <w:szCs w:val="24"/>
        </w:rPr>
        <w:t>D (no page limit)</w:t>
      </w:r>
      <w:r w:rsidR="00FE4CDF" w:rsidRPr="002012CD">
        <w:rPr>
          <w:color w:val="0070C0"/>
          <w:sz w:val="24"/>
          <w:szCs w:val="24"/>
        </w:rPr>
        <w:t>,</w:t>
      </w:r>
      <w:r w:rsidRPr="002012CD">
        <w:rPr>
          <w:color w:val="0070C0"/>
          <w:sz w:val="24"/>
          <w:szCs w:val="24"/>
        </w:rPr>
        <w:t xml:space="preserve"> a map or list of </w:t>
      </w:r>
      <w:r w:rsidR="00FE4CDF" w:rsidRPr="002012CD">
        <w:rPr>
          <w:color w:val="0070C0"/>
          <w:sz w:val="24"/>
          <w:szCs w:val="24"/>
        </w:rPr>
        <w:t xml:space="preserve">each </w:t>
      </w:r>
      <w:r w:rsidRPr="002012CD">
        <w:rPr>
          <w:color w:val="0070C0"/>
          <w:sz w:val="24"/>
          <w:szCs w:val="24"/>
        </w:rPr>
        <w:t>standard that will be addressed in each course at each grade level</w:t>
      </w:r>
      <w:r w:rsidR="00FE4CDF" w:rsidRPr="002012CD">
        <w:rPr>
          <w:color w:val="0070C0"/>
          <w:sz w:val="24"/>
          <w:szCs w:val="24"/>
        </w:rPr>
        <w:t xml:space="preserve"> and demonstrates vertical alignment from grade level to grade level</w:t>
      </w:r>
      <w:r w:rsidRPr="002012CD">
        <w:rPr>
          <w:color w:val="0070C0"/>
          <w:sz w:val="24"/>
          <w:szCs w:val="24"/>
        </w:rPr>
        <w:t>.</w:t>
      </w:r>
      <w:r w:rsidR="006F39A6" w:rsidRPr="002012CD">
        <w:rPr>
          <w:color w:val="0070C0"/>
          <w:sz w:val="24"/>
          <w:szCs w:val="24"/>
        </w:rPr>
        <w:t xml:space="preserve">  </w:t>
      </w:r>
      <w:r w:rsidR="00FE4CDF" w:rsidRPr="002012CD">
        <w:rPr>
          <w:color w:val="0070C0"/>
          <w:sz w:val="24"/>
          <w:szCs w:val="24"/>
        </w:rPr>
        <w:t>The description must also include a rationale for inclusion each set of standards that proposed school plans to adopt that demonstrates an understanding of how each set of standards will contribute to the success of student learning under the Academic Plan.</w:t>
      </w:r>
    </w:p>
    <w:p w:rsidR="005E3C8F" w:rsidRPr="005E3C8F" w:rsidRDefault="005E3C8F" w:rsidP="005E3C8F">
      <w:pPr>
        <w:rPr>
          <w:rFonts w:asciiTheme="minorHAnsi" w:hAnsiTheme="minorHAnsi"/>
          <w:sz w:val="24"/>
          <w:szCs w:val="24"/>
        </w:rPr>
      </w:pPr>
      <w:r w:rsidRPr="007833A5">
        <w:rPr>
          <w:rFonts w:asciiTheme="minorHAnsi" w:hAnsiTheme="minorHAnsi"/>
          <w:sz w:val="24"/>
          <w:szCs w:val="24"/>
          <w:highlight w:val="yellow"/>
        </w:rPr>
        <w:t>[Narrative response]</w:t>
      </w:r>
    </w:p>
    <w:p w:rsidR="00F50C96" w:rsidRPr="002012CD" w:rsidRDefault="00BC1D42" w:rsidP="002012CD">
      <w:pPr>
        <w:pStyle w:val="ListParagraph"/>
        <w:numPr>
          <w:ilvl w:val="0"/>
          <w:numId w:val="61"/>
        </w:numPr>
        <w:spacing w:after="120"/>
        <w:ind w:left="360"/>
        <w:contextualSpacing w:val="0"/>
        <w:rPr>
          <w:rFonts w:asciiTheme="minorHAnsi" w:hAnsiTheme="minorHAnsi"/>
          <w:color w:val="0070C0"/>
          <w:sz w:val="24"/>
          <w:szCs w:val="24"/>
        </w:rPr>
      </w:pPr>
      <w:r w:rsidRPr="002012CD">
        <w:rPr>
          <w:color w:val="0070C0"/>
          <w:sz w:val="24"/>
          <w:szCs w:val="24"/>
        </w:rPr>
        <w:t xml:space="preserve">A description of </w:t>
      </w:r>
      <w:r w:rsidR="00E639F0" w:rsidRPr="002012CD">
        <w:rPr>
          <w:color w:val="0070C0"/>
          <w:sz w:val="24"/>
          <w:szCs w:val="24"/>
        </w:rPr>
        <w:t xml:space="preserve">the </w:t>
      </w:r>
      <w:r w:rsidRPr="002012CD">
        <w:rPr>
          <w:color w:val="0070C0"/>
          <w:sz w:val="24"/>
          <w:szCs w:val="24"/>
        </w:rPr>
        <w:t>materials</w:t>
      </w:r>
      <w:r w:rsidR="00E639F0" w:rsidRPr="002012CD">
        <w:rPr>
          <w:color w:val="0070C0"/>
          <w:sz w:val="24"/>
          <w:szCs w:val="24"/>
        </w:rPr>
        <w:t xml:space="preserve"> that have been</w:t>
      </w:r>
      <w:r w:rsidRPr="002012CD">
        <w:rPr>
          <w:color w:val="0070C0"/>
          <w:sz w:val="24"/>
          <w:szCs w:val="24"/>
        </w:rPr>
        <w:t xml:space="preserve"> selected</w:t>
      </w:r>
      <w:r w:rsidR="00E639F0" w:rsidRPr="002012CD">
        <w:rPr>
          <w:color w:val="0070C0"/>
          <w:sz w:val="24"/>
          <w:szCs w:val="24"/>
        </w:rPr>
        <w:t xml:space="preserve"> and an explanation that clearly demonstrates how the materials support the Academic Plan. For grade levels and courses that do not have curriculum materials selected,</w:t>
      </w:r>
      <w:r w:rsidRPr="002012CD">
        <w:rPr>
          <w:color w:val="0070C0"/>
          <w:sz w:val="24"/>
          <w:szCs w:val="24"/>
        </w:rPr>
        <w:t xml:space="preserve"> a </w:t>
      </w:r>
      <w:r w:rsidR="00E639F0" w:rsidRPr="002012CD">
        <w:rPr>
          <w:color w:val="0070C0"/>
          <w:sz w:val="24"/>
          <w:szCs w:val="24"/>
        </w:rPr>
        <w:t xml:space="preserve">reasonable and sound </w:t>
      </w:r>
      <w:r w:rsidRPr="002012CD">
        <w:rPr>
          <w:color w:val="0070C0"/>
          <w:sz w:val="24"/>
          <w:szCs w:val="24"/>
        </w:rPr>
        <w:t xml:space="preserve">timeline </w:t>
      </w:r>
      <w:r w:rsidR="00E639F0" w:rsidRPr="002012CD">
        <w:rPr>
          <w:color w:val="0070C0"/>
          <w:sz w:val="24"/>
          <w:szCs w:val="24"/>
        </w:rPr>
        <w:t xml:space="preserve">and </w:t>
      </w:r>
      <w:r w:rsidR="00E639F0" w:rsidRPr="002012CD">
        <w:rPr>
          <w:color w:val="0070C0"/>
          <w:sz w:val="24"/>
          <w:szCs w:val="24"/>
        </w:rPr>
        <w:lastRenderedPageBreak/>
        <w:t xml:space="preserve">description </w:t>
      </w:r>
      <w:r w:rsidRPr="002012CD">
        <w:rPr>
          <w:color w:val="0070C0"/>
          <w:sz w:val="24"/>
          <w:szCs w:val="24"/>
        </w:rPr>
        <w:t xml:space="preserve">of how the materials will be </w:t>
      </w:r>
      <w:r w:rsidR="00E639F0" w:rsidRPr="002012CD">
        <w:rPr>
          <w:color w:val="0070C0"/>
          <w:sz w:val="24"/>
          <w:szCs w:val="24"/>
        </w:rPr>
        <w:t xml:space="preserve">developed or </w:t>
      </w:r>
      <w:r w:rsidRPr="002012CD">
        <w:rPr>
          <w:color w:val="0070C0"/>
          <w:sz w:val="24"/>
          <w:szCs w:val="24"/>
        </w:rPr>
        <w:t xml:space="preserve">selected and a </w:t>
      </w:r>
      <w:r w:rsidR="00E639F0" w:rsidRPr="002012CD">
        <w:rPr>
          <w:color w:val="0070C0"/>
          <w:sz w:val="24"/>
          <w:szCs w:val="24"/>
        </w:rPr>
        <w:t xml:space="preserve">list </w:t>
      </w:r>
      <w:r w:rsidRPr="002012CD">
        <w:rPr>
          <w:color w:val="0070C0"/>
          <w:sz w:val="24"/>
          <w:szCs w:val="24"/>
        </w:rPr>
        <w:t xml:space="preserve">of </w:t>
      </w:r>
      <w:r w:rsidR="00E639F0" w:rsidRPr="002012CD">
        <w:rPr>
          <w:color w:val="0070C0"/>
          <w:sz w:val="24"/>
          <w:szCs w:val="24"/>
        </w:rPr>
        <w:t xml:space="preserve">individuals that </w:t>
      </w:r>
      <w:r w:rsidRPr="002012CD">
        <w:rPr>
          <w:color w:val="0070C0"/>
          <w:sz w:val="24"/>
          <w:szCs w:val="24"/>
        </w:rPr>
        <w:t>will be involved in the</w:t>
      </w:r>
      <w:r w:rsidR="00E639F0" w:rsidRPr="002012CD">
        <w:rPr>
          <w:color w:val="0070C0"/>
          <w:sz w:val="24"/>
          <w:szCs w:val="24"/>
        </w:rPr>
        <w:t xml:space="preserve"> development or</w:t>
      </w:r>
      <w:r w:rsidRPr="002012CD">
        <w:rPr>
          <w:color w:val="0070C0"/>
          <w:sz w:val="24"/>
          <w:szCs w:val="24"/>
        </w:rPr>
        <w:t xml:space="preserve"> selection process.</w:t>
      </w:r>
      <w:r w:rsidR="00E639F0" w:rsidRPr="002012CD">
        <w:rPr>
          <w:color w:val="0070C0"/>
          <w:sz w:val="24"/>
          <w:szCs w:val="24"/>
        </w:rPr>
        <w:t xml:space="preserve">  If the proposed Academic Plan includes a </w:t>
      </w:r>
      <w:r w:rsidR="00E639F0" w:rsidRPr="002012CD">
        <w:rPr>
          <w:i/>
          <w:color w:val="0070C0"/>
          <w:sz w:val="24"/>
          <w:szCs w:val="24"/>
        </w:rPr>
        <w:t>virtual</w:t>
      </w:r>
      <w:r w:rsidR="00E639F0" w:rsidRPr="002012CD">
        <w:rPr>
          <w:color w:val="0070C0"/>
          <w:sz w:val="24"/>
          <w:szCs w:val="24"/>
        </w:rPr>
        <w:t xml:space="preserve"> or </w:t>
      </w:r>
      <w:r w:rsidR="00E639F0" w:rsidRPr="002012CD">
        <w:rPr>
          <w:i/>
          <w:color w:val="0070C0"/>
          <w:sz w:val="24"/>
          <w:szCs w:val="24"/>
        </w:rPr>
        <w:t>blended learning program</w:t>
      </w:r>
      <w:r w:rsidR="00E639F0" w:rsidRPr="002012CD">
        <w:rPr>
          <w:color w:val="0070C0"/>
          <w:sz w:val="24"/>
          <w:szCs w:val="24"/>
        </w:rPr>
        <w:t>, include a clear description of the online learning curriculum program(s) and a reasonable rationale for the selection of the curriculum program(s).</w:t>
      </w:r>
    </w:p>
    <w:p w:rsidR="005E3C8F" w:rsidRPr="005E3C8F" w:rsidRDefault="005E3C8F" w:rsidP="005E3C8F">
      <w:pPr>
        <w:rPr>
          <w:rFonts w:asciiTheme="minorHAnsi" w:hAnsiTheme="minorHAnsi"/>
          <w:sz w:val="24"/>
          <w:szCs w:val="24"/>
        </w:rPr>
      </w:pPr>
      <w:r w:rsidRPr="007833A5">
        <w:rPr>
          <w:rFonts w:asciiTheme="minorHAnsi" w:hAnsiTheme="minorHAnsi"/>
          <w:sz w:val="24"/>
          <w:szCs w:val="24"/>
          <w:highlight w:val="yellow"/>
        </w:rPr>
        <w:t>[Narrative response]</w:t>
      </w:r>
    </w:p>
    <w:p w:rsidR="00F50C96" w:rsidRPr="002012CD" w:rsidRDefault="00E639F0" w:rsidP="002012CD">
      <w:pPr>
        <w:pStyle w:val="ListParagraph"/>
        <w:numPr>
          <w:ilvl w:val="0"/>
          <w:numId w:val="61"/>
        </w:numPr>
        <w:spacing w:after="120"/>
        <w:ind w:left="360"/>
        <w:contextualSpacing w:val="0"/>
        <w:rPr>
          <w:rFonts w:asciiTheme="minorHAnsi" w:hAnsiTheme="minorHAnsi"/>
          <w:color w:val="0070C0"/>
          <w:sz w:val="24"/>
          <w:szCs w:val="24"/>
        </w:rPr>
      </w:pPr>
      <w:r w:rsidRPr="002012CD">
        <w:rPr>
          <w:color w:val="0070C0"/>
          <w:sz w:val="24"/>
          <w:szCs w:val="24"/>
        </w:rPr>
        <w:t>A clear list of academic goals and targets and a description of how the proposed school assesses the progress of individual students, student cohorts, and the school as a whole on the identified goals and targets.  The description must clearly explain the how the identified assessments will accurately measure progress toward the identified goals and targets.</w:t>
      </w:r>
    </w:p>
    <w:p w:rsidR="005E3C8F" w:rsidRPr="005E3C8F" w:rsidRDefault="005E3C8F" w:rsidP="005E3C8F">
      <w:pPr>
        <w:rPr>
          <w:rFonts w:asciiTheme="minorHAnsi" w:hAnsiTheme="minorHAnsi"/>
          <w:sz w:val="24"/>
          <w:szCs w:val="24"/>
        </w:rPr>
      </w:pPr>
      <w:r w:rsidRPr="007833A5">
        <w:rPr>
          <w:rFonts w:asciiTheme="minorHAnsi" w:hAnsiTheme="minorHAnsi"/>
          <w:sz w:val="24"/>
          <w:szCs w:val="24"/>
          <w:highlight w:val="yellow"/>
        </w:rPr>
        <w:t>[Narrative response]</w:t>
      </w:r>
    </w:p>
    <w:p w:rsidR="00BC1D42" w:rsidRPr="002012CD" w:rsidRDefault="00BC1D42" w:rsidP="002012CD">
      <w:pPr>
        <w:pStyle w:val="ListParagraph"/>
        <w:numPr>
          <w:ilvl w:val="0"/>
          <w:numId w:val="61"/>
        </w:numPr>
        <w:spacing w:after="120"/>
        <w:ind w:left="360"/>
        <w:contextualSpacing w:val="0"/>
        <w:rPr>
          <w:rFonts w:asciiTheme="minorHAnsi" w:hAnsiTheme="minorHAnsi"/>
          <w:color w:val="0070C0"/>
          <w:sz w:val="24"/>
          <w:szCs w:val="24"/>
        </w:rPr>
      </w:pPr>
      <w:r w:rsidRPr="002012CD">
        <w:rPr>
          <w:color w:val="0070C0"/>
          <w:sz w:val="24"/>
          <w:szCs w:val="24"/>
        </w:rPr>
        <w:t>A clear and comprehensive description for how instructional leaders and teachers will use student data to administer, collect, and analyze the results of diagnostic, formative, benchmark/interim, and summative assessments to inform programmatic and instructional planning decisions and make adjustments to curricula, professional development, and other school components.  The description must clearly explain the roles and responsibilities of the instructional leadership team in overseeing teachers’ progress toward helping student</w:t>
      </w:r>
      <w:r w:rsidR="00E639F0" w:rsidRPr="002012CD">
        <w:rPr>
          <w:color w:val="0070C0"/>
          <w:sz w:val="24"/>
          <w:szCs w:val="24"/>
        </w:rPr>
        <w:t>s</w:t>
      </w:r>
      <w:r w:rsidRPr="002012CD">
        <w:rPr>
          <w:color w:val="0070C0"/>
          <w:sz w:val="24"/>
          <w:szCs w:val="24"/>
        </w:rPr>
        <w:t xml:space="preserve"> meet their identified goals </w:t>
      </w:r>
      <w:r w:rsidR="00E639F0" w:rsidRPr="002012CD">
        <w:rPr>
          <w:color w:val="0070C0"/>
          <w:sz w:val="24"/>
          <w:szCs w:val="24"/>
        </w:rPr>
        <w:t xml:space="preserve">and targets </w:t>
      </w:r>
      <w:r w:rsidRPr="002012CD">
        <w:rPr>
          <w:color w:val="0070C0"/>
          <w:sz w:val="24"/>
          <w:szCs w:val="24"/>
        </w:rPr>
        <w:t>and clearly describe the formalized process and supports that will enable teachers to reflect on student progress and adjust their instruction accordingly.</w:t>
      </w:r>
    </w:p>
    <w:p w:rsidR="005E3C8F" w:rsidRPr="005E3C8F" w:rsidRDefault="005E3C8F" w:rsidP="005E3C8F">
      <w:pPr>
        <w:rPr>
          <w:rFonts w:asciiTheme="minorHAnsi" w:hAnsiTheme="minorHAnsi"/>
          <w:sz w:val="24"/>
          <w:szCs w:val="24"/>
        </w:rPr>
      </w:pPr>
      <w:r w:rsidRPr="007833A5">
        <w:rPr>
          <w:rFonts w:asciiTheme="minorHAnsi" w:hAnsiTheme="minorHAnsi"/>
          <w:sz w:val="24"/>
          <w:szCs w:val="24"/>
          <w:highlight w:val="yellow"/>
        </w:rPr>
        <w:t>[Narrative response]</w:t>
      </w:r>
    </w:p>
    <w:p w:rsidR="00CC232A" w:rsidRPr="002012CD" w:rsidRDefault="00E639F0" w:rsidP="002012CD">
      <w:pPr>
        <w:pStyle w:val="ListParagraph"/>
        <w:numPr>
          <w:ilvl w:val="0"/>
          <w:numId w:val="61"/>
        </w:numPr>
        <w:spacing w:after="120"/>
        <w:ind w:left="360"/>
        <w:contextualSpacing w:val="0"/>
        <w:rPr>
          <w:rFonts w:asciiTheme="minorHAnsi" w:hAnsiTheme="minorHAnsi"/>
          <w:color w:val="0070C0"/>
          <w:sz w:val="24"/>
          <w:szCs w:val="24"/>
        </w:rPr>
      </w:pPr>
      <w:r w:rsidRPr="002012CD">
        <w:rPr>
          <w:color w:val="0070C0"/>
          <w:sz w:val="24"/>
          <w:szCs w:val="24"/>
        </w:rPr>
        <w:t xml:space="preserve">A clear description of the instructional strategies that the proposed school will use that adequately explains how these strategies support the mission, vision, and academic philosophy of the proposed school and are well-suited to the anticipated student population.  The </w:t>
      </w:r>
      <w:r w:rsidR="00BC1D42" w:rsidRPr="002012CD">
        <w:rPr>
          <w:color w:val="0070C0"/>
          <w:sz w:val="24"/>
          <w:szCs w:val="24"/>
        </w:rPr>
        <w:t xml:space="preserve">description </w:t>
      </w:r>
      <w:r w:rsidRPr="002012CD">
        <w:rPr>
          <w:color w:val="0070C0"/>
          <w:sz w:val="24"/>
          <w:szCs w:val="24"/>
        </w:rPr>
        <w:t xml:space="preserve">must also include the </w:t>
      </w:r>
      <w:r w:rsidR="00BC1D42" w:rsidRPr="002012CD">
        <w:rPr>
          <w:color w:val="0070C0"/>
          <w:sz w:val="24"/>
          <w:szCs w:val="24"/>
        </w:rPr>
        <w:t xml:space="preserve">interventions and modifications that will be made to instructional strategies if students are not meeting </w:t>
      </w:r>
      <w:r w:rsidRPr="002012CD">
        <w:rPr>
          <w:color w:val="0070C0"/>
          <w:sz w:val="24"/>
          <w:szCs w:val="24"/>
        </w:rPr>
        <w:t xml:space="preserve">identified goals and </w:t>
      </w:r>
      <w:r w:rsidR="00BC1D42" w:rsidRPr="002012CD">
        <w:rPr>
          <w:color w:val="0070C0"/>
          <w:sz w:val="24"/>
          <w:szCs w:val="24"/>
        </w:rPr>
        <w:t>targets.</w:t>
      </w:r>
      <w:r w:rsidRPr="002012CD">
        <w:rPr>
          <w:color w:val="0070C0"/>
          <w:sz w:val="24"/>
          <w:szCs w:val="24"/>
        </w:rPr>
        <w:t xml:space="preserve">  If the proposed school’s Academic Plan contains a </w:t>
      </w:r>
      <w:r w:rsidRPr="002012CD">
        <w:rPr>
          <w:i/>
          <w:color w:val="0070C0"/>
          <w:sz w:val="24"/>
          <w:szCs w:val="24"/>
        </w:rPr>
        <w:t>virtual</w:t>
      </w:r>
      <w:r w:rsidRPr="002012CD">
        <w:rPr>
          <w:color w:val="0070C0"/>
          <w:sz w:val="24"/>
          <w:szCs w:val="24"/>
        </w:rPr>
        <w:t xml:space="preserve"> or </w:t>
      </w:r>
      <w:r w:rsidRPr="002012CD">
        <w:rPr>
          <w:i/>
          <w:color w:val="0070C0"/>
          <w:sz w:val="24"/>
          <w:szCs w:val="24"/>
        </w:rPr>
        <w:t>blended learning program</w:t>
      </w:r>
      <w:r w:rsidRPr="002012CD">
        <w:rPr>
          <w:color w:val="0070C0"/>
          <w:sz w:val="24"/>
          <w:szCs w:val="24"/>
        </w:rPr>
        <w:t>, the description must adequately explain how the proposed instructional strategies will work with the online learning components to result in a coherent instructional program.</w:t>
      </w:r>
    </w:p>
    <w:p w:rsidR="005E3C8F" w:rsidRPr="005E3C8F" w:rsidRDefault="005E3C8F" w:rsidP="005E3C8F">
      <w:pPr>
        <w:rPr>
          <w:rFonts w:asciiTheme="minorHAnsi" w:hAnsiTheme="minorHAnsi"/>
          <w:sz w:val="24"/>
          <w:szCs w:val="24"/>
        </w:rPr>
      </w:pPr>
      <w:r w:rsidRPr="007833A5">
        <w:rPr>
          <w:rFonts w:asciiTheme="minorHAnsi" w:hAnsiTheme="minorHAnsi"/>
          <w:sz w:val="24"/>
          <w:szCs w:val="24"/>
          <w:highlight w:val="yellow"/>
        </w:rPr>
        <w:t>[Narrative response]</w:t>
      </w:r>
    </w:p>
    <w:p w:rsidR="00D00753" w:rsidRPr="002012CD" w:rsidRDefault="005D6F46" w:rsidP="002012CD">
      <w:pPr>
        <w:pStyle w:val="ListParagraph"/>
        <w:numPr>
          <w:ilvl w:val="0"/>
          <w:numId w:val="61"/>
        </w:numPr>
        <w:spacing w:after="120"/>
        <w:ind w:left="360"/>
        <w:contextualSpacing w:val="0"/>
        <w:rPr>
          <w:rFonts w:asciiTheme="minorHAnsi" w:hAnsiTheme="minorHAnsi"/>
          <w:color w:val="0070C0"/>
          <w:sz w:val="24"/>
          <w:szCs w:val="24"/>
        </w:rPr>
      </w:pPr>
      <w:r w:rsidRPr="002012CD">
        <w:rPr>
          <w:color w:val="0070C0"/>
          <w:sz w:val="24"/>
          <w:szCs w:val="24"/>
          <w:u w:val="single"/>
        </w:rPr>
        <w:t>Graduation Requirements</w:t>
      </w:r>
      <w:r w:rsidRPr="002012CD">
        <w:rPr>
          <w:color w:val="0070C0"/>
          <w:sz w:val="24"/>
          <w:szCs w:val="24"/>
        </w:rPr>
        <w:t xml:space="preserve">.  </w:t>
      </w:r>
    </w:p>
    <w:p w:rsidR="00345C27" w:rsidRPr="002012CD" w:rsidRDefault="00087E40" w:rsidP="002012CD">
      <w:pPr>
        <w:pStyle w:val="ListParagraph"/>
        <w:numPr>
          <w:ilvl w:val="0"/>
          <w:numId w:val="71"/>
        </w:numPr>
        <w:spacing w:after="120"/>
        <w:ind w:left="720"/>
        <w:contextualSpacing w:val="0"/>
        <w:rPr>
          <w:rFonts w:asciiTheme="minorHAnsi" w:hAnsiTheme="minorHAnsi"/>
          <w:color w:val="0070C0"/>
          <w:sz w:val="24"/>
          <w:szCs w:val="24"/>
        </w:rPr>
      </w:pPr>
      <w:r w:rsidRPr="002012CD">
        <w:rPr>
          <w:color w:val="0070C0"/>
          <w:sz w:val="24"/>
          <w:szCs w:val="24"/>
        </w:rPr>
        <w:t xml:space="preserve">A </w:t>
      </w:r>
      <w:r w:rsidR="00E639F0" w:rsidRPr="002012CD">
        <w:rPr>
          <w:color w:val="0070C0"/>
          <w:sz w:val="24"/>
          <w:szCs w:val="24"/>
        </w:rPr>
        <w:t xml:space="preserve">clear </w:t>
      </w:r>
      <w:r w:rsidRPr="002012CD">
        <w:rPr>
          <w:color w:val="0070C0"/>
          <w:sz w:val="24"/>
          <w:szCs w:val="24"/>
        </w:rPr>
        <w:t xml:space="preserve">description of </w:t>
      </w:r>
      <w:r w:rsidR="005D6F46" w:rsidRPr="002012CD">
        <w:rPr>
          <w:color w:val="0070C0"/>
          <w:sz w:val="24"/>
          <w:szCs w:val="24"/>
        </w:rPr>
        <w:t>the course and credit requirements for graduation</w:t>
      </w:r>
      <w:r w:rsidRPr="002012CD">
        <w:rPr>
          <w:color w:val="0070C0"/>
          <w:sz w:val="24"/>
          <w:szCs w:val="24"/>
        </w:rPr>
        <w:t>, including</w:t>
      </w:r>
      <w:r w:rsidR="005D6F46" w:rsidRPr="002012CD">
        <w:rPr>
          <w:color w:val="0070C0"/>
          <w:sz w:val="24"/>
          <w:szCs w:val="24"/>
        </w:rPr>
        <w:t xml:space="preserve"> </w:t>
      </w:r>
      <w:r w:rsidR="00D00753" w:rsidRPr="002012CD">
        <w:rPr>
          <w:color w:val="0070C0"/>
          <w:sz w:val="24"/>
          <w:szCs w:val="24"/>
        </w:rPr>
        <w:t xml:space="preserve">a </w:t>
      </w:r>
      <w:r w:rsidR="005D6F46" w:rsidRPr="002012CD">
        <w:rPr>
          <w:color w:val="0070C0"/>
          <w:sz w:val="24"/>
          <w:szCs w:val="24"/>
        </w:rPr>
        <w:t>description of how GPA will be calculated</w:t>
      </w:r>
      <w:r w:rsidR="00E639F0" w:rsidRPr="002012CD">
        <w:rPr>
          <w:color w:val="0070C0"/>
          <w:sz w:val="24"/>
          <w:szCs w:val="24"/>
        </w:rPr>
        <w:t>, that meets BOE’s graduation requirements</w:t>
      </w:r>
      <w:r w:rsidR="005D6F46" w:rsidRPr="002012CD">
        <w:rPr>
          <w:color w:val="0070C0"/>
          <w:sz w:val="24"/>
          <w:szCs w:val="24"/>
        </w:rPr>
        <w:t xml:space="preserve">.  </w:t>
      </w:r>
    </w:p>
    <w:p w:rsidR="005D6F46" w:rsidRPr="002012CD" w:rsidRDefault="005D6F46" w:rsidP="002012CD">
      <w:pPr>
        <w:pStyle w:val="ListParagraph"/>
        <w:numPr>
          <w:ilvl w:val="0"/>
          <w:numId w:val="71"/>
        </w:numPr>
        <w:spacing w:after="120"/>
        <w:ind w:left="720"/>
        <w:contextualSpacing w:val="0"/>
        <w:rPr>
          <w:rFonts w:asciiTheme="minorHAnsi" w:hAnsiTheme="minorHAnsi"/>
          <w:color w:val="0070C0"/>
          <w:sz w:val="24"/>
          <w:szCs w:val="24"/>
        </w:rPr>
      </w:pPr>
      <w:r w:rsidRPr="002012CD">
        <w:rPr>
          <w:color w:val="0070C0"/>
          <w:sz w:val="24"/>
          <w:szCs w:val="24"/>
        </w:rPr>
        <w:t xml:space="preserve">If graduation requirements for the </w:t>
      </w:r>
      <w:r w:rsidR="00D00753" w:rsidRPr="002012CD">
        <w:rPr>
          <w:color w:val="0070C0"/>
          <w:sz w:val="24"/>
          <w:szCs w:val="24"/>
        </w:rPr>
        <w:t xml:space="preserve">proposed </w:t>
      </w:r>
      <w:r w:rsidRPr="002012CD">
        <w:rPr>
          <w:color w:val="0070C0"/>
          <w:sz w:val="24"/>
          <w:szCs w:val="24"/>
        </w:rPr>
        <w:t xml:space="preserve">school will differ in any way from BOE Policy 4540, </w:t>
      </w:r>
      <w:r w:rsidR="00087E40" w:rsidRPr="002012CD">
        <w:rPr>
          <w:color w:val="0070C0"/>
          <w:sz w:val="24"/>
          <w:szCs w:val="24"/>
        </w:rPr>
        <w:t xml:space="preserve">an explanation of </w:t>
      </w:r>
      <w:r w:rsidRPr="002012CD">
        <w:rPr>
          <w:color w:val="0070C0"/>
          <w:sz w:val="24"/>
          <w:szCs w:val="24"/>
        </w:rPr>
        <w:t xml:space="preserve">how they will differ </w:t>
      </w:r>
      <w:r w:rsidR="00D00753" w:rsidRPr="002012CD">
        <w:rPr>
          <w:color w:val="0070C0"/>
          <w:sz w:val="24"/>
          <w:szCs w:val="24"/>
        </w:rPr>
        <w:t>(including exceeding BOE graduation requirements)</w:t>
      </w:r>
      <w:r w:rsidR="00087E40" w:rsidRPr="002012CD">
        <w:rPr>
          <w:color w:val="0070C0"/>
          <w:sz w:val="24"/>
          <w:szCs w:val="24"/>
        </w:rPr>
        <w:t>, including</w:t>
      </w:r>
      <w:r w:rsidR="00D00753" w:rsidRPr="002012CD">
        <w:rPr>
          <w:color w:val="0070C0"/>
          <w:sz w:val="24"/>
          <w:szCs w:val="24"/>
        </w:rPr>
        <w:t xml:space="preserve"> </w:t>
      </w:r>
      <w:r w:rsidR="00566353" w:rsidRPr="002012CD">
        <w:rPr>
          <w:color w:val="0070C0"/>
          <w:sz w:val="24"/>
          <w:szCs w:val="24"/>
        </w:rPr>
        <w:t xml:space="preserve">compelling </w:t>
      </w:r>
      <w:r w:rsidRPr="002012CD">
        <w:rPr>
          <w:color w:val="0070C0"/>
          <w:sz w:val="24"/>
          <w:szCs w:val="24"/>
        </w:rPr>
        <w:t>reason</w:t>
      </w:r>
      <w:r w:rsidR="00566353" w:rsidRPr="002012CD">
        <w:rPr>
          <w:color w:val="0070C0"/>
          <w:sz w:val="24"/>
          <w:szCs w:val="24"/>
        </w:rPr>
        <w:t>s</w:t>
      </w:r>
      <w:r w:rsidRPr="002012CD">
        <w:rPr>
          <w:color w:val="0070C0"/>
          <w:sz w:val="24"/>
          <w:szCs w:val="24"/>
        </w:rPr>
        <w:t xml:space="preserve"> and justification for the differences</w:t>
      </w:r>
      <w:r w:rsidR="00566353" w:rsidRPr="002012CD">
        <w:rPr>
          <w:color w:val="0070C0"/>
          <w:sz w:val="24"/>
          <w:szCs w:val="24"/>
        </w:rPr>
        <w:t>, and a reasonable and sound plan for adjusting graduation requirements (including any necessary adjustments to other components of the Academic Plan) in the event the BOE does not grant a waiver from its policy</w:t>
      </w:r>
      <w:r w:rsidRPr="002012CD">
        <w:rPr>
          <w:color w:val="0070C0"/>
          <w:sz w:val="24"/>
          <w:szCs w:val="24"/>
        </w:rPr>
        <w:t xml:space="preserve">.  </w:t>
      </w:r>
    </w:p>
    <w:p w:rsidR="005E3C8F" w:rsidRPr="005E3C8F" w:rsidRDefault="005E3C8F" w:rsidP="005E3C8F">
      <w:pPr>
        <w:rPr>
          <w:rFonts w:asciiTheme="minorHAnsi" w:hAnsiTheme="minorHAnsi"/>
          <w:sz w:val="24"/>
          <w:szCs w:val="24"/>
        </w:rPr>
      </w:pPr>
      <w:r w:rsidRPr="007833A5">
        <w:rPr>
          <w:rFonts w:asciiTheme="minorHAnsi" w:hAnsiTheme="minorHAnsi"/>
          <w:sz w:val="24"/>
          <w:szCs w:val="24"/>
          <w:highlight w:val="yellow"/>
        </w:rPr>
        <w:lastRenderedPageBreak/>
        <w:t>[Narrative response]</w:t>
      </w:r>
    </w:p>
    <w:p w:rsidR="00173BCB" w:rsidRPr="002012CD" w:rsidRDefault="00345C27" w:rsidP="002012CD">
      <w:pPr>
        <w:pStyle w:val="ListParagraph"/>
        <w:numPr>
          <w:ilvl w:val="0"/>
          <w:numId w:val="61"/>
        </w:numPr>
        <w:spacing w:after="240"/>
        <w:ind w:left="360"/>
        <w:rPr>
          <w:rFonts w:asciiTheme="minorHAnsi" w:hAnsiTheme="minorHAnsi"/>
          <w:color w:val="0070C0"/>
          <w:sz w:val="24"/>
          <w:szCs w:val="24"/>
        </w:rPr>
      </w:pPr>
      <w:r w:rsidRPr="002012CD">
        <w:rPr>
          <w:rFonts w:asciiTheme="minorHAnsi" w:hAnsiTheme="minorHAnsi"/>
          <w:color w:val="0070C0"/>
          <w:sz w:val="24"/>
          <w:szCs w:val="24"/>
          <w:u w:val="single"/>
        </w:rPr>
        <w:t>Virtual and Blended Learning</w:t>
      </w:r>
      <w:r w:rsidRPr="002012CD">
        <w:rPr>
          <w:rFonts w:asciiTheme="minorHAnsi" w:hAnsiTheme="minorHAnsi"/>
          <w:color w:val="0070C0"/>
          <w:sz w:val="24"/>
          <w:szCs w:val="24"/>
        </w:rPr>
        <w:t xml:space="preserve">.  </w:t>
      </w:r>
      <w:r w:rsidR="005E3C8F" w:rsidRPr="002012CD">
        <w:rPr>
          <w:rFonts w:asciiTheme="minorHAnsi" w:hAnsiTheme="minorHAnsi"/>
          <w:sz w:val="24"/>
          <w:szCs w:val="24"/>
          <w:highlight w:val="yellow"/>
        </w:rPr>
        <w:t>[If the proposed school does not contain a virtual or blended learning program, delete the following text of these criteria and state “These criteria are not applicable because the proposed school does not contain a virtual or blended learning program.”]</w:t>
      </w:r>
      <w:r w:rsidR="005E3C8F" w:rsidRPr="002012CD">
        <w:rPr>
          <w:rFonts w:asciiTheme="minorHAnsi" w:hAnsiTheme="minorHAnsi"/>
          <w:sz w:val="24"/>
          <w:szCs w:val="24"/>
        </w:rPr>
        <w:t xml:space="preserve"> </w:t>
      </w:r>
      <w:r w:rsidR="005E3C8F" w:rsidRPr="002012CD">
        <w:rPr>
          <w:rFonts w:asciiTheme="minorHAnsi" w:hAnsiTheme="minorHAnsi"/>
          <w:color w:val="0070C0"/>
          <w:sz w:val="24"/>
          <w:szCs w:val="24"/>
        </w:rPr>
        <w:t xml:space="preserve"> </w:t>
      </w:r>
      <w:r w:rsidR="00173BCB" w:rsidRPr="002012CD">
        <w:rPr>
          <w:rFonts w:asciiTheme="minorHAnsi" w:hAnsiTheme="minorHAnsi"/>
          <w:color w:val="0070C0"/>
          <w:sz w:val="24"/>
          <w:szCs w:val="24"/>
        </w:rPr>
        <w:t xml:space="preserve">If </w:t>
      </w:r>
      <w:r w:rsidR="00AD62F4" w:rsidRPr="002012CD">
        <w:rPr>
          <w:rFonts w:asciiTheme="minorHAnsi" w:hAnsiTheme="minorHAnsi"/>
          <w:color w:val="0070C0"/>
          <w:sz w:val="24"/>
          <w:szCs w:val="24"/>
        </w:rPr>
        <w:t xml:space="preserve">the </w:t>
      </w:r>
      <w:r w:rsidR="00173BCB" w:rsidRPr="002012CD">
        <w:rPr>
          <w:rFonts w:asciiTheme="minorHAnsi" w:hAnsiTheme="minorHAnsi"/>
          <w:color w:val="0070C0"/>
          <w:sz w:val="24"/>
          <w:szCs w:val="24"/>
        </w:rPr>
        <w:t xml:space="preserve">proposed </w:t>
      </w:r>
      <w:r w:rsidR="00AD62F4" w:rsidRPr="002012CD">
        <w:rPr>
          <w:rFonts w:asciiTheme="minorHAnsi" w:hAnsiTheme="minorHAnsi"/>
          <w:color w:val="0070C0"/>
          <w:sz w:val="24"/>
          <w:szCs w:val="24"/>
        </w:rPr>
        <w:t xml:space="preserve">school’s </w:t>
      </w:r>
      <w:r w:rsidR="00426049" w:rsidRPr="002012CD">
        <w:rPr>
          <w:rFonts w:asciiTheme="minorHAnsi" w:hAnsiTheme="minorHAnsi"/>
          <w:color w:val="0070C0"/>
          <w:sz w:val="24"/>
          <w:szCs w:val="24"/>
        </w:rPr>
        <w:t>plan</w:t>
      </w:r>
      <w:r w:rsidR="00173BCB" w:rsidRPr="002012CD">
        <w:rPr>
          <w:rFonts w:asciiTheme="minorHAnsi" w:hAnsiTheme="minorHAnsi"/>
          <w:color w:val="0070C0"/>
          <w:sz w:val="24"/>
          <w:szCs w:val="24"/>
        </w:rPr>
        <w:t xml:space="preserve"> contains a </w:t>
      </w:r>
      <w:r w:rsidR="00AA7631" w:rsidRPr="002012CD">
        <w:rPr>
          <w:rFonts w:asciiTheme="minorHAnsi" w:hAnsiTheme="minorHAnsi"/>
          <w:i/>
          <w:color w:val="0070C0"/>
          <w:sz w:val="24"/>
          <w:szCs w:val="24"/>
        </w:rPr>
        <w:t>v</w:t>
      </w:r>
      <w:r w:rsidR="00173BCB" w:rsidRPr="002012CD">
        <w:rPr>
          <w:rFonts w:asciiTheme="minorHAnsi" w:hAnsiTheme="minorHAnsi"/>
          <w:i/>
          <w:color w:val="0070C0"/>
          <w:sz w:val="24"/>
          <w:szCs w:val="24"/>
        </w:rPr>
        <w:t>irtual</w:t>
      </w:r>
      <w:r w:rsidR="00173BCB" w:rsidRPr="002012CD">
        <w:rPr>
          <w:rFonts w:asciiTheme="minorHAnsi" w:hAnsiTheme="minorHAnsi"/>
          <w:color w:val="0070C0"/>
          <w:sz w:val="24"/>
          <w:szCs w:val="24"/>
        </w:rPr>
        <w:t xml:space="preserve"> or </w:t>
      </w:r>
      <w:r w:rsidR="00AA7631" w:rsidRPr="002012CD">
        <w:rPr>
          <w:rFonts w:asciiTheme="minorHAnsi" w:hAnsiTheme="minorHAnsi"/>
          <w:i/>
          <w:color w:val="0070C0"/>
          <w:sz w:val="24"/>
          <w:szCs w:val="24"/>
        </w:rPr>
        <w:t>b</w:t>
      </w:r>
      <w:r w:rsidR="00442104" w:rsidRPr="002012CD">
        <w:rPr>
          <w:rFonts w:asciiTheme="minorHAnsi" w:hAnsiTheme="minorHAnsi"/>
          <w:i/>
          <w:color w:val="0070C0"/>
          <w:sz w:val="24"/>
          <w:szCs w:val="24"/>
        </w:rPr>
        <w:t xml:space="preserve">lended </w:t>
      </w:r>
      <w:r w:rsidR="00AA7631" w:rsidRPr="002012CD">
        <w:rPr>
          <w:rFonts w:asciiTheme="minorHAnsi" w:hAnsiTheme="minorHAnsi"/>
          <w:i/>
          <w:color w:val="0070C0"/>
          <w:sz w:val="24"/>
          <w:szCs w:val="24"/>
        </w:rPr>
        <w:t>l</w:t>
      </w:r>
      <w:r w:rsidR="00654137" w:rsidRPr="002012CD">
        <w:rPr>
          <w:rFonts w:asciiTheme="minorHAnsi" w:hAnsiTheme="minorHAnsi"/>
          <w:i/>
          <w:color w:val="0070C0"/>
          <w:sz w:val="24"/>
          <w:szCs w:val="24"/>
        </w:rPr>
        <w:t>earning</w:t>
      </w:r>
      <w:r w:rsidR="00173BCB" w:rsidRPr="002012CD">
        <w:rPr>
          <w:rFonts w:asciiTheme="minorHAnsi" w:hAnsiTheme="minorHAnsi"/>
          <w:i/>
          <w:color w:val="0070C0"/>
          <w:sz w:val="24"/>
          <w:szCs w:val="24"/>
        </w:rPr>
        <w:t xml:space="preserve"> </w:t>
      </w:r>
      <w:r w:rsidR="00AA7631" w:rsidRPr="002012CD">
        <w:rPr>
          <w:rFonts w:asciiTheme="minorHAnsi" w:hAnsiTheme="minorHAnsi"/>
          <w:i/>
          <w:color w:val="0070C0"/>
          <w:sz w:val="24"/>
          <w:szCs w:val="24"/>
        </w:rPr>
        <w:t>p</w:t>
      </w:r>
      <w:r w:rsidR="009B1C61" w:rsidRPr="002012CD">
        <w:rPr>
          <w:rFonts w:asciiTheme="minorHAnsi" w:hAnsiTheme="minorHAnsi"/>
          <w:i/>
          <w:color w:val="0070C0"/>
          <w:sz w:val="24"/>
          <w:szCs w:val="24"/>
        </w:rPr>
        <w:t>rogram</w:t>
      </w:r>
      <w:r w:rsidR="00D00753" w:rsidRPr="002012CD">
        <w:rPr>
          <w:rFonts w:asciiTheme="minorHAnsi" w:hAnsiTheme="minorHAnsi"/>
          <w:color w:val="0070C0"/>
          <w:sz w:val="24"/>
          <w:szCs w:val="24"/>
        </w:rPr>
        <w:t>,</w:t>
      </w:r>
      <w:r w:rsidR="009B1C61" w:rsidRPr="002012CD">
        <w:rPr>
          <w:rFonts w:asciiTheme="minorHAnsi" w:hAnsiTheme="minorHAnsi"/>
          <w:color w:val="0070C0"/>
          <w:sz w:val="24"/>
          <w:szCs w:val="24"/>
        </w:rPr>
        <w:t xml:space="preserve"> </w:t>
      </w:r>
      <w:r w:rsidR="007E4CA0" w:rsidRPr="002012CD">
        <w:rPr>
          <w:rFonts w:asciiTheme="minorHAnsi" w:hAnsiTheme="minorHAnsi"/>
          <w:color w:val="0070C0"/>
          <w:sz w:val="24"/>
          <w:szCs w:val="24"/>
        </w:rPr>
        <w:t>as defined in th</w:t>
      </w:r>
      <w:r w:rsidR="003261BE" w:rsidRPr="002012CD">
        <w:rPr>
          <w:rFonts w:asciiTheme="minorHAnsi" w:hAnsiTheme="minorHAnsi"/>
          <w:color w:val="0070C0"/>
          <w:sz w:val="24"/>
          <w:szCs w:val="24"/>
        </w:rPr>
        <w:t>e</w:t>
      </w:r>
      <w:r w:rsidR="007E4CA0" w:rsidRPr="002012CD">
        <w:rPr>
          <w:rFonts w:asciiTheme="minorHAnsi" w:hAnsiTheme="minorHAnsi"/>
          <w:color w:val="0070C0"/>
          <w:sz w:val="24"/>
          <w:szCs w:val="24"/>
        </w:rPr>
        <w:t xml:space="preserve"> RFP</w:t>
      </w:r>
      <w:r w:rsidR="00173BCB" w:rsidRPr="002012CD">
        <w:rPr>
          <w:rFonts w:asciiTheme="minorHAnsi" w:hAnsiTheme="minorHAnsi"/>
          <w:color w:val="0070C0"/>
          <w:sz w:val="24"/>
          <w:szCs w:val="24"/>
        </w:rPr>
        <w:t>:</w:t>
      </w:r>
    </w:p>
    <w:p w:rsidR="0064241B" w:rsidRPr="002012CD" w:rsidRDefault="00087E40" w:rsidP="002012CD">
      <w:pPr>
        <w:numPr>
          <w:ilvl w:val="0"/>
          <w:numId w:val="54"/>
        </w:numPr>
        <w:ind w:left="720"/>
        <w:rPr>
          <w:color w:val="0070C0"/>
          <w:sz w:val="24"/>
          <w:szCs w:val="24"/>
        </w:rPr>
      </w:pPr>
      <w:r w:rsidRPr="002012CD">
        <w:rPr>
          <w:color w:val="0070C0"/>
          <w:sz w:val="24"/>
          <w:szCs w:val="24"/>
        </w:rPr>
        <w:t xml:space="preserve">A clear </w:t>
      </w:r>
      <w:r w:rsidR="007C4D1F" w:rsidRPr="002012CD">
        <w:rPr>
          <w:color w:val="0070C0"/>
          <w:sz w:val="24"/>
          <w:szCs w:val="24"/>
        </w:rPr>
        <w:t xml:space="preserve">overview of any </w:t>
      </w:r>
      <w:r w:rsidR="0064241B" w:rsidRPr="002012CD">
        <w:rPr>
          <w:i/>
          <w:color w:val="0070C0"/>
          <w:sz w:val="24"/>
          <w:szCs w:val="24"/>
        </w:rPr>
        <w:t>virtual</w:t>
      </w:r>
      <w:r w:rsidR="0064241B" w:rsidRPr="002012CD">
        <w:rPr>
          <w:color w:val="0070C0"/>
          <w:sz w:val="24"/>
          <w:szCs w:val="24"/>
        </w:rPr>
        <w:t xml:space="preserve"> or </w:t>
      </w:r>
      <w:r w:rsidR="0064241B" w:rsidRPr="002012CD">
        <w:rPr>
          <w:i/>
          <w:color w:val="0070C0"/>
          <w:sz w:val="24"/>
          <w:szCs w:val="24"/>
        </w:rPr>
        <w:t>blended learning program</w:t>
      </w:r>
      <w:r w:rsidR="00566353" w:rsidRPr="002012CD">
        <w:rPr>
          <w:color w:val="0070C0"/>
          <w:sz w:val="24"/>
          <w:szCs w:val="24"/>
        </w:rPr>
        <w:t xml:space="preserve"> that is adequate for the anticipated student population and clearly demonstrates that all students receive adequate support</w:t>
      </w:r>
      <w:r w:rsidRPr="002012CD">
        <w:rPr>
          <w:color w:val="0070C0"/>
          <w:sz w:val="24"/>
          <w:szCs w:val="24"/>
        </w:rPr>
        <w:t>, including:</w:t>
      </w:r>
    </w:p>
    <w:p w:rsidR="0064241B" w:rsidRPr="002012CD" w:rsidRDefault="00087E40" w:rsidP="002012CD">
      <w:pPr>
        <w:pStyle w:val="ListParagraph"/>
        <w:numPr>
          <w:ilvl w:val="2"/>
          <w:numId w:val="49"/>
        </w:numPr>
        <w:spacing w:after="120"/>
        <w:ind w:left="1080"/>
        <w:contextualSpacing w:val="0"/>
        <w:rPr>
          <w:color w:val="0070C0"/>
          <w:sz w:val="24"/>
          <w:szCs w:val="24"/>
        </w:rPr>
      </w:pPr>
      <w:r w:rsidRPr="002012CD">
        <w:rPr>
          <w:color w:val="0070C0"/>
          <w:sz w:val="24"/>
          <w:szCs w:val="24"/>
        </w:rPr>
        <w:t xml:space="preserve">A description of </w:t>
      </w:r>
      <w:r w:rsidR="007C4D1F" w:rsidRPr="002012CD">
        <w:rPr>
          <w:color w:val="0070C0"/>
          <w:sz w:val="24"/>
          <w:szCs w:val="24"/>
        </w:rPr>
        <w:t xml:space="preserve">the </w:t>
      </w:r>
      <w:r w:rsidR="0064241B" w:rsidRPr="002012CD">
        <w:rPr>
          <w:color w:val="0070C0"/>
          <w:sz w:val="24"/>
          <w:szCs w:val="24"/>
        </w:rPr>
        <w:t xml:space="preserve">level of instruction </w:t>
      </w:r>
      <w:r w:rsidR="007C4D1F" w:rsidRPr="002012CD">
        <w:rPr>
          <w:color w:val="0070C0"/>
          <w:sz w:val="24"/>
          <w:szCs w:val="24"/>
        </w:rPr>
        <w:t xml:space="preserve">that </w:t>
      </w:r>
      <w:r w:rsidR="0064241B" w:rsidRPr="002012CD">
        <w:rPr>
          <w:color w:val="0070C0"/>
          <w:sz w:val="24"/>
          <w:szCs w:val="24"/>
        </w:rPr>
        <w:t xml:space="preserve">uses </w:t>
      </w:r>
      <w:r w:rsidR="00AA7631" w:rsidRPr="002012CD">
        <w:rPr>
          <w:i/>
          <w:color w:val="0070C0"/>
          <w:sz w:val="24"/>
          <w:szCs w:val="24"/>
        </w:rPr>
        <w:t>o</w:t>
      </w:r>
      <w:r w:rsidR="0064241B" w:rsidRPr="002012CD">
        <w:rPr>
          <w:i/>
          <w:color w:val="0070C0"/>
          <w:sz w:val="24"/>
          <w:szCs w:val="24"/>
        </w:rPr>
        <w:t xml:space="preserve">nline </w:t>
      </w:r>
      <w:r w:rsidR="00AA7631" w:rsidRPr="002012CD">
        <w:rPr>
          <w:i/>
          <w:color w:val="0070C0"/>
          <w:sz w:val="24"/>
          <w:szCs w:val="24"/>
        </w:rPr>
        <w:t>l</w:t>
      </w:r>
      <w:r w:rsidR="0064241B" w:rsidRPr="002012CD">
        <w:rPr>
          <w:i/>
          <w:color w:val="0070C0"/>
          <w:sz w:val="24"/>
          <w:szCs w:val="24"/>
        </w:rPr>
        <w:t>earning</w:t>
      </w:r>
      <w:r w:rsidR="0064241B" w:rsidRPr="002012CD">
        <w:rPr>
          <w:color w:val="0070C0"/>
          <w:sz w:val="24"/>
          <w:szCs w:val="24"/>
        </w:rPr>
        <w:t xml:space="preserve"> methods (</w:t>
      </w:r>
      <w:r w:rsidR="00D00753" w:rsidRPr="002012CD">
        <w:rPr>
          <w:i/>
          <w:color w:val="0070C0"/>
          <w:sz w:val="24"/>
          <w:szCs w:val="24"/>
        </w:rPr>
        <w:t>e.g.</w:t>
      </w:r>
      <w:r w:rsidR="00D00753" w:rsidRPr="002012CD">
        <w:rPr>
          <w:color w:val="0070C0"/>
          <w:sz w:val="24"/>
          <w:szCs w:val="24"/>
        </w:rPr>
        <w:t xml:space="preserve">, </w:t>
      </w:r>
      <w:r w:rsidR="0064241B" w:rsidRPr="002012CD">
        <w:rPr>
          <w:color w:val="0070C0"/>
          <w:sz w:val="24"/>
          <w:szCs w:val="24"/>
        </w:rPr>
        <w:t>unit/lesson, single course, entire curriculum)</w:t>
      </w:r>
      <w:r w:rsidRPr="002012CD">
        <w:rPr>
          <w:color w:val="0070C0"/>
          <w:sz w:val="24"/>
          <w:szCs w:val="24"/>
        </w:rPr>
        <w:t>;</w:t>
      </w:r>
    </w:p>
    <w:p w:rsidR="0064241B" w:rsidRPr="002012CD" w:rsidRDefault="00087E40" w:rsidP="002012CD">
      <w:pPr>
        <w:pStyle w:val="ListParagraph"/>
        <w:numPr>
          <w:ilvl w:val="2"/>
          <w:numId w:val="49"/>
        </w:numPr>
        <w:spacing w:after="120"/>
        <w:ind w:left="1080"/>
        <w:contextualSpacing w:val="0"/>
        <w:rPr>
          <w:color w:val="0070C0"/>
          <w:sz w:val="24"/>
          <w:szCs w:val="24"/>
        </w:rPr>
      </w:pPr>
      <w:r w:rsidRPr="002012CD">
        <w:rPr>
          <w:color w:val="0070C0"/>
          <w:sz w:val="24"/>
          <w:szCs w:val="24"/>
        </w:rPr>
        <w:t xml:space="preserve">A description of </w:t>
      </w:r>
      <w:r w:rsidR="00AB67BD" w:rsidRPr="002012CD">
        <w:rPr>
          <w:color w:val="0070C0"/>
          <w:sz w:val="24"/>
          <w:szCs w:val="24"/>
        </w:rPr>
        <w:t xml:space="preserve">the general organization of </w:t>
      </w:r>
      <w:r w:rsidR="0064241B" w:rsidRPr="002012CD">
        <w:rPr>
          <w:color w:val="0070C0"/>
          <w:sz w:val="24"/>
          <w:szCs w:val="24"/>
        </w:rPr>
        <w:t xml:space="preserve">the </w:t>
      </w:r>
      <w:r w:rsidR="00AA7631" w:rsidRPr="002012CD">
        <w:rPr>
          <w:i/>
          <w:color w:val="0070C0"/>
          <w:sz w:val="24"/>
          <w:szCs w:val="24"/>
        </w:rPr>
        <w:t>o</w:t>
      </w:r>
      <w:r w:rsidR="0064241B" w:rsidRPr="002012CD">
        <w:rPr>
          <w:i/>
          <w:color w:val="0070C0"/>
          <w:sz w:val="24"/>
          <w:szCs w:val="24"/>
        </w:rPr>
        <w:t xml:space="preserve">nline </w:t>
      </w:r>
      <w:r w:rsidR="00AA7631" w:rsidRPr="002012CD">
        <w:rPr>
          <w:i/>
          <w:color w:val="0070C0"/>
          <w:sz w:val="24"/>
          <w:szCs w:val="24"/>
        </w:rPr>
        <w:t>l</w:t>
      </w:r>
      <w:r w:rsidR="0064241B" w:rsidRPr="002012CD">
        <w:rPr>
          <w:i/>
          <w:color w:val="0070C0"/>
          <w:sz w:val="24"/>
          <w:szCs w:val="24"/>
        </w:rPr>
        <w:t>earning</w:t>
      </w:r>
      <w:r w:rsidR="0064241B" w:rsidRPr="002012CD">
        <w:rPr>
          <w:color w:val="0070C0"/>
          <w:sz w:val="24"/>
          <w:szCs w:val="24"/>
        </w:rPr>
        <w:t xml:space="preserve"> schedule </w:t>
      </w:r>
      <w:r w:rsidR="00E879BB" w:rsidRPr="002012CD">
        <w:rPr>
          <w:color w:val="0070C0"/>
          <w:sz w:val="24"/>
          <w:szCs w:val="24"/>
        </w:rPr>
        <w:t>(</w:t>
      </w:r>
      <w:r w:rsidR="00AB67BD" w:rsidRPr="002012CD">
        <w:rPr>
          <w:i/>
          <w:color w:val="0070C0"/>
          <w:sz w:val="24"/>
          <w:szCs w:val="24"/>
        </w:rPr>
        <w:t>e.g.</w:t>
      </w:r>
      <w:r w:rsidR="00AB67BD" w:rsidRPr="002012CD">
        <w:rPr>
          <w:color w:val="0070C0"/>
          <w:sz w:val="24"/>
          <w:szCs w:val="24"/>
        </w:rPr>
        <w:t xml:space="preserve">, </w:t>
      </w:r>
      <w:r w:rsidR="00E879BB" w:rsidRPr="002012CD">
        <w:rPr>
          <w:color w:val="0070C0"/>
          <w:sz w:val="24"/>
          <w:szCs w:val="24"/>
        </w:rPr>
        <w:t>fixed daily schedule, modified schedule, open entry/open exit)</w:t>
      </w:r>
      <w:r w:rsidR="00566353" w:rsidRPr="002012CD">
        <w:rPr>
          <w:color w:val="0070C0"/>
          <w:sz w:val="24"/>
          <w:szCs w:val="24"/>
        </w:rPr>
        <w:t>, including an adequate explanation of how schedules will be modified, if at all, for students that fail to meet learning goals</w:t>
      </w:r>
      <w:r w:rsidRPr="002012CD">
        <w:rPr>
          <w:color w:val="0070C0"/>
          <w:sz w:val="24"/>
          <w:szCs w:val="24"/>
        </w:rPr>
        <w:t>;</w:t>
      </w:r>
    </w:p>
    <w:p w:rsidR="00E879BB" w:rsidRPr="002012CD" w:rsidRDefault="00E879BB" w:rsidP="002012CD">
      <w:pPr>
        <w:pStyle w:val="ListParagraph"/>
        <w:numPr>
          <w:ilvl w:val="2"/>
          <w:numId w:val="49"/>
        </w:numPr>
        <w:spacing w:after="120"/>
        <w:ind w:left="1080"/>
        <w:contextualSpacing w:val="0"/>
        <w:rPr>
          <w:color w:val="0070C0"/>
          <w:sz w:val="24"/>
          <w:szCs w:val="24"/>
        </w:rPr>
      </w:pPr>
      <w:r w:rsidRPr="002012CD">
        <w:rPr>
          <w:color w:val="0070C0"/>
          <w:sz w:val="24"/>
          <w:szCs w:val="24"/>
        </w:rPr>
        <w:t xml:space="preserve">For </w:t>
      </w:r>
      <w:r w:rsidR="00AA7631" w:rsidRPr="002012CD">
        <w:rPr>
          <w:i/>
          <w:color w:val="0070C0"/>
          <w:sz w:val="24"/>
          <w:szCs w:val="24"/>
        </w:rPr>
        <w:t>b</w:t>
      </w:r>
      <w:r w:rsidRPr="002012CD">
        <w:rPr>
          <w:i/>
          <w:color w:val="0070C0"/>
          <w:sz w:val="24"/>
          <w:szCs w:val="24"/>
        </w:rPr>
        <w:t xml:space="preserve">lended </w:t>
      </w:r>
      <w:r w:rsidR="00AA7631" w:rsidRPr="002012CD">
        <w:rPr>
          <w:i/>
          <w:color w:val="0070C0"/>
          <w:sz w:val="24"/>
          <w:szCs w:val="24"/>
        </w:rPr>
        <w:t>l</w:t>
      </w:r>
      <w:r w:rsidRPr="002012CD">
        <w:rPr>
          <w:i/>
          <w:color w:val="0070C0"/>
          <w:sz w:val="24"/>
          <w:szCs w:val="24"/>
        </w:rPr>
        <w:t xml:space="preserve">earning </w:t>
      </w:r>
      <w:r w:rsidR="00AA7631" w:rsidRPr="002012CD">
        <w:rPr>
          <w:i/>
          <w:color w:val="0070C0"/>
          <w:sz w:val="24"/>
          <w:szCs w:val="24"/>
        </w:rPr>
        <w:t>p</w:t>
      </w:r>
      <w:r w:rsidRPr="002012CD">
        <w:rPr>
          <w:i/>
          <w:color w:val="0070C0"/>
          <w:sz w:val="24"/>
          <w:szCs w:val="24"/>
        </w:rPr>
        <w:t>rograms</w:t>
      </w:r>
      <w:r w:rsidRPr="002012CD">
        <w:rPr>
          <w:color w:val="0070C0"/>
          <w:sz w:val="24"/>
          <w:szCs w:val="24"/>
        </w:rPr>
        <w:t xml:space="preserve">, </w:t>
      </w:r>
      <w:r w:rsidR="00087E40" w:rsidRPr="002012CD">
        <w:rPr>
          <w:color w:val="0070C0"/>
          <w:sz w:val="24"/>
          <w:szCs w:val="24"/>
        </w:rPr>
        <w:t xml:space="preserve">an explanation of </w:t>
      </w:r>
      <w:r w:rsidR="00D00753" w:rsidRPr="002012CD">
        <w:rPr>
          <w:color w:val="0070C0"/>
          <w:sz w:val="24"/>
          <w:szCs w:val="24"/>
        </w:rPr>
        <w:t>whether</w:t>
      </w:r>
      <w:r w:rsidR="00566353" w:rsidRPr="002012CD">
        <w:rPr>
          <w:color w:val="0070C0"/>
          <w:sz w:val="24"/>
          <w:szCs w:val="24"/>
        </w:rPr>
        <w:t xml:space="preserve"> and how</w:t>
      </w:r>
      <w:r w:rsidR="00D00753" w:rsidRPr="002012CD">
        <w:rPr>
          <w:color w:val="0070C0"/>
          <w:sz w:val="24"/>
          <w:szCs w:val="24"/>
        </w:rPr>
        <w:t xml:space="preserve"> </w:t>
      </w:r>
      <w:r w:rsidRPr="002012CD">
        <w:rPr>
          <w:color w:val="0070C0"/>
          <w:sz w:val="24"/>
          <w:szCs w:val="24"/>
        </w:rPr>
        <w:t>the program enhance</w:t>
      </w:r>
      <w:r w:rsidR="00D00753" w:rsidRPr="002012CD">
        <w:rPr>
          <w:color w:val="0070C0"/>
          <w:sz w:val="24"/>
          <w:szCs w:val="24"/>
        </w:rPr>
        <w:t>s</w:t>
      </w:r>
      <w:r w:rsidRPr="002012CD">
        <w:rPr>
          <w:color w:val="0070C0"/>
          <w:sz w:val="24"/>
          <w:szCs w:val="24"/>
        </w:rPr>
        <w:t xml:space="preserve"> or transform</w:t>
      </w:r>
      <w:r w:rsidR="00D00753" w:rsidRPr="002012CD">
        <w:rPr>
          <w:color w:val="0070C0"/>
          <w:sz w:val="24"/>
          <w:szCs w:val="24"/>
        </w:rPr>
        <w:t>s</w:t>
      </w:r>
      <w:r w:rsidRPr="002012CD">
        <w:rPr>
          <w:color w:val="0070C0"/>
          <w:sz w:val="24"/>
          <w:szCs w:val="24"/>
        </w:rPr>
        <w:t xml:space="preserve"> classroom instruction or </w:t>
      </w:r>
      <w:r w:rsidR="00D00753" w:rsidRPr="002012CD">
        <w:rPr>
          <w:color w:val="0070C0"/>
          <w:sz w:val="24"/>
          <w:szCs w:val="24"/>
        </w:rPr>
        <w:t xml:space="preserve">does </w:t>
      </w:r>
      <w:r w:rsidRPr="002012CD">
        <w:rPr>
          <w:color w:val="0070C0"/>
          <w:sz w:val="24"/>
          <w:szCs w:val="24"/>
        </w:rPr>
        <w:t>both</w:t>
      </w:r>
      <w:r w:rsidR="00087E40" w:rsidRPr="002012CD">
        <w:rPr>
          <w:color w:val="0070C0"/>
          <w:sz w:val="24"/>
          <w:szCs w:val="24"/>
        </w:rPr>
        <w:t>;</w:t>
      </w:r>
    </w:p>
    <w:p w:rsidR="00E879BB" w:rsidRPr="002012CD" w:rsidRDefault="00087E40" w:rsidP="002012CD">
      <w:pPr>
        <w:pStyle w:val="ListParagraph"/>
        <w:numPr>
          <w:ilvl w:val="2"/>
          <w:numId w:val="49"/>
        </w:numPr>
        <w:spacing w:after="120"/>
        <w:ind w:left="1080"/>
        <w:contextualSpacing w:val="0"/>
        <w:rPr>
          <w:color w:val="0070C0"/>
          <w:sz w:val="24"/>
          <w:szCs w:val="24"/>
        </w:rPr>
      </w:pPr>
      <w:r w:rsidRPr="002012CD">
        <w:rPr>
          <w:color w:val="0070C0"/>
          <w:sz w:val="24"/>
          <w:szCs w:val="24"/>
        </w:rPr>
        <w:t xml:space="preserve">A description of </w:t>
      </w:r>
      <w:r w:rsidR="00E879BB" w:rsidRPr="002012CD">
        <w:rPr>
          <w:color w:val="0070C0"/>
          <w:sz w:val="24"/>
          <w:szCs w:val="24"/>
        </w:rPr>
        <w:t xml:space="preserve">the teacher’s role </w:t>
      </w:r>
      <w:r w:rsidR="0091088A" w:rsidRPr="002012CD">
        <w:rPr>
          <w:color w:val="0070C0"/>
          <w:sz w:val="24"/>
          <w:szCs w:val="24"/>
        </w:rPr>
        <w:t>(</w:t>
      </w:r>
      <w:r w:rsidR="00AB67BD" w:rsidRPr="002012CD">
        <w:rPr>
          <w:i/>
          <w:color w:val="0070C0"/>
          <w:sz w:val="24"/>
          <w:szCs w:val="24"/>
        </w:rPr>
        <w:t>e.g.</w:t>
      </w:r>
      <w:r w:rsidR="00AB67BD" w:rsidRPr="002012CD">
        <w:rPr>
          <w:color w:val="0070C0"/>
          <w:sz w:val="24"/>
          <w:szCs w:val="24"/>
        </w:rPr>
        <w:t xml:space="preserve">, </w:t>
      </w:r>
      <w:r w:rsidR="0091088A" w:rsidRPr="002012CD">
        <w:rPr>
          <w:color w:val="0070C0"/>
          <w:sz w:val="24"/>
          <w:szCs w:val="24"/>
        </w:rPr>
        <w:t>teacher leads instruction, teacher supports instruction, no teacher involvement)</w:t>
      </w:r>
      <w:r w:rsidR="006F75A4" w:rsidRPr="002012CD">
        <w:rPr>
          <w:color w:val="0070C0"/>
          <w:sz w:val="24"/>
          <w:szCs w:val="24"/>
        </w:rPr>
        <w:t>,</w:t>
      </w:r>
      <w:r w:rsidR="0091088A" w:rsidRPr="002012CD">
        <w:rPr>
          <w:color w:val="0070C0"/>
          <w:sz w:val="24"/>
          <w:szCs w:val="24"/>
        </w:rPr>
        <w:t xml:space="preserve"> the student’s role (</w:t>
      </w:r>
      <w:r w:rsidR="00AB67BD" w:rsidRPr="002012CD">
        <w:rPr>
          <w:i/>
          <w:color w:val="0070C0"/>
          <w:sz w:val="24"/>
          <w:szCs w:val="24"/>
        </w:rPr>
        <w:t>e.g.</w:t>
      </w:r>
      <w:r w:rsidR="00AB67BD" w:rsidRPr="002012CD">
        <w:rPr>
          <w:color w:val="0070C0"/>
          <w:sz w:val="24"/>
          <w:szCs w:val="24"/>
        </w:rPr>
        <w:t xml:space="preserve">, </w:t>
      </w:r>
      <w:r w:rsidR="0091088A" w:rsidRPr="002012CD">
        <w:rPr>
          <w:color w:val="0070C0"/>
          <w:sz w:val="24"/>
          <w:szCs w:val="24"/>
        </w:rPr>
        <w:t>teacher driven learning, teacher guided learning, independent learning)</w:t>
      </w:r>
      <w:r w:rsidR="008B4E5E" w:rsidRPr="002012CD">
        <w:rPr>
          <w:color w:val="0070C0"/>
          <w:sz w:val="24"/>
          <w:szCs w:val="24"/>
        </w:rPr>
        <w:t>, and the parent’s role (</w:t>
      </w:r>
      <w:r w:rsidR="00AB67BD" w:rsidRPr="002012CD">
        <w:rPr>
          <w:i/>
          <w:color w:val="0070C0"/>
          <w:sz w:val="24"/>
          <w:szCs w:val="24"/>
        </w:rPr>
        <w:t>e.g.</w:t>
      </w:r>
      <w:r w:rsidR="00AB67BD" w:rsidRPr="002012CD">
        <w:rPr>
          <w:color w:val="0070C0"/>
          <w:sz w:val="24"/>
          <w:szCs w:val="24"/>
        </w:rPr>
        <w:t xml:space="preserve">, </w:t>
      </w:r>
      <w:r w:rsidR="008B4E5E" w:rsidRPr="002012CD">
        <w:rPr>
          <w:color w:val="0070C0"/>
          <w:sz w:val="24"/>
          <w:szCs w:val="24"/>
        </w:rPr>
        <w:t>are</w:t>
      </w:r>
      <w:r w:rsidR="006F75A4" w:rsidRPr="002012CD">
        <w:rPr>
          <w:color w:val="0070C0"/>
          <w:sz w:val="24"/>
          <w:szCs w:val="24"/>
        </w:rPr>
        <w:t xml:space="preserve"> </w:t>
      </w:r>
      <w:r w:rsidR="008B4E5E" w:rsidRPr="002012CD">
        <w:rPr>
          <w:color w:val="0070C0"/>
          <w:sz w:val="24"/>
          <w:szCs w:val="24"/>
        </w:rPr>
        <w:t>n</w:t>
      </w:r>
      <w:r w:rsidR="006F75A4" w:rsidRPr="002012CD">
        <w:rPr>
          <w:color w:val="0070C0"/>
          <w:sz w:val="24"/>
          <w:szCs w:val="24"/>
        </w:rPr>
        <w:t>o</w:t>
      </w:r>
      <w:r w:rsidR="008B4E5E" w:rsidRPr="002012CD">
        <w:rPr>
          <w:color w:val="0070C0"/>
          <w:sz w:val="24"/>
          <w:szCs w:val="24"/>
        </w:rPr>
        <w:t>t support required, parent support recommended, no parent involvement)</w:t>
      </w:r>
      <w:r w:rsidR="0091088A" w:rsidRPr="002012CD">
        <w:rPr>
          <w:color w:val="0070C0"/>
          <w:sz w:val="24"/>
          <w:szCs w:val="24"/>
        </w:rPr>
        <w:t xml:space="preserve"> </w:t>
      </w:r>
      <w:r w:rsidR="00E879BB" w:rsidRPr="002012CD">
        <w:rPr>
          <w:color w:val="0070C0"/>
          <w:sz w:val="24"/>
          <w:szCs w:val="24"/>
        </w:rPr>
        <w:t xml:space="preserve">in </w:t>
      </w:r>
      <w:r w:rsidR="00AB67BD" w:rsidRPr="002012CD">
        <w:rPr>
          <w:color w:val="0070C0"/>
          <w:sz w:val="24"/>
          <w:szCs w:val="24"/>
        </w:rPr>
        <w:t xml:space="preserve">any </w:t>
      </w:r>
      <w:r w:rsidR="00AA7631" w:rsidRPr="002012CD">
        <w:rPr>
          <w:i/>
          <w:color w:val="0070C0"/>
          <w:sz w:val="24"/>
          <w:szCs w:val="24"/>
        </w:rPr>
        <w:t>o</w:t>
      </w:r>
      <w:r w:rsidR="00E879BB" w:rsidRPr="002012CD">
        <w:rPr>
          <w:i/>
          <w:color w:val="0070C0"/>
          <w:sz w:val="24"/>
          <w:szCs w:val="24"/>
        </w:rPr>
        <w:t xml:space="preserve">nline </w:t>
      </w:r>
      <w:r w:rsidR="00AA7631" w:rsidRPr="002012CD">
        <w:rPr>
          <w:i/>
          <w:color w:val="0070C0"/>
          <w:sz w:val="24"/>
          <w:szCs w:val="24"/>
        </w:rPr>
        <w:t>l</w:t>
      </w:r>
      <w:r w:rsidR="00E879BB" w:rsidRPr="002012CD">
        <w:rPr>
          <w:i/>
          <w:color w:val="0070C0"/>
          <w:sz w:val="24"/>
          <w:szCs w:val="24"/>
        </w:rPr>
        <w:t>earning</w:t>
      </w:r>
      <w:r w:rsidR="00E879BB" w:rsidRPr="002012CD">
        <w:rPr>
          <w:color w:val="0070C0"/>
          <w:sz w:val="24"/>
          <w:szCs w:val="24"/>
        </w:rPr>
        <w:t xml:space="preserve"> </w:t>
      </w:r>
      <w:r w:rsidR="0091088A" w:rsidRPr="002012CD">
        <w:rPr>
          <w:color w:val="0070C0"/>
          <w:sz w:val="24"/>
          <w:szCs w:val="24"/>
        </w:rPr>
        <w:t>program</w:t>
      </w:r>
      <w:r w:rsidRPr="002012CD">
        <w:rPr>
          <w:color w:val="0070C0"/>
          <w:sz w:val="24"/>
          <w:szCs w:val="24"/>
        </w:rPr>
        <w:t>;</w:t>
      </w:r>
    </w:p>
    <w:p w:rsidR="00E879BB" w:rsidRPr="002012CD" w:rsidRDefault="00087E40" w:rsidP="002012CD">
      <w:pPr>
        <w:pStyle w:val="ListParagraph"/>
        <w:numPr>
          <w:ilvl w:val="2"/>
          <w:numId w:val="49"/>
        </w:numPr>
        <w:spacing w:after="120"/>
        <w:ind w:left="1080"/>
        <w:contextualSpacing w:val="0"/>
        <w:rPr>
          <w:color w:val="0070C0"/>
          <w:sz w:val="24"/>
          <w:szCs w:val="24"/>
        </w:rPr>
      </w:pPr>
      <w:r w:rsidRPr="002012CD">
        <w:rPr>
          <w:color w:val="0070C0"/>
          <w:sz w:val="24"/>
          <w:szCs w:val="24"/>
        </w:rPr>
        <w:t xml:space="preserve">A description of </w:t>
      </w:r>
      <w:r w:rsidR="00AB67BD" w:rsidRPr="002012CD">
        <w:rPr>
          <w:color w:val="0070C0"/>
          <w:sz w:val="24"/>
          <w:szCs w:val="24"/>
        </w:rPr>
        <w:t xml:space="preserve">the </w:t>
      </w:r>
      <w:r w:rsidR="0091088A" w:rsidRPr="002012CD">
        <w:rPr>
          <w:color w:val="0070C0"/>
          <w:sz w:val="24"/>
          <w:szCs w:val="24"/>
        </w:rPr>
        <w:t xml:space="preserve">degree of support provided to students using </w:t>
      </w:r>
      <w:r w:rsidR="00AB67BD" w:rsidRPr="002012CD">
        <w:rPr>
          <w:color w:val="0070C0"/>
          <w:sz w:val="24"/>
          <w:szCs w:val="24"/>
        </w:rPr>
        <w:t xml:space="preserve">any </w:t>
      </w:r>
      <w:r w:rsidR="00AA7631" w:rsidRPr="002012CD">
        <w:rPr>
          <w:i/>
          <w:color w:val="0070C0"/>
          <w:sz w:val="24"/>
          <w:szCs w:val="24"/>
        </w:rPr>
        <w:t>o</w:t>
      </w:r>
      <w:r w:rsidR="0091088A" w:rsidRPr="002012CD">
        <w:rPr>
          <w:i/>
          <w:color w:val="0070C0"/>
          <w:sz w:val="24"/>
          <w:szCs w:val="24"/>
        </w:rPr>
        <w:t xml:space="preserve">nline </w:t>
      </w:r>
      <w:r w:rsidR="00AA7631" w:rsidRPr="002012CD">
        <w:rPr>
          <w:i/>
          <w:color w:val="0070C0"/>
          <w:sz w:val="24"/>
          <w:szCs w:val="24"/>
        </w:rPr>
        <w:t>l</w:t>
      </w:r>
      <w:r w:rsidR="0091088A" w:rsidRPr="002012CD">
        <w:rPr>
          <w:i/>
          <w:color w:val="0070C0"/>
          <w:sz w:val="24"/>
          <w:szCs w:val="24"/>
        </w:rPr>
        <w:t>earning</w:t>
      </w:r>
      <w:r w:rsidR="0091088A" w:rsidRPr="002012CD">
        <w:rPr>
          <w:color w:val="0070C0"/>
          <w:sz w:val="24"/>
          <w:szCs w:val="24"/>
        </w:rPr>
        <w:t xml:space="preserve"> program (</w:t>
      </w:r>
      <w:r w:rsidR="00AB67BD" w:rsidRPr="002012CD">
        <w:rPr>
          <w:i/>
          <w:color w:val="0070C0"/>
          <w:sz w:val="24"/>
          <w:szCs w:val="24"/>
        </w:rPr>
        <w:t>e.g.</w:t>
      </w:r>
      <w:r w:rsidR="00AB67BD" w:rsidRPr="002012CD">
        <w:rPr>
          <w:color w:val="0070C0"/>
          <w:sz w:val="24"/>
          <w:szCs w:val="24"/>
        </w:rPr>
        <w:t xml:space="preserve">, </w:t>
      </w:r>
      <w:r w:rsidR="0091088A" w:rsidRPr="002012CD">
        <w:rPr>
          <w:color w:val="0070C0"/>
          <w:sz w:val="24"/>
          <w:szCs w:val="24"/>
        </w:rPr>
        <w:t xml:space="preserve">little or no support, school based mentoring support, school </w:t>
      </w:r>
      <w:r w:rsidR="00AB67BD" w:rsidRPr="002012CD">
        <w:rPr>
          <w:color w:val="0070C0"/>
          <w:sz w:val="24"/>
          <w:szCs w:val="24"/>
        </w:rPr>
        <w:t xml:space="preserve">or </w:t>
      </w:r>
      <w:r w:rsidR="0091088A" w:rsidRPr="002012CD">
        <w:rPr>
          <w:color w:val="0070C0"/>
          <w:sz w:val="24"/>
          <w:szCs w:val="24"/>
        </w:rPr>
        <w:t>home mentoring support)</w:t>
      </w:r>
      <w:r w:rsidRPr="002012CD">
        <w:rPr>
          <w:color w:val="0070C0"/>
          <w:sz w:val="24"/>
          <w:szCs w:val="24"/>
        </w:rPr>
        <w:t>; and</w:t>
      </w:r>
    </w:p>
    <w:p w:rsidR="0091088A" w:rsidRPr="002012CD" w:rsidRDefault="00087E40" w:rsidP="002012CD">
      <w:pPr>
        <w:pStyle w:val="ListParagraph"/>
        <w:numPr>
          <w:ilvl w:val="2"/>
          <w:numId w:val="49"/>
        </w:numPr>
        <w:spacing w:after="120"/>
        <w:ind w:left="1080"/>
        <w:contextualSpacing w:val="0"/>
        <w:rPr>
          <w:color w:val="0070C0"/>
          <w:sz w:val="24"/>
          <w:szCs w:val="24"/>
        </w:rPr>
      </w:pPr>
      <w:r w:rsidRPr="002012CD">
        <w:rPr>
          <w:color w:val="0070C0"/>
          <w:sz w:val="24"/>
          <w:szCs w:val="24"/>
        </w:rPr>
        <w:t xml:space="preserve">A description of </w:t>
      </w:r>
      <w:r w:rsidR="0091088A" w:rsidRPr="002012CD">
        <w:rPr>
          <w:color w:val="0070C0"/>
          <w:sz w:val="24"/>
          <w:szCs w:val="24"/>
        </w:rPr>
        <w:t xml:space="preserve">the student to teacher ratio in the </w:t>
      </w:r>
      <w:r w:rsidR="00AA7631" w:rsidRPr="002012CD">
        <w:rPr>
          <w:i/>
          <w:color w:val="0070C0"/>
          <w:sz w:val="24"/>
          <w:szCs w:val="24"/>
        </w:rPr>
        <w:t>o</w:t>
      </w:r>
      <w:r w:rsidR="0091088A" w:rsidRPr="002012CD">
        <w:rPr>
          <w:i/>
          <w:color w:val="0070C0"/>
          <w:sz w:val="24"/>
          <w:szCs w:val="24"/>
        </w:rPr>
        <w:t xml:space="preserve">nline </w:t>
      </w:r>
      <w:r w:rsidR="00AA7631" w:rsidRPr="002012CD">
        <w:rPr>
          <w:i/>
          <w:color w:val="0070C0"/>
          <w:sz w:val="24"/>
          <w:szCs w:val="24"/>
        </w:rPr>
        <w:t>l</w:t>
      </w:r>
      <w:r w:rsidR="0091088A" w:rsidRPr="002012CD">
        <w:rPr>
          <w:i/>
          <w:color w:val="0070C0"/>
          <w:sz w:val="24"/>
          <w:szCs w:val="24"/>
        </w:rPr>
        <w:t>earning</w:t>
      </w:r>
      <w:r w:rsidR="0091088A" w:rsidRPr="002012CD">
        <w:rPr>
          <w:color w:val="0070C0"/>
          <w:sz w:val="24"/>
          <w:szCs w:val="24"/>
        </w:rPr>
        <w:t xml:space="preserve"> program (</w:t>
      </w:r>
      <w:r w:rsidR="00AB67BD" w:rsidRPr="002012CD">
        <w:rPr>
          <w:i/>
          <w:color w:val="0070C0"/>
          <w:sz w:val="24"/>
          <w:szCs w:val="24"/>
        </w:rPr>
        <w:t>e.g.</w:t>
      </w:r>
      <w:r w:rsidR="00AB67BD" w:rsidRPr="002012CD">
        <w:rPr>
          <w:color w:val="0070C0"/>
          <w:sz w:val="24"/>
          <w:szCs w:val="24"/>
        </w:rPr>
        <w:t xml:space="preserve">, </w:t>
      </w:r>
      <w:r w:rsidR="0091088A" w:rsidRPr="002012CD">
        <w:rPr>
          <w:color w:val="0070C0"/>
          <w:sz w:val="24"/>
          <w:szCs w:val="24"/>
        </w:rPr>
        <w:t>traditional classroom ratio, 2-3 times traditional classroom ratio, instructional helpdesk model)</w:t>
      </w:r>
      <w:r w:rsidR="007C4D1F" w:rsidRPr="002012CD">
        <w:rPr>
          <w:color w:val="0070C0"/>
          <w:sz w:val="24"/>
          <w:szCs w:val="24"/>
        </w:rPr>
        <w:t>.</w:t>
      </w:r>
    </w:p>
    <w:p w:rsidR="005E3C8F" w:rsidRPr="005E3C8F" w:rsidRDefault="005E3C8F" w:rsidP="005E3C8F">
      <w:pPr>
        <w:rPr>
          <w:sz w:val="24"/>
          <w:szCs w:val="24"/>
        </w:rPr>
      </w:pPr>
      <w:r w:rsidRPr="007833A5">
        <w:rPr>
          <w:rFonts w:asciiTheme="minorHAnsi" w:hAnsiTheme="minorHAnsi"/>
          <w:sz w:val="24"/>
          <w:szCs w:val="24"/>
          <w:highlight w:val="yellow"/>
        </w:rPr>
        <w:t>[Narrative response]</w:t>
      </w:r>
    </w:p>
    <w:p w:rsidR="00345C27" w:rsidRPr="002012CD" w:rsidRDefault="00087E40" w:rsidP="002012CD">
      <w:pPr>
        <w:numPr>
          <w:ilvl w:val="0"/>
          <w:numId w:val="54"/>
        </w:numPr>
        <w:ind w:left="360"/>
        <w:rPr>
          <w:color w:val="0070C0"/>
          <w:sz w:val="24"/>
          <w:szCs w:val="24"/>
        </w:rPr>
      </w:pPr>
      <w:r w:rsidRPr="002012CD">
        <w:rPr>
          <w:color w:val="0070C0"/>
          <w:sz w:val="24"/>
          <w:szCs w:val="24"/>
        </w:rPr>
        <w:t>A</w:t>
      </w:r>
      <w:r w:rsidR="00345C27" w:rsidRPr="002012CD">
        <w:rPr>
          <w:color w:val="0070C0"/>
          <w:sz w:val="24"/>
          <w:szCs w:val="24"/>
        </w:rPr>
        <w:t xml:space="preserve"> </w:t>
      </w:r>
      <w:r w:rsidR="00750820" w:rsidRPr="002012CD">
        <w:rPr>
          <w:color w:val="0070C0"/>
          <w:sz w:val="24"/>
          <w:szCs w:val="24"/>
        </w:rPr>
        <w:t xml:space="preserve">video </w:t>
      </w:r>
      <w:r w:rsidR="00345C27" w:rsidRPr="002012CD">
        <w:rPr>
          <w:color w:val="0070C0"/>
          <w:sz w:val="24"/>
          <w:szCs w:val="24"/>
        </w:rPr>
        <w:t>demonstration</w:t>
      </w:r>
      <w:r w:rsidR="00750820" w:rsidRPr="002012CD">
        <w:rPr>
          <w:color w:val="0070C0"/>
          <w:sz w:val="24"/>
          <w:szCs w:val="24"/>
        </w:rPr>
        <w:t xml:space="preserve">, as a </w:t>
      </w:r>
      <w:r w:rsidR="00236911" w:rsidRPr="002012CD">
        <w:rPr>
          <w:color w:val="0070C0"/>
          <w:sz w:val="24"/>
          <w:szCs w:val="24"/>
        </w:rPr>
        <w:t xml:space="preserve">URL to a </w:t>
      </w:r>
      <w:r w:rsidR="00566353" w:rsidRPr="002012CD">
        <w:rPr>
          <w:color w:val="0070C0"/>
          <w:sz w:val="24"/>
          <w:szCs w:val="24"/>
        </w:rPr>
        <w:t xml:space="preserve">video on a </w:t>
      </w:r>
      <w:r w:rsidR="00236911" w:rsidRPr="002012CD">
        <w:rPr>
          <w:color w:val="0070C0"/>
          <w:sz w:val="24"/>
          <w:szCs w:val="24"/>
        </w:rPr>
        <w:t xml:space="preserve">browser-viewable </w:t>
      </w:r>
      <w:r w:rsidR="00566353" w:rsidRPr="002012CD">
        <w:rPr>
          <w:color w:val="0070C0"/>
          <w:sz w:val="24"/>
          <w:szCs w:val="24"/>
        </w:rPr>
        <w:t xml:space="preserve">platform </w:t>
      </w:r>
      <w:r w:rsidR="00236911" w:rsidRPr="002012CD">
        <w:rPr>
          <w:color w:val="0070C0"/>
          <w:sz w:val="24"/>
          <w:szCs w:val="24"/>
        </w:rPr>
        <w:t>(</w:t>
      </w:r>
      <w:r w:rsidR="007C4D1F" w:rsidRPr="002012CD">
        <w:rPr>
          <w:color w:val="0070C0"/>
          <w:sz w:val="24"/>
          <w:szCs w:val="24"/>
        </w:rPr>
        <w:t>like</w:t>
      </w:r>
      <w:r w:rsidR="00236911" w:rsidRPr="002012CD">
        <w:rPr>
          <w:color w:val="0070C0"/>
          <w:sz w:val="24"/>
          <w:szCs w:val="24"/>
        </w:rPr>
        <w:t xml:space="preserve"> YouTube)</w:t>
      </w:r>
      <w:r w:rsidR="00750820" w:rsidRPr="002012CD">
        <w:rPr>
          <w:color w:val="0070C0"/>
          <w:sz w:val="24"/>
          <w:szCs w:val="24"/>
        </w:rPr>
        <w:t>,</w:t>
      </w:r>
      <w:r w:rsidR="00345C27" w:rsidRPr="002012CD">
        <w:rPr>
          <w:color w:val="0070C0"/>
          <w:sz w:val="24"/>
          <w:szCs w:val="24"/>
        </w:rPr>
        <w:t xml:space="preserve"> of the proposed </w:t>
      </w:r>
      <w:r w:rsidR="00AA7631" w:rsidRPr="002012CD">
        <w:rPr>
          <w:i/>
          <w:color w:val="0070C0"/>
          <w:sz w:val="24"/>
          <w:szCs w:val="24"/>
        </w:rPr>
        <w:t>v</w:t>
      </w:r>
      <w:r w:rsidR="00345C27" w:rsidRPr="002012CD">
        <w:rPr>
          <w:i/>
          <w:color w:val="0070C0"/>
          <w:sz w:val="24"/>
          <w:szCs w:val="24"/>
        </w:rPr>
        <w:t>irtual</w:t>
      </w:r>
      <w:r w:rsidR="00345C27" w:rsidRPr="002012CD">
        <w:rPr>
          <w:color w:val="0070C0"/>
          <w:sz w:val="24"/>
          <w:szCs w:val="24"/>
        </w:rPr>
        <w:t xml:space="preserve"> or </w:t>
      </w:r>
      <w:r w:rsidR="00AA7631" w:rsidRPr="002012CD">
        <w:rPr>
          <w:i/>
          <w:color w:val="0070C0"/>
          <w:sz w:val="24"/>
          <w:szCs w:val="24"/>
        </w:rPr>
        <w:t>b</w:t>
      </w:r>
      <w:r w:rsidR="00345C27" w:rsidRPr="002012CD">
        <w:rPr>
          <w:i/>
          <w:color w:val="0070C0"/>
          <w:sz w:val="24"/>
          <w:szCs w:val="24"/>
        </w:rPr>
        <w:t xml:space="preserve">lended </w:t>
      </w:r>
      <w:r w:rsidR="00AA7631" w:rsidRPr="002012CD">
        <w:rPr>
          <w:i/>
          <w:color w:val="0070C0"/>
          <w:sz w:val="24"/>
          <w:szCs w:val="24"/>
        </w:rPr>
        <w:t>l</w:t>
      </w:r>
      <w:r w:rsidR="00345C27" w:rsidRPr="002012CD">
        <w:rPr>
          <w:i/>
          <w:color w:val="0070C0"/>
          <w:sz w:val="24"/>
          <w:szCs w:val="24"/>
        </w:rPr>
        <w:t xml:space="preserve">earning </w:t>
      </w:r>
      <w:r w:rsidR="005E3C8F" w:rsidRPr="002012CD">
        <w:rPr>
          <w:i/>
          <w:color w:val="0070C0"/>
          <w:sz w:val="24"/>
          <w:szCs w:val="24"/>
        </w:rPr>
        <w:t>p</w:t>
      </w:r>
      <w:r w:rsidR="00442104" w:rsidRPr="002012CD">
        <w:rPr>
          <w:i/>
          <w:color w:val="0070C0"/>
          <w:sz w:val="24"/>
          <w:szCs w:val="24"/>
        </w:rPr>
        <w:t>rogram</w:t>
      </w:r>
      <w:r w:rsidR="00442104" w:rsidRPr="002012CD">
        <w:rPr>
          <w:color w:val="0070C0"/>
          <w:sz w:val="24"/>
          <w:szCs w:val="24"/>
        </w:rPr>
        <w:t xml:space="preserve"> </w:t>
      </w:r>
      <w:r w:rsidR="00345C27" w:rsidRPr="002012CD">
        <w:rPr>
          <w:color w:val="0070C0"/>
          <w:sz w:val="24"/>
          <w:szCs w:val="24"/>
        </w:rPr>
        <w:t>curriculum</w:t>
      </w:r>
      <w:r w:rsidR="00236911" w:rsidRPr="002012CD">
        <w:rPr>
          <w:color w:val="0070C0"/>
          <w:sz w:val="24"/>
          <w:szCs w:val="24"/>
        </w:rPr>
        <w:t xml:space="preserve"> </w:t>
      </w:r>
      <w:r w:rsidRPr="002012CD">
        <w:rPr>
          <w:color w:val="0070C0"/>
          <w:sz w:val="24"/>
          <w:szCs w:val="24"/>
        </w:rPr>
        <w:t xml:space="preserve">that </w:t>
      </w:r>
      <w:r w:rsidR="00566353" w:rsidRPr="002012CD">
        <w:rPr>
          <w:color w:val="0070C0"/>
          <w:sz w:val="24"/>
          <w:szCs w:val="24"/>
        </w:rPr>
        <w:t xml:space="preserve">clearly </w:t>
      </w:r>
      <w:r w:rsidR="00236911" w:rsidRPr="002012CD">
        <w:rPr>
          <w:color w:val="0070C0"/>
          <w:sz w:val="24"/>
          <w:szCs w:val="24"/>
        </w:rPr>
        <w:t>portray</w:t>
      </w:r>
      <w:r w:rsidRPr="002012CD">
        <w:rPr>
          <w:color w:val="0070C0"/>
          <w:sz w:val="24"/>
          <w:szCs w:val="24"/>
        </w:rPr>
        <w:t>s</w:t>
      </w:r>
      <w:r w:rsidR="00236911" w:rsidRPr="002012CD">
        <w:rPr>
          <w:color w:val="0070C0"/>
          <w:sz w:val="24"/>
          <w:szCs w:val="24"/>
        </w:rPr>
        <w:t xml:space="preserve"> </w:t>
      </w:r>
      <w:r w:rsidR="00ED02AB" w:rsidRPr="002012CD">
        <w:rPr>
          <w:color w:val="0070C0"/>
          <w:sz w:val="24"/>
          <w:szCs w:val="24"/>
        </w:rPr>
        <w:t xml:space="preserve">the </w:t>
      </w:r>
      <w:r w:rsidR="00236911" w:rsidRPr="002012CD">
        <w:rPr>
          <w:color w:val="0070C0"/>
          <w:sz w:val="24"/>
          <w:szCs w:val="24"/>
        </w:rPr>
        <w:t>student and teacher experience with</w:t>
      </w:r>
      <w:r w:rsidR="008C15A8" w:rsidRPr="002012CD">
        <w:rPr>
          <w:color w:val="0070C0"/>
          <w:sz w:val="24"/>
          <w:szCs w:val="24"/>
        </w:rPr>
        <w:t xml:space="preserve"> the </w:t>
      </w:r>
      <w:r w:rsidR="00AA7631" w:rsidRPr="002012CD">
        <w:rPr>
          <w:i/>
          <w:color w:val="0070C0"/>
          <w:sz w:val="24"/>
          <w:szCs w:val="24"/>
        </w:rPr>
        <w:t>o</w:t>
      </w:r>
      <w:r w:rsidR="008C15A8" w:rsidRPr="002012CD">
        <w:rPr>
          <w:i/>
          <w:color w:val="0070C0"/>
          <w:sz w:val="24"/>
          <w:szCs w:val="24"/>
        </w:rPr>
        <w:t xml:space="preserve">nline </w:t>
      </w:r>
      <w:r w:rsidR="00AA7631" w:rsidRPr="002012CD">
        <w:rPr>
          <w:i/>
          <w:color w:val="0070C0"/>
          <w:sz w:val="24"/>
          <w:szCs w:val="24"/>
        </w:rPr>
        <w:t>l</w:t>
      </w:r>
      <w:r w:rsidR="008C15A8" w:rsidRPr="002012CD">
        <w:rPr>
          <w:i/>
          <w:color w:val="0070C0"/>
          <w:sz w:val="24"/>
          <w:szCs w:val="24"/>
        </w:rPr>
        <w:t>earning</w:t>
      </w:r>
      <w:r w:rsidR="008C15A8" w:rsidRPr="002012CD">
        <w:rPr>
          <w:color w:val="0070C0"/>
          <w:sz w:val="24"/>
          <w:szCs w:val="24"/>
        </w:rPr>
        <w:t xml:space="preserve"> curriculum, including both the student and teacher user interfaces.</w:t>
      </w:r>
    </w:p>
    <w:p w:rsidR="005E3C8F" w:rsidRPr="00956FF7" w:rsidRDefault="005E3C8F" w:rsidP="005E3C8F">
      <w:pPr>
        <w:rPr>
          <w:sz w:val="24"/>
          <w:szCs w:val="24"/>
        </w:rPr>
      </w:pPr>
      <w:r>
        <w:rPr>
          <w:rFonts w:asciiTheme="minorHAnsi" w:hAnsiTheme="minorHAnsi"/>
          <w:sz w:val="24"/>
          <w:szCs w:val="24"/>
          <w:highlight w:val="yellow"/>
        </w:rPr>
        <w:t>[Recommended n</w:t>
      </w:r>
      <w:r w:rsidRPr="007833A5">
        <w:rPr>
          <w:rFonts w:asciiTheme="minorHAnsi" w:hAnsiTheme="minorHAnsi"/>
          <w:sz w:val="24"/>
          <w:szCs w:val="24"/>
          <w:highlight w:val="yellow"/>
        </w:rPr>
        <w:t>arrative response</w:t>
      </w:r>
      <w:r>
        <w:rPr>
          <w:rFonts w:asciiTheme="minorHAnsi" w:hAnsiTheme="minorHAnsi"/>
          <w:sz w:val="24"/>
          <w:szCs w:val="24"/>
          <w:highlight w:val="yellow"/>
        </w:rPr>
        <w:t>:  “A video demonstration of online learning curriculum can be found at this URL:  ___.”</w:t>
      </w:r>
      <w:r w:rsidRPr="007833A5">
        <w:rPr>
          <w:rFonts w:asciiTheme="minorHAnsi" w:hAnsiTheme="minorHAnsi"/>
          <w:sz w:val="24"/>
          <w:szCs w:val="24"/>
          <w:highlight w:val="yellow"/>
        </w:rPr>
        <w:t>]</w:t>
      </w:r>
    </w:p>
    <w:p w:rsidR="00345C27" w:rsidRPr="002012CD" w:rsidRDefault="00345C27" w:rsidP="002012CD">
      <w:pPr>
        <w:numPr>
          <w:ilvl w:val="0"/>
          <w:numId w:val="54"/>
        </w:numPr>
        <w:ind w:left="360"/>
        <w:rPr>
          <w:color w:val="0070C0"/>
          <w:sz w:val="24"/>
          <w:szCs w:val="24"/>
        </w:rPr>
      </w:pPr>
      <w:r w:rsidRPr="002012CD">
        <w:rPr>
          <w:color w:val="0070C0"/>
          <w:sz w:val="24"/>
          <w:szCs w:val="24"/>
        </w:rPr>
        <w:t xml:space="preserve">For </w:t>
      </w:r>
      <w:r w:rsidR="00AA7631" w:rsidRPr="002012CD">
        <w:rPr>
          <w:i/>
          <w:color w:val="0070C0"/>
          <w:sz w:val="24"/>
          <w:szCs w:val="24"/>
        </w:rPr>
        <w:t>b</w:t>
      </w:r>
      <w:r w:rsidRPr="002012CD">
        <w:rPr>
          <w:i/>
          <w:color w:val="0070C0"/>
          <w:sz w:val="24"/>
          <w:szCs w:val="24"/>
        </w:rPr>
        <w:t xml:space="preserve">lended </w:t>
      </w:r>
      <w:r w:rsidR="00AA7631" w:rsidRPr="002012CD">
        <w:rPr>
          <w:i/>
          <w:color w:val="0070C0"/>
          <w:sz w:val="24"/>
          <w:szCs w:val="24"/>
        </w:rPr>
        <w:t>l</w:t>
      </w:r>
      <w:r w:rsidRPr="002012CD">
        <w:rPr>
          <w:i/>
          <w:color w:val="0070C0"/>
          <w:sz w:val="24"/>
          <w:szCs w:val="24"/>
        </w:rPr>
        <w:t xml:space="preserve">earning </w:t>
      </w:r>
      <w:r w:rsidR="00AA7631" w:rsidRPr="002012CD">
        <w:rPr>
          <w:i/>
          <w:color w:val="0070C0"/>
          <w:sz w:val="24"/>
          <w:szCs w:val="24"/>
        </w:rPr>
        <w:t>p</w:t>
      </w:r>
      <w:r w:rsidRPr="002012CD">
        <w:rPr>
          <w:i/>
          <w:color w:val="0070C0"/>
          <w:sz w:val="24"/>
          <w:szCs w:val="24"/>
        </w:rPr>
        <w:t>rograms</w:t>
      </w:r>
      <w:r w:rsidRPr="002012CD">
        <w:rPr>
          <w:color w:val="0070C0"/>
          <w:sz w:val="24"/>
          <w:szCs w:val="24"/>
        </w:rPr>
        <w:t xml:space="preserve">, </w:t>
      </w:r>
      <w:r w:rsidR="00ED02AB" w:rsidRPr="002012CD">
        <w:rPr>
          <w:color w:val="0070C0"/>
          <w:sz w:val="24"/>
          <w:szCs w:val="24"/>
        </w:rPr>
        <w:t xml:space="preserve">a </w:t>
      </w:r>
      <w:r w:rsidR="00566353" w:rsidRPr="002012CD">
        <w:rPr>
          <w:color w:val="0070C0"/>
          <w:sz w:val="24"/>
          <w:szCs w:val="24"/>
        </w:rPr>
        <w:t xml:space="preserve">reasonable and sound </w:t>
      </w:r>
      <w:r w:rsidR="00ED02AB" w:rsidRPr="002012CD">
        <w:rPr>
          <w:color w:val="0070C0"/>
          <w:sz w:val="24"/>
          <w:szCs w:val="24"/>
        </w:rPr>
        <w:t xml:space="preserve">description of </w:t>
      </w:r>
      <w:r w:rsidRPr="002012CD">
        <w:rPr>
          <w:color w:val="0070C0"/>
          <w:sz w:val="24"/>
          <w:szCs w:val="24"/>
        </w:rPr>
        <w:t xml:space="preserve">how classroom instruction </w:t>
      </w:r>
      <w:r w:rsidR="00566353" w:rsidRPr="002012CD">
        <w:rPr>
          <w:color w:val="0070C0"/>
          <w:sz w:val="24"/>
          <w:szCs w:val="24"/>
        </w:rPr>
        <w:t>and</w:t>
      </w:r>
      <w:r w:rsidRPr="002012CD">
        <w:rPr>
          <w:color w:val="0070C0"/>
          <w:sz w:val="24"/>
          <w:szCs w:val="24"/>
        </w:rPr>
        <w:t xml:space="preserve"> the </w:t>
      </w:r>
      <w:r w:rsidR="00AA7631" w:rsidRPr="002012CD">
        <w:rPr>
          <w:i/>
          <w:color w:val="0070C0"/>
          <w:sz w:val="24"/>
          <w:szCs w:val="24"/>
        </w:rPr>
        <w:t>o</w:t>
      </w:r>
      <w:r w:rsidRPr="002012CD">
        <w:rPr>
          <w:i/>
          <w:color w:val="0070C0"/>
          <w:sz w:val="24"/>
          <w:szCs w:val="24"/>
        </w:rPr>
        <w:t xml:space="preserve">nline </w:t>
      </w:r>
      <w:r w:rsidR="00AA7631" w:rsidRPr="002012CD">
        <w:rPr>
          <w:i/>
          <w:color w:val="0070C0"/>
          <w:sz w:val="24"/>
          <w:szCs w:val="24"/>
        </w:rPr>
        <w:t>l</w:t>
      </w:r>
      <w:r w:rsidR="001210CA" w:rsidRPr="002012CD">
        <w:rPr>
          <w:i/>
          <w:color w:val="0070C0"/>
          <w:sz w:val="24"/>
          <w:szCs w:val="24"/>
        </w:rPr>
        <w:t>earning</w:t>
      </w:r>
      <w:r w:rsidR="001210CA" w:rsidRPr="002012CD">
        <w:rPr>
          <w:color w:val="0070C0"/>
          <w:sz w:val="24"/>
          <w:szCs w:val="24"/>
        </w:rPr>
        <w:t xml:space="preserve"> </w:t>
      </w:r>
      <w:r w:rsidRPr="002012CD">
        <w:rPr>
          <w:color w:val="0070C0"/>
          <w:sz w:val="24"/>
          <w:szCs w:val="24"/>
        </w:rPr>
        <w:t xml:space="preserve">components </w:t>
      </w:r>
      <w:r w:rsidR="00566353" w:rsidRPr="002012CD">
        <w:rPr>
          <w:color w:val="0070C0"/>
          <w:sz w:val="24"/>
          <w:szCs w:val="24"/>
        </w:rPr>
        <w:t xml:space="preserve">will be seamlessly integrated </w:t>
      </w:r>
      <w:r w:rsidRPr="002012CD">
        <w:rPr>
          <w:color w:val="0070C0"/>
          <w:sz w:val="24"/>
          <w:szCs w:val="24"/>
        </w:rPr>
        <w:t>to result in a coherent instructional program.</w:t>
      </w:r>
    </w:p>
    <w:p w:rsidR="005E3C8F" w:rsidRPr="00956FF7" w:rsidRDefault="005E3C8F" w:rsidP="005E3C8F">
      <w:pPr>
        <w:rPr>
          <w:sz w:val="24"/>
          <w:szCs w:val="24"/>
        </w:rPr>
      </w:pPr>
      <w:proofErr w:type="gramStart"/>
      <w:r w:rsidRPr="007833A5">
        <w:rPr>
          <w:rFonts w:asciiTheme="minorHAnsi" w:hAnsiTheme="minorHAnsi"/>
          <w:sz w:val="24"/>
          <w:szCs w:val="24"/>
          <w:highlight w:val="yellow"/>
        </w:rPr>
        <w:lastRenderedPageBreak/>
        <w:t>[Narrative response</w:t>
      </w:r>
      <w:r>
        <w:rPr>
          <w:rFonts w:asciiTheme="minorHAnsi" w:hAnsiTheme="minorHAnsi"/>
          <w:sz w:val="24"/>
          <w:szCs w:val="24"/>
          <w:highlight w:val="yellow"/>
        </w:rPr>
        <w:t xml:space="preserve"> OR, if the proposed school only has a virtual learning program, state, “Not applicable because the proposed school does not offer a blended learning program.”</w:t>
      </w:r>
      <w:r w:rsidRPr="007833A5">
        <w:rPr>
          <w:rFonts w:asciiTheme="minorHAnsi" w:hAnsiTheme="minorHAnsi"/>
          <w:sz w:val="24"/>
          <w:szCs w:val="24"/>
          <w:highlight w:val="yellow"/>
        </w:rPr>
        <w:t>]</w:t>
      </w:r>
      <w:proofErr w:type="gramEnd"/>
    </w:p>
    <w:p w:rsidR="00173BCB" w:rsidRPr="002012CD" w:rsidRDefault="00ED02AB" w:rsidP="002012CD">
      <w:pPr>
        <w:numPr>
          <w:ilvl w:val="0"/>
          <w:numId w:val="54"/>
        </w:numPr>
        <w:ind w:left="360"/>
        <w:rPr>
          <w:color w:val="0070C0"/>
          <w:sz w:val="24"/>
          <w:szCs w:val="24"/>
        </w:rPr>
      </w:pPr>
      <w:r w:rsidRPr="002012CD">
        <w:rPr>
          <w:color w:val="0070C0"/>
          <w:sz w:val="24"/>
          <w:szCs w:val="24"/>
        </w:rPr>
        <w:t xml:space="preserve">An explanation of how </w:t>
      </w:r>
      <w:r w:rsidR="00D31104" w:rsidRPr="002012CD">
        <w:rPr>
          <w:color w:val="0070C0"/>
          <w:sz w:val="24"/>
          <w:szCs w:val="24"/>
        </w:rPr>
        <w:t xml:space="preserve">the proposed school </w:t>
      </w:r>
      <w:r w:rsidRPr="002012CD">
        <w:rPr>
          <w:color w:val="0070C0"/>
          <w:sz w:val="24"/>
          <w:szCs w:val="24"/>
        </w:rPr>
        <w:t xml:space="preserve">will </w:t>
      </w:r>
      <w:r w:rsidR="00D31104" w:rsidRPr="002012CD">
        <w:rPr>
          <w:color w:val="0070C0"/>
          <w:sz w:val="24"/>
          <w:szCs w:val="24"/>
        </w:rPr>
        <w:t>define, monitor, verify, and report student attendance (</w:t>
      </w:r>
      <w:r w:rsidR="00D31104" w:rsidRPr="002012CD">
        <w:rPr>
          <w:i/>
          <w:color w:val="0070C0"/>
          <w:sz w:val="24"/>
          <w:szCs w:val="24"/>
        </w:rPr>
        <w:t>e.g.</w:t>
      </w:r>
      <w:r w:rsidR="00D31104" w:rsidRPr="002012CD">
        <w:rPr>
          <w:color w:val="0070C0"/>
          <w:sz w:val="24"/>
          <w:szCs w:val="24"/>
        </w:rPr>
        <w:t>, seat time</w:t>
      </w:r>
      <w:r w:rsidR="00C22E48" w:rsidRPr="002012CD">
        <w:rPr>
          <w:color w:val="0070C0"/>
          <w:sz w:val="24"/>
          <w:szCs w:val="24"/>
        </w:rPr>
        <w:t>,</w:t>
      </w:r>
      <w:r w:rsidR="00D31104" w:rsidRPr="002012CD">
        <w:rPr>
          <w:color w:val="0070C0"/>
          <w:sz w:val="24"/>
          <w:szCs w:val="24"/>
        </w:rPr>
        <w:t xml:space="preserve"> logins), student participation in a full course load, credit accrual, and course completion</w:t>
      </w:r>
      <w:r w:rsidR="00566353" w:rsidRPr="002012CD">
        <w:rPr>
          <w:color w:val="0070C0"/>
          <w:sz w:val="24"/>
          <w:szCs w:val="24"/>
        </w:rPr>
        <w:t xml:space="preserve"> that provides sufficient evidence that all students will be accounted for and engaged in a complete and rigorous educational program</w:t>
      </w:r>
      <w:r w:rsidRPr="002012CD">
        <w:rPr>
          <w:color w:val="0070C0"/>
          <w:sz w:val="24"/>
          <w:szCs w:val="24"/>
        </w:rPr>
        <w:t>.</w:t>
      </w:r>
      <w:r w:rsidR="00173BCB" w:rsidRPr="002012CD">
        <w:rPr>
          <w:color w:val="0070C0"/>
          <w:sz w:val="24"/>
          <w:szCs w:val="24"/>
        </w:rPr>
        <w:t xml:space="preserve"> </w:t>
      </w:r>
    </w:p>
    <w:p w:rsidR="005E3C8F" w:rsidRPr="00956FF7" w:rsidRDefault="005E3C8F" w:rsidP="005E3C8F">
      <w:pPr>
        <w:rPr>
          <w:sz w:val="24"/>
          <w:szCs w:val="24"/>
        </w:rPr>
      </w:pPr>
      <w:r w:rsidRPr="007833A5">
        <w:rPr>
          <w:rFonts w:asciiTheme="minorHAnsi" w:hAnsiTheme="minorHAnsi"/>
          <w:sz w:val="24"/>
          <w:szCs w:val="24"/>
          <w:highlight w:val="yellow"/>
        </w:rPr>
        <w:t>[Narrative response]</w:t>
      </w:r>
    </w:p>
    <w:p w:rsidR="00173BCB" w:rsidRPr="002012CD" w:rsidRDefault="00ED02AB" w:rsidP="002012CD">
      <w:pPr>
        <w:numPr>
          <w:ilvl w:val="0"/>
          <w:numId w:val="54"/>
        </w:numPr>
        <w:ind w:left="360"/>
        <w:rPr>
          <w:color w:val="0070C0"/>
          <w:sz w:val="24"/>
          <w:szCs w:val="24"/>
        </w:rPr>
      </w:pPr>
      <w:r w:rsidRPr="002012CD">
        <w:rPr>
          <w:color w:val="0070C0"/>
          <w:sz w:val="24"/>
          <w:szCs w:val="24"/>
        </w:rPr>
        <w:t xml:space="preserve">A description of </w:t>
      </w:r>
      <w:r w:rsidR="00662699" w:rsidRPr="002012CD">
        <w:rPr>
          <w:color w:val="0070C0"/>
          <w:sz w:val="24"/>
          <w:szCs w:val="24"/>
        </w:rPr>
        <w:t xml:space="preserve">the proposed school’s </w:t>
      </w:r>
      <w:r w:rsidR="00173BCB" w:rsidRPr="002012CD">
        <w:rPr>
          <w:color w:val="0070C0"/>
          <w:sz w:val="24"/>
          <w:szCs w:val="24"/>
        </w:rPr>
        <w:t xml:space="preserve">online attendance policy </w:t>
      </w:r>
      <w:r w:rsidR="00566353" w:rsidRPr="002012CD">
        <w:rPr>
          <w:color w:val="0070C0"/>
          <w:sz w:val="24"/>
          <w:szCs w:val="24"/>
        </w:rPr>
        <w:t xml:space="preserve">that </w:t>
      </w:r>
      <w:r w:rsidR="00173BCB" w:rsidRPr="002012CD">
        <w:rPr>
          <w:color w:val="0070C0"/>
          <w:sz w:val="24"/>
          <w:szCs w:val="24"/>
        </w:rPr>
        <w:t>adheres to state and federal reporting requirements.</w:t>
      </w:r>
    </w:p>
    <w:p w:rsidR="005E3C8F" w:rsidRPr="00956FF7" w:rsidRDefault="005E3C8F" w:rsidP="005E3C8F">
      <w:pPr>
        <w:rPr>
          <w:sz w:val="24"/>
          <w:szCs w:val="24"/>
        </w:rPr>
      </w:pPr>
      <w:r w:rsidRPr="007833A5">
        <w:rPr>
          <w:rFonts w:asciiTheme="minorHAnsi" w:hAnsiTheme="minorHAnsi"/>
          <w:sz w:val="24"/>
          <w:szCs w:val="24"/>
          <w:highlight w:val="yellow"/>
        </w:rPr>
        <w:t>[Narrative response]</w:t>
      </w:r>
    </w:p>
    <w:p w:rsidR="00173BCB" w:rsidRPr="002012CD" w:rsidRDefault="00ED02AB" w:rsidP="002012CD">
      <w:pPr>
        <w:numPr>
          <w:ilvl w:val="0"/>
          <w:numId w:val="54"/>
        </w:numPr>
        <w:ind w:left="360"/>
        <w:rPr>
          <w:color w:val="0070C0"/>
          <w:sz w:val="24"/>
          <w:szCs w:val="24"/>
        </w:rPr>
      </w:pPr>
      <w:r w:rsidRPr="002012CD">
        <w:rPr>
          <w:color w:val="0070C0"/>
          <w:sz w:val="24"/>
          <w:szCs w:val="24"/>
        </w:rPr>
        <w:t xml:space="preserve">A </w:t>
      </w:r>
      <w:r w:rsidR="00566353" w:rsidRPr="002012CD">
        <w:rPr>
          <w:color w:val="0070C0"/>
          <w:sz w:val="24"/>
          <w:szCs w:val="24"/>
        </w:rPr>
        <w:t xml:space="preserve">sound plan for administering and proctoring </w:t>
      </w:r>
      <w:r w:rsidR="00173BCB" w:rsidRPr="002012CD">
        <w:rPr>
          <w:color w:val="0070C0"/>
          <w:sz w:val="24"/>
          <w:szCs w:val="24"/>
        </w:rPr>
        <w:t>mandated assessments</w:t>
      </w:r>
      <w:r w:rsidR="00566353" w:rsidRPr="002012CD">
        <w:rPr>
          <w:color w:val="0070C0"/>
          <w:sz w:val="24"/>
          <w:szCs w:val="24"/>
        </w:rPr>
        <w:t>, including a reasonable budget that is reflected in the Financial Plan Workbook</w:t>
      </w:r>
      <w:r w:rsidR="00173BCB" w:rsidRPr="002012CD">
        <w:rPr>
          <w:color w:val="0070C0"/>
          <w:sz w:val="24"/>
          <w:szCs w:val="24"/>
        </w:rPr>
        <w:t>.</w:t>
      </w:r>
    </w:p>
    <w:p w:rsidR="005E3C8F" w:rsidRPr="00956FF7" w:rsidRDefault="005E3C8F" w:rsidP="005E3C8F">
      <w:pPr>
        <w:rPr>
          <w:sz w:val="24"/>
          <w:szCs w:val="24"/>
        </w:rPr>
      </w:pPr>
      <w:r w:rsidRPr="007833A5">
        <w:rPr>
          <w:rFonts w:asciiTheme="minorHAnsi" w:hAnsiTheme="minorHAnsi"/>
          <w:sz w:val="24"/>
          <w:szCs w:val="24"/>
          <w:highlight w:val="yellow"/>
        </w:rPr>
        <w:t>[Narrative response]</w:t>
      </w:r>
    </w:p>
    <w:p w:rsidR="00173BCB" w:rsidRPr="002012CD" w:rsidRDefault="00ED02AB" w:rsidP="002012CD">
      <w:pPr>
        <w:numPr>
          <w:ilvl w:val="0"/>
          <w:numId w:val="54"/>
        </w:numPr>
        <w:ind w:left="360"/>
        <w:rPr>
          <w:color w:val="0070C0"/>
          <w:sz w:val="24"/>
          <w:szCs w:val="24"/>
        </w:rPr>
      </w:pPr>
      <w:r w:rsidRPr="002012CD">
        <w:rPr>
          <w:color w:val="0070C0"/>
          <w:sz w:val="24"/>
          <w:szCs w:val="24"/>
        </w:rPr>
        <w:t xml:space="preserve">A reasonable </w:t>
      </w:r>
      <w:r w:rsidR="00173BCB" w:rsidRPr="002012CD">
        <w:rPr>
          <w:color w:val="0070C0"/>
          <w:sz w:val="24"/>
          <w:szCs w:val="24"/>
        </w:rPr>
        <w:t xml:space="preserve">plan to uphold the academic integrity of the </w:t>
      </w:r>
      <w:r w:rsidR="00AA7631" w:rsidRPr="002012CD">
        <w:rPr>
          <w:i/>
          <w:color w:val="0070C0"/>
          <w:sz w:val="24"/>
          <w:szCs w:val="24"/>
        </w:rPr>
        <w:t>v</w:t>
      </w:r>
      <w:r w:rsidR="00174148" w:rsidRPr="002012CD">
        <w:rPr>
          <w:i/>
          <w:color w:val="0070C0"/>
          <w:sz w:val="24"/>
          <w:szCs w:val="24"/>
        </w:rPr>
        <w:t>irtual</w:t>
      </w:r>
      <w:r w:rsidR="00174148" w:rsidRPr="002012CD">
        <w:rPr>
          <w:color w:val="0070C0"/>
          <w:sz w:val="24"/>
          <w:szCs w:val="24"/>
        </w:rPr>
        <w:t xml:space="preserve"> or </w:t>
      </w:r>
      <w:r w:rsidR="00AA7631" w:rsidRPr="002012CD">
        <w:rPr>
          <w:i/>
          <w:color w:val="0070C0"/>
          <w:sz w:val="24"/>
          <w:szCs w:val="24"/>
        </w:rPr>
        <w:t>b</w:t>
      </w:r>
      <w:r w:rsidR="00654137" w:rsidRPr="002012CD">
        <w:rPr>
          <w:i/>
          <w:color w:val="0070C0"/>
          <w:sz w:val="24"/>
          <w:szCs w:val="24"/>
        </w:rPr>
        <w:t xml:space="preserve">lended </w:t>
      </w:r>
      <w:r w:rsidR="00AA7631" w:rsidRPr="002012CD">
        <w:rPr>
          <w:i/>
          <w:color w:val="0070C0"/>
          <w:sz w:val="24"/>
          <w:szCs w:val="24"/>
        </w:rPr>
        <w:t>l</w:t>
      </w:r>
      <w:r w:rsidR="00654137" w:rsidRPr="002012CD">
        <w:rPr>
          <w:i/>
          <w:color w:val="0070C0"/>
          <w:sz w:val="24"/>
          <w:szCs w:val="24"/>
        </w:rPr>
        <w:t>earning</w:t>
      </w:r>
      <w:r w:rsidR="00173BCB" w:rsidRPr="002012CD">
        <w:rPr>
          <w:i/>
          <w:color w:val="0070C0"/>
          <w:sz w:val="24"/>
          <w:szCs w:val="24"/>
        </w:rPr>
        <w:t xml:space="preserve"> </w:t>
      </w:r>
      <w:r w:rsidR="00AA7631" w:rsidRPr="002012CD">
        <w:rPr>
          <w:i/>
          <w:color w:val="0070C0"/>
          <w:sz w:val="24"/>
          <w:szCs w:val="24"/>
        </w:rPr>
        <w:t>p</w:t>
      </w:r>
      <w:r w:rsidR="00654137" w:rsidRPr="002012CD">
        <w:rPr>
          <w:i/>
          <w:color w:val="0070C0"/>
          <w:sz w:val="24"/>
          <w:szCs w:val="24"/>
        </w:rPr>
        <w:t>rogram</w:t>
      </w:r>
      <w:r w:rsidRPr="002012CD">
        <w:rPr>
          <w:color w:val="0070C0"/>
          <w:sz w:val="24"/>
          <w:szCs w:val="24"/>
        </w:rPr>
        <w:t xml:space="preserve"> that describes</w:t>
      </w:r>
      <w:r w:rsidR="00D31104" w:rsidRPr="002012CD">
        <w:rPr>
          <w:color w:val="0070C0"/>
          <w:sz w:val="24"/>
          <w:szCs w:val="24"/>
        </w:rPr>
        <w:t xml:space="preserve"> the systems and procedures for validating the authenticity of student work.</w:t>
      </w:r>
    </w:p>
    <w:p w:rsidR="005E3C8F" w:rsidRPr="00956FF7" w:rsidRDefault="005E3C8F" w:rsidP="005E3C8F">
      <w:pPr>
        <w:rPr>
          <w:sz w:val="24"/>
          <w:szCs w:val="24"/>
        </w:rPr>
      </w:pPr>
      <w:r w:rsidRPr="007833A5">
        <w:rPr>
          <w:rFonts w:asciiTheme="minorHAnsi" w:hAnsiTheme="minorHAnsi"/>
          <w:sz w:val="24"/>
          <w:szCs w:val="24"/>
          <w:highlight w:val="yellow"/>
        </w:rPr>
        <w:t>[Narrative response]</w:t>
      </w:r>
    </w:p>
    <w:p w:rsidR="00654137" w:rsidRPr="002012CD" w:rsidRDefault="00ED02AB" w:rsidP="002012CD">
      <w:pPr>
        <w:numPr>
          <w:ilvl w:val="0"/>
          <w:numId w:val="54"/>
        </w:numPr>
        <w:ind w:left="360"/>
        <w:rPr>
          <w:color w:val="0070C0"/>
          <w:sz w:val="24"/>
          <w:szCs w:val="24"/>
        </w:rPr>
      </w:pPr>
      <w:r w:rsidRPr="002012CD">
        <w:rPr>
          <w:color w:val="0070C0"/>
          <w:sz w:val="24"/>
          <w:szCs w:val="24"/>
        </w:rPr>
        <w:t xml:space="preserve">An </w:t>
      </w:r>
      <w:r w:rsidR="00566353" w:rsidRPr="002012CD">
        <w:rPr>
          <w:color w:val="0070C0"/>
          <w:sz w:val="24"/>
          <w:szCs w:val="24"/>
        </w:rPr>
        <w:t xml:space="preserve">adequate </w:t>
      </w:r>
      <w:r w:rsidRPr="002012CD">
        <w:rPr>
          <w:color w:val="0070C0"/>
          <w:sz w:val="24"/>
          <w:szCs w:val="24"/>
        </w:rPr>
        <w:t xml:space="preserve">explanation of </w:t>
      </w:r>
      <w:r w:rsidR="00566353" w:rsidRPr="002012CD">
        <w:rPr>
          <w:color w:val="0070C0"/>
          <w:sz w:val="24"/>
          <w:szCs w:val="24"/>
        </w:rPr>
        <w:t xml:space="preserve">measures </w:t>
      </w:r>
      <w:r w:rsidR="00662699" w:rsidRPr="002012CD">
        <w:rPr>
          <w:color w:val="0070C0"/>
          <w:sz w:val="24"/>
          <w:szCs w:val="24"/>
        </w:rPr>
        <w:t>the proposed school</w:t>
      </w:r>
      <w:r w:rsidRPr="002012CD">
        <w:rPr>
          <w:color w:val="0070C0"/>
          <w:sz w:val="24"/>
          <w:szCs w:val="24"/>
        </w:rPr>
        <w:t xml:space="preserve"> will</w:t>
      </w:r>
      <w:r w:rsidR="00654137" w:rsidRPr="002012CD">
        <w:rPr>
          <w:color w:val="0070C0"/>
          <w:sz w:val="24"/>
          <w:szCs w:val="24"/>
        </w:rPr>
        <w:t xml:space="preserve"> </w:t>
      </w:r>
      <w:r w:rsidR="00566353" w:rsidRPr="002012CD">
        <w:rPr>
          <w:color w:val="0070C0"/>
          <w:sz w:val="24"/>
          <w:szCs w:val="24"/>
        </w:rPr>
        <w:t xml:space="preserve">take to </w:t>
      </w:r>
      <w:r w:rsidR="00654137" w:rsidRPr="002012CD">
        <w:rPr>
          <w:color w:val="0070C0"/>
          <w:sz w:val="24"/>
          <w:szCs w:val="24"/>
        </w:rPr>
        <w:t xml:space="preserve">ensure student safety, both technologically and educationally, </w:t>
      </w:r>
      <w:r w:rsidR="00566353" w:rsidRPr="002012CD">
        <w:rPr>
          <w:color w:val="0070C0"/>
          <w:sz w:val="24"/>
          <w:szCs w:val="24"/>
        </w:rPr>
        <w:t>that are compliant</w:t>
      </w:r>
      <w:r w:rsidR="00654137" w:rsidRPr="002012CD">
        <w:rPr>
          <w:color w:val="0070C0"/>
          <w:sz w:val="24"/>
          <w:szCs w:val="24"/>
        </w:rPr>
        <w:t xml:space="preserve"> with applicable federal privacy laws (FERPA, CIPPA, and COPPA)</w:t>
      </w:r>
      <w:r w:rsidRPr="002012CD">
        <w:rPr>
          <w:color w:val="0070C0"/>
          <w:sz w:val="24"/>
          <w:szCs w:val="24"/>
        </w:rPr>
        <w:t>.</w:t>
      </w:r>
    </w:p>
    <w:p w:rsidR="005E3C8F" w:rsidRPr="00956FF7" w:rsidRDefault="005E3C8F" w:rsidP="005E3C8F">
      <w:pPr>
        <w:rPr>
          <w:sz w:val="24"/>
          <w:szCs w:val="24"/>
        </w:rPr>
      </w:pPr>
      <w:r w:rsidRPr="007833A5">
        <w:rPr>
          <w:rFonts w:asciiTheme="minorHAnsi" w:hAnsiTheme="minorHAnsi"/>
          <w:sz w:val="24"/>
          <w:szCs w:val="24"/>
          <w:highlight w:val="yellow"/>
        </w:rPr>
        <w:t>[Narrative response]</w:t>
      </w:r>
    </w:p>
    <w:p w:rsidR="00654137" w:rsidRPr="002012CD" w:rsidRDefault="00ED02AB" w:rsidP="002012CD">
      <w:pPr>
        <w:numPr>
          <w:ilvl w:val="0"/>
          <w:numId w:val="54"/>
        </w:numPr>
        <w:ind w:left="360"/>
        <w:rPr>
          <w:color w:val="0070C0"/>
          <w:sz w:val="24"/>
          <w:szCs w:val="24"/>
        </w:rPr>
      </w:pPr>
      <w:r w:rsidRPr="002012CD">
        <w:rPr>
          <w:color w:val="0070C0"/>
          <w:sz w:val="24"/>
          <w:szCs w:val="24"/>
        </w:rPr>
        <w:t xml:space="preserve">An </w:t>
      </w:r>
      <w:r w:rsidR="00566353" w:rsidRPr="002012CD">
        <w:rPr>
          <w:color w:val="0070C0"/>
          <w:sz w:val="24"/>
          <w:szCs w:val="24"/>
        </w:rPr>
        <w:t xml:space="preserve">adequate </w:t>
      </w:r>
      <w:r w:rsidRPr="002012CD">
        <w:rPr>
          <w:color w:val="0070C0"/>
          <w:sz w:val="24"/>
          <w:szCs w:val="24"/>
        </w:rPr>
        <w:t xml:space="preserve">explanation of how </w:t>
      </w:r>
      <w:r w:rsidR="0064241B" w:rsidRPr="002012CD">
        <w:rPr>
          <w:color w:val="0070C0"/>
          <w:sz w:val="24"/>
          <w:szCs w:val="24"/>
        </w:rPr>
        <w:t>the proposed</w:t>
      </w:r>
      <w:r w:rsidR="00654137" w:rsidRPr="002012CD">
        <w:rPr>
          <w:color w:val="0070C0"/>
          <w:sz w:val="24"/>
          <w:szCs w:val="24"/>
        </w:rPr>
        <w:t xml:space="preserve"> model ensure</w:t>
      </w:r>
      <w:r w:rsidRPr="002012CD">
        <w:rPr>
          <w:color w:val="0070C0"/>
          <w:sz w:val="24"/>
          <w:szCs w:val="24"/>
        </w:rPr>
        <w:t>s</w:t>
      </w:r>
      <w:r w:rsidR="00654137" w:rsidRPr="002012CD">
        <w:rPr>
          <w:color w:val="0070C0"/>
          <w:sz w:val="24"/>
          <w:szCs w:val="24"/>
        </w:rPr>
        <w:t xml:space="preserve"> that there are minimal interruptions to learning, should technological challenges arise</w:t>
      </w:r>
      <w:r w:rsidRPr="002012CD">
        <w:rPr>
          <w:color w:val="0070C0"/>
          <w:sz w:val="24"/>
          <w:szCs w:val="24"/>
        </w:rPr>
        <w:t>, including a description of</w:t>
      </w:r>
      <w:r w:rsidR="00D01B5D" w:rsidRPr="002012CD">
        <w:rPr>
          <w:color w:val="0070C0"/>
          <w:sz w:val="24"/>
          <w:szCs w:val="24"/>
        </w:rPr>
        <w:t xml:space="preserve"> the plan for technical support and troubleshooting for students, teachers, parents</w:t>
      </w:r>
      <w:r w:rsidR="002F3B6C" w:rsidRPr="002012CD">
        <w:rPr>
          <w:color w:val="0070C0"/>
          <w:sz w:val="24"/>
          <w:szCs w:val="24"/>
        </w:rPr>
        <w:t xml:space="preserve"> or guardians</w:t>
      </w:r>
      <w:r w:rsidR="00D01B5D" w:rsidRPr="002012CD">
        <w:rPr>
          <w:color w:val="0070C0"/>
          <w:sz w:val="24"/>
          <w:szCs w:val="24"/>
        </w:rPr>
        <w:t>, and administrators.</w:t>
      </w:r>
    </w:p>
    <w:p w:rsidR="005E3C8F" w:rsidRPr="00956FF7" w:rsidRDefault="005E3C8F" w:rsidP="005E3C8F">
      <w:pPr>
        <w:rPr>
          <w:sz w:val="24"/>
          <w:szCs w:val="24"/>
        </w:rPr>
      </w:pPr>
      <w:r w:rsidRPr="007833A5">
        <w:rPr>
          <w:rFonts w:asciiTheme="minorHAnsi" w:hAnsiTheme="minorHAnsi"/>
          <w:sz w:val="24"/>
          <w:szCs w:val="24"/>
          <w:highlight w:val="yellow"/>
        </w:rPr>
        <w:t>[Narrative response]</w:t>
      </w:r>
    </w:p>
    <w:p w:rsidR="00654137" w:rsidRPr="002012CD" w:rsidRDefault="00ED02AB" w:rsidP="002012CD">
      <w:pPr>
        <w:numPr>
          <w:ilvl w:val="0"/>
          <w:numId w:val="54"/>
        </w:numPr>
        <w:ind w:left="360"/>
        <w:rPr>
          <w:color w:val="0070C0"/>
          <w:sz w:val="24"/>
          <w:szCs w:val="24"/>
        </w:rPr>
      </w:pPr>
      <w:r w:rsidRPr="002012CD">
        <w:rPr>
          <w:color w:val="0070C0"/>
          <w:sz w:val="24"/>
          <w:szCs w:val="24"/>
        </w:rPr>
        <w:t xml:space="preserve">A </w:t>
      </w:r>
      <w:r w:rsidR="00566353" w:rsidRPr="002012CD">
        <w:rPr>
          <w:color w:val="0070C0"/>
          <w:sz w:val="24"/>
          <w:szCs w:val="24"/>
        </w:rPr>
        <w:t xml:space="preserve">clear </w:t>
      </w:r>
      <w:r w:rsidRPr="002012CD">
        <w:rPr>
          <w:color w:val="0070C0"/>
          <w:sz w:val="24"/>
          <w:szCs w:val="24"/>
        </w:rPr>
        <w:t>description of</w:t>
      </w:r>
      <w:r w:rsidR="00654137" w:rsidRPr="002012CD">
        <w:rPr>
          <w:color w:val="0070C0"/>
          <w:sz w:val="24"/>
          <w:szCs w:val="24"/>
        </w:rPr>
        <w:t xml:space="preserve"> the platform dependencies for the proposed curricular materials and instructional strategies</w:t>
      </w:r>
      <w:r w:rsidRPr="002012CD">
        <w:rPr>
          <w:color w:val="0070C0"/>
          <w:sz w:val="24"/>
          <w:szCs w:val="24"/>
        </w:rPr>
        <w:t xml:space="preserve"> and an </w:t>
      </w:r>
      <w:r w:rsidR="00566353" w:rsidRPr="002012CD">
        <w:rPr>
          <w:color w:val="0070C0"/>
          <w:sz w:val="24"/>
          <w:szCs w:val="24"/>
        </w:rPr>
        <w:t xml:space="preserve">adequate </w:t>
      </w:r>
      <w:r w:rsidRPr="002012CD">
        <w:rPr>
          <w:color w:val="0070C0"/>
          <w:sz w:val="24"/>
          <w:szCs w:val="24"/>
        </w:rPr>
        <w:t>explanation of how</w:t>
      </w:r>
      <w:r w:rsidR="00654137" w:rsidRPr="002012CD">
        <w:rPr>
          <w:color w:val="0070C0"/>
          <w:sz w:val="24"/>
          <w:szCs w:val="24"/>
        </w:rPr>
        <w:t xml:space="preserve"> </w:t>
      </w:r>
      <w:r w:rsidR="0064241B" w:rsidRPr="002012CD">
        <w:rPr>
          <w:color w:val="0070C0"/>
          <w:sz w:val="24"/>
          <w:szCs w:val="24"/>
        </w:rPr>
        <w:t>the proposed</w:t>
      </w:r>
      <w:r w:rsidR="00654137" w:rsidRPr="002012CD">
        <w:rPr>
          <w:color w:val="0070C0"/>
          <w:sz w:val="24"/>
          <w:szCs w:val="24"/>
        </w:rPr>
        <w:t xml:space="preserve"> technology selection support</w:t>
      </w:r>
      <w:r w:rsidRPr="002012CD">
        <w:rPr>
          <w:color w:val="0070C0"/>
          <w:sz w:val="24"/>
          <w:szCs w:val="24"/>
        </w:rPr>
        <w:t>s</w:t>
      </w:r>
      <w:r w:rsidR="00654137" w:rsidRPr="002012CD">
        <w:rPr>
          <w:color w:val="0070C0"/>
          <w:sz w:val="24"/>
          <w:szCs w:val="24"/>
        </w:rPr>
        <w:t xml:space="preserve"> those dependencies</w:t>
      </w:r>
      <w:r w:rsidRPr="002012CD">
        <w:rPr>
          <w:color w:val="0070C0"/>
          <w:sz w:val="24"/>
          <w:szCs w:val="24"/>
        </w:rPr>
        <w:t>.</w:t>
      </w:r>
      <w:r w:rsidR="008431BA" w:rsidRPr="002012CD">
        <w:rPr>
          <w:color w:val="0070C0"/>
          <w:sz w:val="24"/>
          <w:szCs w:val="24"/>
        </w:rPr>
        <w:t xml:space="preserve">  </w:t>
      </w:r>
      <w:r w:rsidRPr="002012CD">
        <w:rPr>
          <w:color w:val="0070C0"/>
          <w:sz w:val="24"/>
          <w:szCs w:val="24"/>
        </w:rPr>
        <w:t>(</w:t>
      </w:r>
      <w:r w:rsidR="008431BA" w:rsidRPr="002012CD">
        <w:rPr>
          <w:color w:val="0070C0"/>
          <w:sz w:val="24"/>
          <w:szCs w:val="24"/>
        </w:rPr>
        <w:t>For example, the proposed curriculum runs a Microsoft Windows-based application, and therefore requires Windows-compatible laptops and tablets rather than iPads.</w:t>
      </w:r>
      <w:r w:rsidRPr="002012CD">
        <w:rPr>
          <w:color w:val="0070C0"/>
          <w:sz w:val="24"/>
          <w:szCs w:val="24"/>
        </w:rPr>
        <w:t>)</w:t>
      </w:r>
    </w:p>
    <w:p w:rsidR="005E3C8F" w:rsidRPr="00956FF7" w:rsidRDefault="005E3C8F" w:rsidP="005E3C8F">
      <w:pPr>
        <w:rPr>
          <w:sz w:val="24"/>
          <w:szCs w:val="24"/>
        </w:rPr>
      </w:pPr>
      <w:r w:rsidRPr="007833A5">
        <w:rPr>
          <w:rFonts w:asciiTheme="minorHAnsi" w:hAnsiTheme="minorHAnsi"/>
          <w:sz w:val="24"/>
          <w:szCs w:val="24"/>
          <w:highlight w:val="yellow"/>
        </w:rPr>
        <w:t>[Narrative response]</w:t>
      </w:r>
    </w:p>
    <w:p w:rsidR="008B2072" w:rsidRPr="00D664AD" w:rsidRDefault="008B2072" w:rsidP="008B2072">
      <w:pPr>
        <w:pStyle w:val="Heading2"/>
        <w:ind w:left="360" w:hanging="360"/>
        <w:rPr>
          <w:rFonts w:asciiTheme="minorHAnsi" w:hAnsiTheme="minorHAnsi"/>
          <w:color w:val="000000" w:themeColor="text1"/>
        </w:rPr>
      </w:pPr>
      <w:bookmarkStart w:id="40" w:name="_Toc428972115"/>
      <w:bookmarkStart w:id="41" w:name="_Toc428972877"/>
      <w:bookmarkStart w:id="42" w:name="_Toc354063243"/>
      <w:bookmarkStart w:id="43" w:name="_Toc428972878"/>
      <w:bookmarkStart w:id="44" w:name="_Toc429037118"/>
      <w:bookmarkStart w:id="45" w:name="_Toc429038486"/>
      <w:bookmarkStart w:id="46" w:name="_Toc429139293"/>
      <w:bookmarkStart w:id="47" w:name="_Toc430333334"/>
      <w:bookmarkStart w:id="48" w:name="_Toc354063241"/>
      <w:bookmarkStart w:id="49" w:name="_Toc354063240"/>
      <w:bookmarkEnd w:id="40"/>
      <w:bookmarkEnd w:id="41"/>
      <w:r w:rsidRPr="00D664AD">
        <w:rPr>
          <w:rFonts w:asciiTheme="minorHAnsi" w:hAnsiTheme="minorHAnsi"/>
          <w:color w:val="000000" w:themeColor="text1"/>
        </w:rPr>
        <w:t>Special Populations and At-Risk Students</w:t>
      </w:r>
      <w:bookmarkEnd w:id="42"/>
      <w:bookmarkEnd w:id="43"/>
      <w:bookmarkEnd w:id="44"/>
      <w:bookmarkEnd w:id="45"/>
      <w:bookmarkEnd w:id="46"/>
      <w:bookmarkEnd w:id="47"/>
    </w:p>
    <w:p w:rsidR="009957B2" w:rsidRPr="002012CD" w:rsidRDefault="009957B2" w:rsidP="002012CD">
      <w:pPr>
        <w:pStyle w:val="ListParagraph"/>
        <w:numPr>
          <w:ilvl w:val="0"/>
          <w:numId w:val="7"/>
        </w:numPr>
        <w:spacing w:after="120"/>
        <w:ind w:left="360"/>
        <w:contextualSpacing w:val="0"/>
        <w:rPr>
          <w:rFonts w:asciiTheme="minorHAnsi" w:hAnsiTheme="minorHAnsi"/>
          <w:color w:val="0070C0"/>
          <w:sz w:val="24"/>
          <w:szCs w:val="24"/>
        </w:rPr>
      </w:pPr>
      <w:r w:rsidRPr="002012CD">
        <w:rPr>
          <w:rFonts w:asciiTheme="minorHAnsi" w:hAnsiTheme="minorHAnsi"/>
          <w:color w:val="0070C0"/>
          <w:sz w:val="24"/>
          <w:szCs w:val="24"/>
        </w:rPr>
        <w:t xml:space="preserve">An outline of </w:t>
      </w:r>
      <w:r w:rsidR="008B2072" w:rsidRPr="002012CD">
        <w:rPr>
          <w:rFonts w:asciiTheme="minorHAnsi" w:hAnsiTheme="minorHAnsi"/>
          <w:color w:val="0070C0"/>
          <w:sz w:val="24"/>
          <w:szCs w:val="24"/>
        </w:rPr>
        <w:t xml:space="preserve">the overall plan to serve </w:t>
      </w:r>
      <w:r w:rsidR="00A82461" w:rsidRPr="002012CD">
        <w:rPr>
          <w:rFonts w:asciiTheme="minorHAnsi" w:hAnsiTheme="minorHAnsi"/>
          <w:i/>
          <w:color w:val="0070C0"/>
          <w:sz w:val="24"/>
          <w:szCs w:val="24"/>
        </w:rPr>
        <w:t>educationally disadvantaged students</w:t>
      </w:r>
      <w:r w:rsidR="00A82461" w:rsidRPr="002012CD">
        <w:rPr>
          <w:rFonts w:asciiTheme="minorHAnsi" w:hAnsiTheme="minorHAnsi"/>
          <w:color w:val="0070C0"/>
          <w:sz w:val="24"/>
          <w:szCs w:val="24"/>
        </w:rPr>
        <w:t xml:space="preserve"> and </w:t>
      </w:r>
      <w:r w:rsidR="008B2072" w:rsidRPr="002012CD">
        <w:rPr>
          <w:rFonts w:asciiTheme="minorHAnsi" w:hAnsiTheme="minorHAnsi"/>
          <w:color w:val="0070C0"/>
          <w:sz w:val="24"/>
          <w:szCs w:val="24"/>
        </w:rPr>
        <w:t>students with special needs</w:t>
      </w:r>
      <w:r w:rsidRPr="002012CD">
        <w:rPr>
          <w:rFonts w:asciiTheme="minorHAnsi" w:hAnsiTheme="minorHAnsi"/>
          <w:color w:val="0070C0"/>
          <w:sz w:val="24"/>
          <w:szCs w:val="24"/>
        </w:rPr>
        <w:t xml:space="preserve"> that demonstrates an understanding of, and capacity to fulfill, state and federal obligations and requirements pertaining to </w:t>
      </w:r>
      <w:r w:rsidR="00A82461" w:rsidRPr="002012CD">
        <w:rPr>
          <w:rFonts w:asciiTheme="minorHAnsi" w:hAnsiTheme="minorHAnsi"/>
          <w:i/>
          <w:color w:val="0070C0"/>
          <w:sz w:val="24"/>
          <w:szCs w:val="24"/>
        </w:rPr>
        <w:t>educationally disadvantaged students</w:t>
      </w:r>
      <w:r w:rsidR="00A82461" w:rsidRPr="002012CD">
        <w:rPr>
          <w:rFonts w:asciiTheme="minorHAnsi" w:hAnsiTheme="minorHAnsi"/>
          <w:color w:val="0070C0"/>
          <w:sz w:val="24"/>
          <w:szCs w:val="24"/>
        </w:rPr>
        <w:t xml:space="preserve"> and </w:t>
      </w:r>
      <w:r w:rsidRPr="002012CD">
        <w:rPr>
          <w:rFonts w:asciiTheme="minorHAnsi" w:hAnsiTheme="minorHAnsi"/>
          <w:color w:val="0070C0"/>
          <w:sz w:val="24"/>
          <w:szCs w:val="24"/>
        </w:rPr>
        <w:t>students with special needs</w:t>
      </w:r>
      <w:r w:rsidR="008B2072" w:rsidRPr="002012CD">
        <w:rPr>
          <w:rFonts w:asciiTheme="minorHAnsi" w:hAnsiTheme="minorHAnsi"/>
          <w:color w:val="0070C0"/>
          <w:sz w:val="24"/>
          <w:szCs w:val="24"/>
        </w:rPr>
        <w:t>, including but not limited to</w:t>
      </w:r>
      <w:r w:rsidR="000A0228" w:rsidRPr="002012CD">
        <w:rPr>
          <w:rFonts w:asciiTheme="minorHAnsi" w:hAnsiTheme="minorHAnsi"/>
          <w:color w:val="0070C0"/>
          <w:sz w:val="24"/>
          <w:szCs w:val="24"/>
        </w:rPr>
        <w:t xml:space="preserve"> the following subgroups: </w:t>
      </w:r>
      <w:r w:rsidR="008B2072" w:rsidRPr="002012CD">
        <w:rPr>
          <w:rFonts w:asciiTheme="minorHAnsi" w:hAnsiTheme="minorHAnsi"/>
          <w:color w:val="0070C0"/>
          <w:sz w:val="24"/>
          <w:szCs w:val="24"/>
        </w:rPr>
        <w:t xml:space="preserve"> </w:t>
      </w:r>
      <w:r w:rsidR="008B2072" w:rsidRPr="002012CD">
        <w:rPr>
          <w:rFonts w:asciiTheme="minorHAnsi" w:hAnsiTheme="minorHAnsi"/>
          <w:color w:val="0070C0"/>
          <w:sz w:val="24"/>
          <w:szCs w:val="24"/>
        </w:rPr>
        <w:lastRenderedPageBreak/>
        <w:t>students with IEPs</w:t>
      </w:r>
      <w:r w:rsidR="008B2072" w:rsidRPr="002012CD">
        <w:rPr>
          <w:rFonts w:asciiTheme="minorHAnsi" w:hAnsiTheme="minorHAnsi" w:cs="Calibri"/>
          <w:color w:val="0070C0"/>
          <w:sz w:val="24"/>
          <w:szCs w:val="24"/>
        </w:rPr>
        <w:t xml:space="preserve"> </w:t>
      </w:r>
      <w:r w:rsidR="008B2072" w:rsidRPr="002012CD">
        <w:rPr>
          <w:rFonts w:asciiTheme="minorHAnsi" w:hAnsiTheme="minorHAnsi"/>
          <w:color w:val="0070C0"/>
          <w:sz w:val="24"/>
          <w:szCs w:val="24"/>
        </w:rPr>
        <w:t xml:space="preserve">or Section 504 plans; ELL students; students performing below grade level; students identified as intellectually gifted; homeless students; and students at risk of academic failure or dropping out.  </w:t>
      </w:r>
      <w:r w:rsidR="000A0228" w:rsidRPr="002012CD">
        <w:rPr>
          <w:rFonts w:asciiTheme="minorHAnsi" w:hAnsiTheme="minorHAnsi"/>
          <w:color w:val="0070C0"/>
          <w:sz w:val="24"/>
          <w:szCs w:val="24"/>
        </w:rPr>
        <w:t>The plan must identify any other special needs populations and at-risk subgroups that the proposed school expects to serve, whether through data related to a specifically targeted school or geographic area or more generalized analysis of the population to be served, and describe the evidence or data that was used to determine that the proposed school should anticipate serving the population.</w:t>
      </w:r>
    </w:p>
    <w:p w:rsidR="006345A6" w:rsidRPr="006345A6" w:rsidRDefault="006345A6" w:rsidP="006345A6">
      <w:pPr>
        <w:rPr>
          <w:rFonts w:asciiTheme="minorHAnsi" w:hAnsiTheme="minorHAnsi"/>
          <w:color w:val="000000" w:themeColor="text1"/>
          <w:sz w:val="24"/>
          <w:szCs w:val="24"/>
        </w:rPr>
      </w:pPr>
      <w:r w:rsidRPr="007833A5">
        <w:rPr>
          <w:rFonts w:asciiTheme="minorHAnsi" w:hAnsiTheme="minorHAnsi"/>
          <w:sz w:val="24"/>
          <w:szCs w:val="24"/>
          <w:highlight w:val="yellow"/>
        </w:rPr>
        <w:t>[Narrative response]</w:t>
      </w:r>
    </w:p>
    <w:p w:rsidR="008B2072" w:rsidRPr="002012CD" w:rsidRDefault="008B2072" w:rsidP="002012CD">
      <w:pPr>
        <w:pStyle w:val="ListParagraph"/>
        <w:numPr>
          <w:ilvl w:val="0"/>
          <w:numId w:val="7"/>
        </w:numPr>
        <w:spacing w:after="120"/>
        <w:ind w:left="360"/>
        <w:contextualSpacing w:val="0"/>
        <w:rPr>
          <w:rFonts w:asciiTheme="minorHAnsi" w:hAnsiTheme="minorHAnsi"/>
          <w:color w:val="0070C0"/>
          <w:sz w:val="24"/>
          <w:szCs w:val="24"/>
        </w:rPr>
      </w:pPr>
      <w:r w:rsidRPr="002012CD">
        <w:rPr>
          <w:rFonts w:asciiTheme="minorHAnsi" w:hAnsiTheme="minorHAnsi"/>
          <w:color w:val="0070C0"/>
          <w:sz w:val="24"/>
          <w:szCs w:val="24"/>
        </w:rPr>
        <w:t xml:space="preserve">For </w:t>
      </w:r>
      <w:r w:rsidRPr="002012CD">
        <w:rPr>
          <w:rFonts w:asciiTheme="minorHAnsi" w:hAnsiTheme="minorHAnsi"/>
          <w:b/>
          <w:color w:val="0070C0"/>
          <w:sz w:val="24"/>
          <w:szCs w:val="24"/>
          <w:u w:val="single"/>
        </w:rPr>
        <w:t>each</w:t>
      </w:r>
      <w:r w:rsidRPr="002012CD">
        <w:rPr>
          <w:rFonts w:asciiTheme="minorHAnsi" w:hAnsiTheme="minorHAnsi"/>
          <w:color w:val="0070C0"/>
          <w:sz w:val="24"/>
          <w:szCs w:val="24"/>
        </w:rPr>
        <w:t xml:space="preserve"> of </w:t>
      </w:r>
      <w:r w:rsidR="000A0228" w:rsidRPr="002012CD">
        <w:rPr>
          <w:rFonts w:asciiTheme="minorHAnsi" w:hAnsiTheme="minorHAnsi"/>
          <w:color w:val="0070C0"/>
          <w:sz w:val="24"/>
          <w:szCs w:val="24"/>
        </w:rPr>
        <w:t>the aforementioned subgroups</w:t>
      </w:r>
      <w:r w:rsidRPr="002012CD">
        <w:rPr>
          <w:rFonts w:asciiTheme="minorHAnsi" w:hAnsiTheme="minorHAnsi"/>
          <w:color w:val="0070C0"/>
          <w:sz w:val="24"/>
          <w:szCs w:val="24"/>
        </w:rPr>
        <w:t xml:space="preserve"> of students</w:t>
      </w:r>
      <w:r w:rsidR="000A0228" w:rsidRPr="002012CD">
        <w:rPr>
          <w:rFonts w:asciiTheme="minorHAnsi" w:hAnsiTheme="minorHAnsi"/>
          <w:color w:val="0070C0"/>
          <w:sz w:val="24"/>
          <w:szCs w:val="24"/>
        </w:rPr>
        <w:t xml:space="preserve"> with special needs (and any other subgroups the applicant identifies)</w:t>
      </w:r>
      <w:r w:rsidRPr="002012CD">
        <w:rPr>
          <w:rFonts w:asciiTheme="minorHAnsi" w:hAnsiTheme="minorHAnsi"/>
          <w:color w:val="0070C0"/>
          <w:sz w:val="24"/>
          <w:szCs w:val="24"/>
        </w:rPr>
        <w:t xml:space="preserve">, </w:t>
      </w:r>
      <w:r w:rsidR="000A0228" w:rsidRPr="002012CD">
        <w:rPr>
          <w:color w:val="0070C0"/>
          <w:sz w:val="24"/>
          <w:szCs w:val="24"/>
        </w:rPr>
        <w:t>a comprehensive and compelling plan or explanation for</w:t>
      </w:r>
      <w:r w:rsidRPr="002012CD">
        <w:rPr>
          <w:rFonts w:asciiTheme="minorHAnsi" w:hAnsiTheme="minorHAnsi"/>
          <w:color w:val="0070C0"/>
          <w:sz w:val="24"/>
          <w:szCs w:val="24"/>
        </w:rPr>
        <w:t>:</w:t>
      </w:r>
    </w:p>
    <w:p w:rsidR="008B2072" w:rsidRPr="002012CD" w:rsidRDefault="008B2072" w:rsidP="002012CD">
      <w:pPr>
        <w:pStyle w:val="ListParagraph"/>
        <w:numPr>
          <w:ilvl w:val="1"/>
          <w:numId w:val="7"/>
        </w:numPr>
        <w:spacing w:after="120"/>
        <w:ind w:left="720"/>
        <w:contextualSpacing w:val="0"/>
        <w:rPr>
          <w:rFonts w:asciiTheme="minorHAnsi" w:hAnsiTheme="minorHAnsi"/>
          <w:color w:val="0070C0"/>
          <w:sz w:val="24"/>
          <w:szCs w:val="24"/>
        </w:rPr>
      </w:pPr>
      <w:r w:rsidRPr="002012CD">
        <w:rPr>
          <w:rFonts w:asciiTheme="minorHAnsi" w:hAnsiTheme="minorHAnsi"/>
          <w:color w:val="0070C0"/>
          <w:sz w:val="24"/>
          <w:szCs w:val="24"/>
        </w:rPr>
        <w:t xml:space="preserve">The percentage of the anticipated student population that will likely have special needs and </w:t>
      </w:r>
      <w:r w:rsidR="00E03AE5" w:rsidRPr="002012CD">
        <w:rPr>
          <w:rFonts w:asciiTheme="minorHAnsi" w:hAnsiTheme="minorHAnsi"/>
          <w:color w:val="0070C0"/>
          <w:sz w:val="24"/>
          <w:szCs w:val="24"/>
        </w:rPr>
        <w:t xml:space="preserve">how </w:t>
      </w:r>
      <w:r w:rsidRPr="002012CD">
        <w:rPr>
          <w:rFonts w:asciiTheme="minorHAnsi" w:hAnsiTheme="minorHAnsi"/>
          <w:color w:val="0070C0"/>
          <w:sz w:val="24"/>
          <w:szCs w:val="24"/>
        </w:rPr>
        <w:t>the evidence or data that was used to make this determination</w:t>
      </w:r>
      <w:r w:rsidR="00E03AE5" w:rsidRPr="002012CD">
        <w:rPr>
          <w:rFonts w:asciiTheme="minorHAnsi" w:hAnsiTheme="minorHAnsi"/>
          <w:color w:val="0070C0"/>
          <w:sz w:val="24"/>
          <w:szCs w:val="24"/>
        </w:rPr>
        <w:t xml:space="preserve"> was derived</w:t>
      </w:r>
      <w:r w:rsidRPr="002012CD">
        <w:rPr>
          <w:rFonts w:asciiTheme="minorHAnsi" w:hAnsiTheme="minorHAnsi"/>
          <w:color w:val="0070C0"/>
          <w:sz w:val="24"/>
          <w:szCs w:val="24"/>
        </w:rPr>
        <w:t>;</w:t>
      </w:r>
    </w:p>
    <w:p w:rsidR="008B2072" w:rsidRPr="002012CD" w:rsidRDefault="00CE7A0A" w:rsidP="002012CD">
      <w:pPr>
        <w:pStyle w:val="ListParagraph"/>
        <w:numPr>
          <w:ilvl w:val="1"/>
          <w:numId w:val="7"/>
        </w:numPr>
        <w:spacing w:after="120"/>
        <w:ind w:left="720"/>
        <w:contextualSpacing w:val="0"/>
        <w:rPr>
          <w:rFonts w:asciiTheme="minorHAnsi" w:hAnsiTheme="minorHAnsi"/>
          <w:color w:val="0070C0"/>
          <w:sz w:val="24"/>
          <w:szCs w:val="24"/>
        </w:rPr>
      </w:pPr>
      <w:r w:rsidRPr="002012CD">
        <w:rPr>
          <w:rFonts w:asciiTheme="minorHAnsi" w:hAnsiTheme="minorHAnsi"/>
          <w:color w:val="0070C0"/>
          <w:sz w:val="24"/>
          <w:szCs w:val="24"/>
        </w:rPr>
        <w:t>T</w:t>
      </w:r>
      <w:r w:rsidR="008B2072" w:rsidRPr="002012CD">
        <w:rPr>
          <w:rFonts w:asciiTheme="minorHAnsi" w:hAnsiTheme="minorHAnsi"/>
          <w:color w:val="0070C0"/>
          <w:sz w:val="24"/>
          <w:szCs w:val="24"/>
        </w:rPr>
        <w:t xml:space="preserve">he curriculum, daily schedule, staffing plans, instructional strategies, and resources </w:t>
      </w:r>
      <w:r w:rsidRPr="002012CD">
        <w:rPr>
          <w:rFonts w:asciiTheme="minorHAnsi" w:hAnsiTheme="minorHAnsi"/>
          <w:color w:val="0070C0"/>
          <w:sz w:val="24"/>
          <w:szCs w:val="24"/>
        </w:rPr>
        <w:t xml:space="preserve">that </w:t>
      </w:r>
      <w:r w:rsidR="008B2072" w:rsidRPr="002012CD">
        <w:rPr>
          <w:rFonts w:asciiTheme="minorHAnsi" w:hAnsiTheme="minorHAnsi"/>
          <w:color w:val="0070C0"/>
          <w:sz w:val="24"/>
          <w:szCs w:val="24"/>
        </w:rPr>
        <w:t>will be designed to meet the diverse needs of all students;</w:t>
      </w:r>
    </w:p>
    <w:p w:rsidR="008B2072" w:rsidRPr="002012CD" w:rsidRDefault="008B2072" w:rsidP="002012CD">
      <w:pPr>
        <w:pStyle w:val="ListParagraph"/>
        <w:numPr>
          <w:ilvl w:val="1"/>
          <w:numId w:val="7"/>
        </w:numPr>
        <w:spacing w:after="120"/>
        <w:ind w:left="720"/>
        <w:contextualSpacing w:val="0"/>
        <w:rPr>
          <w:rFonts w:asciiTheme="minorHAnsi" w:hAnsiTheme="minorHAnsi"/>
          <w:color w:val="0070C0"/>
          <w:sz w:val="24"/>
          <w:szCs w:val="24"/>
        </w:rPr>
      </w:pPr>
      <w:r w:rsidRPr="002012CD">
        <w:rPr>
          <w:rFonts w:asciiTheme="minorHAnsi" w:hAnsiTheme="minorHAnsi"/>
          <w:color w:val="0070C0"/>
          <w:sz w:val="24"/>
          <w:szCs w:val="24"/>
        </w:rPr>
        <w:t xml:space="preserve">Methods for </w:t>
      </w:r>
      <w:r w:rsidR="00CE7A0A" w:rsidRPr="002012CD">
        <w:rPr>
          <w:rFonts w:asciiTheme="minorHAnsi" w:hAnsiTheme="minorHAnsi"/>
          <w:color w:val="0070C0"/>
          <w:sz w:val="24"/>
          <w:szCs w:val="24"/>
        </w:rPr>
        <w:t xml:space="preserve">appropriate identification of </w:t>
      </w:r>
      <w:r w:rsidRPr="002012CD">
        <w:rPr>
          <w:rFonts w:asciiTheme="minorHAnsi" w:hAnsiTheme="minorHAnsi"/>
          <w:color w:val="0070C0"/>
          <w:sz w:val="24"/>
          <w:szCs w:val="24"/>
        </w:rPr>
        <w:t>potential students with special needs, how these methods will be funded, and how misidentification will be avoided;</w:t>
      </w:r>
    </w:p>
    <w:p w:rsidR="008B2072" w:rsidRPr="002012CD" w:rsidRDefault="008B2072" w:rsidP="002012CD">
      <w:pPr>
        <w:pStyle w:val="ListParagraph"/>
        <w:numPr>
          <w:ilvl w:val="1"/>
          <w:numId w:val="7"/>
        </w:numPr>
        <w:spacing w:after="120"/>
        <w:ind w:left="720"/>
        <w:contextualSpacing w:val="0"/>
        <w:rPr>
          <w:rFonts w:asciiTheme="minorHAnsi" w:hAnsiTheme="minorHAnsi"/>
          <w:color w:val="0070C0"/>
          <w:sz w:val="24"/>
          <w:szCs w:val="24"/>
        </w:rPr>
      </w:pPr>
      <w:r w:rsidRPr="002012CD">
        <w:rPr>
          <w:rFonts w:asciiTheme="minorHAnsi" w:hAnsiTheme="minorHAnsi"/>
          <w:color w:val="0070C0"/>
          <w:sz w:val="24"/>
          <w:szCs w:val="24"/>
        </w:rPr>
        <w:t>Specific instructional programs, practices, and strategies the proposed school will employ to do things like provide a continuum of services; ensure students’ equitable access to general education curriculum; ensure academic success; and opportunities the proposed school will employ or provide to enhance students’ abilities;</w:t>
      </w:r>
    </w:p>
    <w:p w:rsidR="008B2072" w:rsidRPr="002012CD" w:rsidRDefault="00CE7A0A" w:rsidP="002012CD">
      <w:pPr>
        <w:pStyle w:val="ListParagraph"/>
        <w:numPr>
          <w:ilvl w:val="1"/>
          <w:numId w:val="7"/>
        </w:numPr>
        <w:spacing w:after="120"/>
        <w:ind w:left="720"/>
        <w:contextualSpacing w:val="0"/>
        <w:rPr>
          <w:rFonts w:asciiTheme="minorHAnsi" w:hAnsiTheme="minorHAnsi"/>
          <w:color w:val="0070C0"/>
          <w:sz w:val="24"/>
          <w:szCs w:val="24"/>
        </w:rPr>
      </w:pPr>
      <w:r w:rsidRPr="002012CD">
        <w:rPr>
          <w:rFonts w:asciiTheme="minorHAnsi" w:hAnsiTheme="minorHAnsi"/>
          <w:color w:val="0070C0"/>
          <w:sz w:val="24"/>
          <w:szCs w:val="24"/>
        </w:rPr>
        <w:t>M</w:t>
      </w:r>
      <w:r w:rsidR="008B2072" w:rsidRPr="002012CD">
        <w:rPr>
          <w:rFonts w:asciiTheme="minorHAnsi" w:hAnsiTheme="minorHAnsi"/>
          <w:color w:val="0070C0"/>
          <w:sz w:val="24"/>
          <w:szCs w:val="24"/>
        </w:rPr>
        <w:t>onitoring, assessing, and evaluating the progress and success of students with special needs</w:t>
      </w:r>
      <w:r w:rsidRPr="002012CD">
        <w:rPr>
          <w:rFonts w:asciiTheme="minorHAnsi" w:hAnsiTheme="minorHAnsi"/>
          <w:color w:val="0070C0"/>
          <w:sz w:val="24"/>
          <w:szCs w:val="24"/>
        </w:rPr>
        <w:t>, including</w:t>
      </w:r>
      <w:r w:rsidR="008B2072" w:rsidRPr="002012CD">
        <w:rPr>
          <w:rFonts w:asciiTheme="minorHAnsi" w:hAnsiTheme="minorHAnsi"/>
          <w:color w:val="0070C0"/>
          <w:sz w:val="24"/>
          <w:szCs w:val="24"/>
        </w:rPr>
        <w:t xml:space="preserve"> plan</w:t>
      </w:r>
      <w:r w:rsidRPr="002012CD">
        <w:rPr>
          <w:rFonts w:asciiTheme="minorHAnsi" w:hAnsiTheme="minorHAnsi"/>
          <w:color w:val="0070C0"/>
          <w:sz w:val="24"/>
          <w:szCs w:val="24"/>
        </w:rPr>
        <w:t>s</w:t>
      </w:r>
      <w:r w:rsidR="008B2072" w:rsidRPr="002012CD">
        <w:rPr>
          <w:rFonts w:asciiTheme="minorHAnsi" w:hAnsiTheme="minorHAnsi"/>
          <w:color w:val="0070C0"/>
          <w:sz w:val="24"/>
          <w:szCs w:val="24"/>
        </w:rPr>
        <w:t xml:space="preserve"> </w:t>
      </w:r>
      <w:r w:rsidRPr="002012CD">
        <w:rPr>
          <w:rFonts w:asciiTheme="minorHAnsi" w:hAnsiTheme="minorHAnsi"/>
          <w:color w:val="0070C0"/>
          <w:sz w:val="24"/>
          <w:szCs w:val="24"/>
        </w:rPr>
        <w:t xml:space="preserve">for </w:t>
      </w:r>
      <w:r w:rsidR="008B2072" w:rsidRPr="002012CD">
        <w:rPr>
          <w:rFonts w:asciiTheme="minorHAnsi" w:hAnsiTheme="minorHAnsi"/>
          <w:color w:val="0070C0"/>
          <w:sz w:val="24"/>
          <w:szCs w:val="24"/>
        </w:rPr>
        <w:t>ensur</w:t>
      </w:r>
      <w:r w:rsidRPr="002012CD">
        <w:rPr>
          <w:rFonts w:asciiTheme="minorHAnsi" w:hAnsiTheme="minorHAnsi"/>
          <w:color w:val="0070C0"/>
          <w:sz w:val="24"/>
          <w:szCs w:val="24"/>
        </w:rPr>
        <w:t>ing</w:t>
      </w:r>
      <w:r w:rsidR="008B2072" w:rsidRPr="002012CD">
        <w:rPr>
          <w:rFonts w:asciiTheme="minorHAnsi" w:hAnsiTheme="minorHAnsi"/>
          <w:color w:val="0070C0"/>
          <w:sz w:val="24"/>
          <w:szCs w:val="24"/>
        </w:rPr>
        <w:t xml:space="preserve"> </w:t>
      </w:r>
      <w:r w:rsidRPr="002012CD">
        <w:rPr>
          <w:rFonts w:asciiTheme="minorHAnsi" w:hAnsiTheme="minorHAnsi"/>
          <w:color w:val="0070C0"/>
          <w:sz w:val="24"/>
          <w:szCs w:val="24"/>
        </w:rPr>
        <w:t xml:space="preserve">each student with special education needs </w:t>
      </w:r>
      <w:r w:rsidR="008B2072" w:rsidRPr="002012CD">
        <w:rPr>
          <w:rFonts w:asciiTheme="minorHAnsi" w:hAnsiTheme="minorHAnsi"/>
          <w:color w:val="0070C0"/>
          <w:sz w:val="24"/>
          <w:szCs w:val="24"/>
        </w:rPr>
        <w:t>attain</w:t>
      </w:r>
      <w:r w:rsidRPr="002012CD">
        <w:rPr>
          <w:rFonts w:asciiTheme="minorHAnsi" w:hAnsiTheme="minorHAnsi"/>
          <w:color w:val="0070C0"/>
          <w:sz w:val="24"/>
          <w:szCs w:val="24"/>
        </w:rPr>
        <w:t>s</w:t>
      </w:r>
      <w:r w:rsidR="008B2072" w:rsidRPr="002012CD">
        <w:rPr>
          <w:rFonts w:asciiTheme="minorHAnsi" w:hAnsiTheme="minorHAnsi"/>
          <w:color w:val="0070C0"/>
          <w:sz w:val="24"/>
          <w:szCs w:val="24"/>
        </w:rPr>
        <w:t xml:space="preserve"> IEP goals</w:t>
      </w:r>
      <w:r w:rsidRPr="002012CD">
        <w:rPr>
          <w:rFonts w:asciiTheme="minorHAnsi" w:hAnsiTheme="minorHAnsi"/>
          <w:color w:val="0070C0"/>
          <w:sz w:val="24"/>
          <w:szCs w:val="24"/>
        </w:rPr>
        <w:t xml:space="preserve"> and for</w:t>
      </w:r>
      <w:r w:rsidR="008B2072" w:rsidRPr="002012CD">
        <w:rPr>
          <w:rFonts w:asciiTheme="minorHAnsi" w:hAnsiTheme="minorHAnsi"/>
          <w:color w:val="0070C0"/>
          <w:sz w:val="24"/>
          <w:szCs w:val="24"/>
        </w:rPr>
        <w:t xml:space="preserve"> exit</w:t>
      </w:r>
      <w:r w:rsidRPr="002012CD">
        <w:rPr>
          <w:rFonts w:asciiTheme="minorHAnsi" w:hAnsiTheme="minorHAnsi"/>
          <w:color w:val="0070C0"/>
          <w:sz w:val="24"/>
          <w:szCs w:val="24"/>
        </w:rPr>
        <w:t>ing</w:t>
      </w:r>
      <w:r w:rsidR="008B2072" w:rsidRPr="002012CD">
        <w:rPr>
          <w:rFonts w:asciiTheme="minorHAnsi" w:hAnsiTheme="minorHAnsi"/>
          <w:color w:val="0070C0"/>
          <w:sz w:val="24"/>
          <w:szCs w:val="24"/>
        </w:rPr>
        <w:t xml:space="preserve"> </w:t>
      </w:r>
      <w:r w:rsidRPr="002012CD">
        <w:rPr>
          <w:rFonts w:asciiTheme="minorHAnsi" w:hAnsiTheme="minorHAnsi"/>
          <w:color w:val="0070C0"/>
          <w:sz w:val="24"/>
          <w:szCs w:val="24"/>
        </w:rPr>
        <w:t xml:space="preserve">ELL </w:t>
      </w:r>
      <w:r w:rsidR="008B2072" w:rsidRPr="002012CD">
        <w:rPr>
          <w:rFonts w:asciiTheme="minorHAnsi" w:hAnsiTheme="minorHAnsi"/>
          <w:color w:val="0070C0"/>
          <w:sz w:val="24"/>
          <w:szCs w:val="24"/>
        </w:rPr>
        <w:t>students from ELL services;</w:t>
      </w:r>
    </w:p>
    <w:p w:rsidR="008B2072" w:rsidRPr="002012CD" w:rsidRDefault="008B2072" w:rsidP="002012CD">
      <w:pPr>
        <w:pStyle w:val="ListParagraph"/>
        <w:numPr>
          <w:ilvl w:val="1"/>
          <w:numId w:val="7"/>
        </w:numPr>
        <w:spacing w:after="120"/>
        <w:ind w:left="720"/>
        <w:contextualSpacing w:val="0"/>
        <w:rPr>
          <w:rFonts w:asciiTheme="minorHAnsi" w:hAnsiTheme="minorHAnsi"/>
          <w:color w:val="0070C0"/>
          <w:sz w:val="24"/>
          <w:szCs w:val="24"/>
        </w:rPr>
      </w:pPr>
      <w:r w:rsidRPr="002012CD">
        <w:rPr>
          <w:rFonts w:asciiTheme="minorHAnsi" w:hAnsiTheme="minorHAnsi"/>
          <w:color w:val="0070C0"/>
          <w:sz w:val="24"/>
          <w:szCs w:val="24"/>
        </w:rPr>
        <w:t xml:space="preserve">For proposed schools that have a high school division, plans for promoting graduation; </w:t>
      </w:r>
    </w:p>
    <w:p w:rsidR="008B2072" w:rsidRPr="002012CD" w:rsidRDefault="008B2072" w:rsidP="002012CD">
      <w:pPr>
        <w:pStyle w:val="ListParagraph"/>
        <w:numPr>
          <w:ilvl w:val="1"/>
          <w:numId w:val="7"/>
        </w:numPr>
        <w:spacing w:after="120"/>
        <w:ind w:left="720"/>
        <w:contextualSpacing w:val="0"/>
        <w:rPr>
          <w:rFonts w:asciiTheme="minorHAnsi" w:hAnsiTheme="minorHAnsi"/>
          <w:color w:val="0070C0"/>
          <w:sz w:val="24"/>
          <w:szCs w:val="24"/>
        </w:rPr>
      </w:pPr>
      <w:r w:rsidRPr="002012CD">
        <w:rPr>
          <w:rFonts w:asciiTheme="minorHAnsi" w:hAnsiTheme="minorHAnsi"/>
          <w:color w:val="0070C0"/>
          <w:sz w:val="24"/>
          <w:szCs w:val="24"/>
        </w:rPr>
        <w:t>Plans to have qualified staff adequate for the anticipated special needs population, especially during the beginning of the first year; and</w:t>
      </w:r>
    </w:p>
    <w:p w:rsidR="008B2072" w:rsidRPr="002012CD" w:rsidRDefault="008B2072" w:rsidP="002012CD">
      <w:pPr>
        <w:pStyle w:val="ListParagraph"/>
        <w:numPr>
          <w:ilvl w:val="1"/>
          <w:numId w:val="7"/>
        </w:numPr>
        <w:spacing w:after="120"/>
        <w:ind w:left="720"/>
        <w:contextualSpacing w:val="0"/>
        <w:rPr>
          <w:rFonts w:asciiTheme="minorHAnsi" w:hAnsiTheme="minorHAnsi"/>
          <w:color w:val="0070C0"/>
          <w:sz w:val="24"/>
          <w:szCs w:val="24"/>
        </w:rPr>
      </w:pPr>
      <w:r w:rsidRPr="002012CD">
        <w:rPr>
          <w:rFonts w:asciiTheme="minorHAnsi" w:hAnsiTheme="minorHAnsi"/>
          <w:color w:val="0070C0"/>
          <w:sz w:val="24"/>
          <w:szCs w:val="24"/>
        </w:rPr>
        <w:t xml:space="preserve">If the proposed school’s plan contains a </w:t>
      </w:r>
      <w:r w:rsidRPr="002012CD">
        <w:rPr>
          <w:rFonts w:asciiTheme="minorHAnsi" w:hAnsiTheme="minorHAnsi"/>
          <w:i/>
          <w:color w:val="0070C0"/>
          <w:sz w:val="24"/>
          <w:szCs w:val="24"/>
        </w:rPr>
        <w:t>virtual</w:t>
      </w:r>
      <w:r w:rsidRPr="002012CD">
        <w:rPr>
          <w:rFonts w:asciiTheme="minorHAnsi" w:hAnsiTheme="minorHAnsi"/>
          <w:color w:val="0070C0"/>
          <w:sz w:val="24"/>
          <w:szCs w:val="24"/>
        </w:rPr>
        <w:t xml:space="preserve"> or </w:t>
      </w:r>
      <w:r w:rsidRPr="002012CD">
        <w:rPr>
          <w:rFonts w:asciiTheme="minorHAnsi" w:hAnsiTheme="minorHAnsi"/>
          <w:i/>
          <w:color w:val="0070C0"/>
          <w:sz w:val="24"/>
          <w:szCs w:val="24"/>
        </w:rPr>
        <w:t>blended learning program</w:t>
      </w:r>
      <w:r w:rsidRPr="002012CD">
        <w:rPr>
          <w:rFonts w:asciiTheme="minorHAnsi" w:hAnsiTheme="minorHAnsi"/>
          <w:color w:val="0070C0"/>
          <w:sz w:val="24"/>
          <w:szCs w:val="24"/>
        </w:rPr>
        <w:t xml:space="preserve">, a </w:t>
      </w:r>
      <w:r w:rsidR="00CE7A0A" w:rsidRPr="002012CD">
        <w:rPr>
          <w:rFonts w:asciiTheme="minorHAnsi" w:hAnsiTheme="minorHAnsi"/>
          <w:color w:val="0070C0"/>
          <w:sz w:val="24"/>
          <w:szCs w:val="24"/>
        </w:rPr>
        <w:t xml:space="preserve">clear </w:t>
      </w:r>
      <w:r w:rsidRPr="002012CD">
        <w:rPr>
          <w:rFonts w:asciiTheme="minorHAnsi" w:hAnsiTheme="minorHAnsi"/>
          <w:color w:val="0070C0"/>
          <w:sz w:val="24"/>
          <w:szCs w:val="24"/>
        </w:rPr>
        <w:t xml:space="preserve">description of how </w:t>
      </w:r>
      <w:r w:rsidR="00CE7A0A" w:rsidRPr="002012CD">
        <w:rPr>
          <w:rFonts w:asciiTheme="minorHAnsi" w:hAnsiTheme="minorHAnsi"/>
          <w:color w:val="0070C0"/>
          <w:sz w:val="24"/>
          <w:szCs w:val="24"/>
        </w:rPr>
        <w:t>the virtual component</w:t>
      </w:r>
      <w:r w:rsidRPr="002012CD">
        <w:rPr>
          <w:rFonts w:asciiTheme="minorHAnsi" w:hAnsiTheme="minorHAnsi"/>
          <w:color w:val="0070C0"/>
          <w:sz w:val="24"/>
          <w:szCs w:val="24"/>
        </w:rPr>
        <w:t xml:space="preserve"> addresses students with special needs</w:t>
      </w:r>
      <w:r w:rsidR="00CE7A0A" w:rsidRPr="002012CD">
        <w:rPr>
          <w:rFonts w:asciiTheme="minorHAnsi" w:hAnsiTheme="minorHAnsi"/>
          <w:color w:val="0070C0"/>
          <w:sz w:val="24"/>
          <w:szCs w:val="24"/>
        </w:rPr>
        <w:t>, which</w:t>
      </w:r>
      <w:r w:rsidRPr="002012CD">
        <w:rPr>
          <w:rFonts w:asciiTheme="minorHAnsi" w:hAnsiTheme="minorHAnsi"/>
          <w:color w:val="0070C0"/>
          <w:sz w:val="24"/>
          <w:szCs w:val="24"/>
        </w:rPr>
        <w:t xml:space="preserve"> may include IEP meetings and modifications, as necessary, for transitioning to a fully or partially online learning program.</w:t>
      </w:r>
    </w:p>
    <w:p w:rsidR="005F6AF2" w:rsidRPr="005F6AF2" w:rsidRDefault="005F6AF2" w:rsidP="005F6AF2">
      <w:pPr>
        <w:rPr>
          <w:rFonts w:asciiTheme="minorHAnsi" w:hAnsiTheme="minorHAnsi"/>
          <w:color w:val="000000" w:themeColor="text1"/>
          <w:sz w:val="24"/>
          <w:szCs w:val="24"/>
        </w:rPr>
      </w:pPr>
      <w:r w:rsidRPr="007833A5">
        <w:rPr>
          <w:rFonts w:asciiTheme="minorHAnsi" w:hAnsiTheme="minorHAnsi"/>
          <w:sz w:val="24"/>
          <w:szCs w:val="24"/>
          <w:highlight w:val="yellow"/>
        </w:rPr>
        <w:t>[Narrative response]</w:t>
      </w:r>
    </w:p>
    <w:p w:rsidR="008B2072" w:rsidRPr="002012CD" w:rsidRDefault="00D77CA1" w:rsidP="002012CD">
      <w:pPr>
        <w:pStyle w:val="ListParagraph"/>
        <w:numPr>
          <w:ilvl w:val="0"/>
          <w:numId w:val="7"/>
        </w:numPr>
        <w:spacing w:after="120"/>
        <w:ind w:left="360"/>
        <w:contextualSpacing w:val="0"/>
        <w:rPr>
          <w:rFonts w:asciiTheme="minorHAnsi" w:hAnsiTheme="minorHAnsi"/>
          <w:color w:val="0070C0"/>
          <w:sz w:val="24"/>
          <w:szCs w:val="24"/>
        </w:rPr>
      </w:pPr>
      <w:r w:rsidRPr="002012CD">
        <w:rPr>
          <w:color w:val="0070C0"/>
          <w:sz w:val="24"/>
          <w:szCs w:val="24"/>
        </w:rPr>
        <w:t xml:space="preserve">A clear illustration of </w:t>
      </w:r>
      <w:r w:rsidR="008B2072" w:rsidRPr="002012CD">
        <w:rPr>
          <w:color w:val="0070C0"/>
          <w:sz w:val="24"/>
          <w:szCs w:val="24"/>
        </w:rPr>
        <w:t>h</w:t>
      </w:r>
      <w:r w:rsidR="00D963CA" w:rsidRPr="002012CD">
        <w:rPr>
          <w:color w:val="0070C0"/>
          <w:sz w:val="24"/>
          <w:szCs w:val="24"/>
        </w:rPr>
        <w:t>ow the proposed curriculum and A</w:t>
      </w:r>
      <w:r w:rsidR="008B2072" w:rsidRPr="002012CD">
        <w:rPr>
          <w:color w:val="0070C0"/>
          <w:sz w:val="24"/>
          <w:szCs w:val="24"/>
        </w:rPr>
        <w:t xml:space="preserve">cademic </w:t>
      </w:r>
      <w:r w:rsidR="00D963CA" w:rsidRPr="002012CD">
        <w:rPr>
          <w:color w:val="0070C0"/>
          <w:sz w:val="24"/>
          <w:szCs w:val="24"/>
        </w:rPr>
        <w:t>P</w:t>
      </w:r>
      <w:r w:rsidR="008B2072" w:rsidRPr="002012CD">
        <w:rPr>
          <w:color w:val="0070C0"/>
          <w:sz w:val="24"/>
          <w:szCs w:val="24"/>
        </w:rPr>
        <w:t>lan will accommodate the academic needs of students performing below grade level</w:t>
      </w:r>
      <w:r w:rsidRPr="002012CD">
        <w:rPr>
          <w:color w:val="0070C0"/>
          <w:sz w:val="24"/>
          <w:szCs w:val="24"/>
        </w:rPr>
        <w:t xml:space="preserve"> and a clear description of the</w:t>
      </w:r>
      <w:r w:rsidR="008B2072" w:rsidRPr="002012CD">
        <w:rPr>
          <w:color w:val="0070C0"/>
          <w:sz w:val="24"/>
          <w:szCs w:val="24"/>
        </w:rPr>
        <w:t xml:space="preserve"> supports </w:t>
      </w:r>
      <w:r w:rsidRPr="002012CD">
        <w:rPr>
          <w:color w:val="0070C0"/>
          <w:sz w:val="24"/>
          <w:szCs w:val="24"/>
        </w:rPr>
        <w:t>and</w:t>
      </w:r>
      <w:r w:rsidR="008B2072" w:rsidRPr="002012CD">
        <w:rPr>
          <w:color w:val="0070C0"/>
          <w:sz w:val="24"/>
          <w:szCs w:val="24"/>
        </w:rPr>
        <w:t xml:space="preserve"> instructional strategies beyond special education that will support underperforming students in meeting and exceeding standards.</w:t>
      </w:r>
    </w:p>
    <w:p w:rsidR="005F6AF2" w:rsidRPr="005F6AF2" w:rsidRDefault="005F6AF2" w:rsidP="005F6AF2">
      <w:pPr>
        <w:rPr>
          <w:rFonts w:asciiTheme="minorHAnsi" w:hAnsiTheme="minorHAnsi"/>
          <w:sz w:val="24"/>
          <w:szCs w:val="24"/>
        </w:rPr>
      </w:pPr>
      <w:r w:rsidRPr="007833A5">
        <w:rPr>
          <w:rFonts w:asciiTheme="minorHAnsi" w:hAnsiTheme="minorHAnsi"/>
          <w:sz w:val="24"/>
          <w:szCs w:val="24"/>
          <w:highlight w:val="yellow"/>
        </w:rPr>
        <w:t>[Narrative response]</w:t>
      </w:r>
    </w:p>
    <w:p w:rsidR="008B2072" w:rsidRPr="002012CD" w:rsidRDefault="00D77CA1" w:rsidP="002012CD">
      <w:pPr>
        <w:pStyle w:val="ListParagraph"/>
        <w:numPr>
          <w:ilvl w:val="0"/>
          <w:numId w:val="7"/>
        </w:numPr>
        <w:spacing w:after="120"/>
        <w:ind w:left="360"/>
        <w:contextualSpacing w:val="0"/>
        <w:rPr>
          <w:rFonts w:asciiTheme="minorHAnsi" w:hAnsiTheme="minorHAnsi"/>
          <w:color w:val="0070C0"/>
          <w:sz w:val="24"/>
          <w:szCs w:val="24"/>
        </w:rPr>
      </w:pPr>
      <w:r w:rsidRPr="002012CD">
        <w:rPr>
          <w:color w:val="0070C0"/>
          <w:sz w:val="24"/>
          <w:szCs w:val="24"/>
        </w:rPr>
        <w:lastRenderedPageBreak/>
        <w:t xml:space="preserve">A clear description of </w:t>
      </w:r>
      <w:r w:rsidR="008B2072" w:rsidRPr="002012CD">
        <w:rPr>
          <w:color w:val="0070C0"/>
          <w:sz w:val="24"/>
          <w:szCs w:val="24"/>
        </w:rPr>
        <w:t>how the proposed school will identify students who would benefit from accelerated learning opportunities through its assessment of students’ needs</w:t>
      </w:r>
      <w:r w:rsidRPr="002012CD">
        <w:rPr>
          <w:color w:val="0070C0"/>
          <w:sz w:val="24"/>
          <w:szCs w:val="24"/>
        </w:rPr>
        <w:t>, a clear illustration of</w:t>
      </w:r>
      <w:r w:rsidR="008B2072" w:rsidRPr="002012CD">
        <w:rPr>
          <w:color w:val="0070C0"/>
          <w:sz w:val="24"/>
          <w:szCs w:val="24"/>
        </w:rPr>
        <w:t xml:space="preserve"> how the proposed curriculum will accommodate those performing above grade level</w:t>
      </w:r>
      <w:r w:rsidRPr="002012CD">
        <w:rPr>
          <w:color w:val="0070C0"/>
          <w:sz w:val="24"/>
          <w:szCs w:val="24"/>
        </w:rPr>
        <w:t>, and a comprehensive description of the</w:t>
      </w:r>
      <w:r w:rsidR="008B2072" w:rsidRPr="002012CD">
        <w:rPr>
          <w:color w:val="0070C0"/>
          <w:sz w:val="24"/>
          <w:szCs w:val="24"/>
        </w:rPr>
        <w:t xml:space="preserve"> supports </w:t>
      </w:r>
      <w:r w:rsidRPr="002012CD">
        <w:rPr>
          <w:color w:val="0070C0"/>
          <w:sz w:val="24"/>
          <w:szCs w:val="24"/>
        </w:rPr>
        <w:t xml:space="preserve">and </w:t>
      </w:r>
      <w:r w:rsidR="008B2072" w:rsidRPr="002012CD">
        <w:rPr>
          <w:color w:val="0070C0"/>
          <w:sz w:val="24"/>
          <w:szCs w:val="24"/>
        </w:rPr>
        <w:t xml:space="preserve">instructional strategies </w:t>
      </w:r>
      <w:r w:rsidRPr="002012CD">
        <w:rPr>
          <w:color w:val="0070C0"/>
          <w:sz w:val="24"/>
          <w:szCs w:val="24"/>
        </w:rPr>
        <w:t xml:space="preserve">that will </w:t>
      </w:r>
      <w:r w:rsidR="008B2072" w:rsidRPr="002012CD">
        <w:rPr>
          <w:color w:val="0070C0"/>
          <w:sz w:val="24"/>
          <w:szCs w:val="24"/>
        </w:rPr>
        <w:t>ensure these students are challenged and able to access the level of rigor that aligns with students’ individualized needs.</w:t>
      </w:r>
    </w:p>
    <w:p w:rsidR="005F6AF2" w:rsidRPr="005F6AF2" w:rsidRDefault="005F6AF2" w:rsidP="005F6AF2">
      <w:pPr>
        <w:rPr>
          <w:rFonts w:asciiTheme="minorHAnsi" w:hAnsiTheme="minorHAnsi"/>
          <w:sz w:val="24"/>
          <w:szCs w:val="24"/>
        </w:rPr>
      </w:pPr>
      <w:r w:rsidRPr="007833A5">
        <w:rPr>
          <w:rFonts w:asciiTheme="minorHAnsi" w:hAnsiTheme="minorHAnsi"/>
          <w:sz w:val="24"/>
          <w:szCs w:val="24"/>
          <w:highlight w:val="yellow"/>
        </w:rPr>
        <w:t>[Narrative response]</w:t>
      </w:r>
    </w:p>
    <w:p w:rsidR="008B2072" w:rsidRPr="00D664AD" w:rsidRDefault="008B2072" w:rsidP="008B2072">
      <w:pPr>
        <w:pStyle w:val="Heading2"/>
        <w:ind w:left="360" w:hanging="360"/>
        <w:rPr>
          <w:rFonts w:asciiTheme="minorHAnsi" w:hAnsiTheme="minorHAnsi"/>
          <w:color w:val="000000" w:themeColor="text1"/>
        </w:rPr>
      </w:pPr>
      <w:bookmarkStart w:id="50" w:name="_Toc428972117"/>
      <w:bookmarkStart w:id="51" w:name="_Toc428972879"/>
      <w:bookmarkStart w:id="52" w:name="_Toc428972880"/>
      <w:bookmarkStart w:id="53" w:name="_Toc429037119"/>
      <w:bookmarkStart w:id="54" w:name="_Toc429038487"/>
      <w:bookmarkStart w:id="55" w:name="_Toc429139294"/>
      <w:bookmarkStart w:id="56" w:name="_Toc430333335"/>
      <w:bookmarkEnd w:id="50"/>
      <w:bookmarkEnd w:id="51"/>
      <w:r w:rsidRPr="00D664AD">
        <w:rPr>
          <w:rFonts w:asciiTheme="minorHAnsi" w:hAnsiTheme="minorHAnsi"/>
          <w:color w:val="000000" w:themeColor="text1"/>
        </w:rPr>
        <w:t>School Culture</w:t>
      </w:r>
      <w:bookmarkEnd w:id="48"/>
      <w:bookmarkEnd w:id="52"/>
      <w:bookmarkEnd w:id="53"/>
      <w:bookmarkEnd w:id="54"/>
      <w:bookmarkEnd w:id="55"/>
      <w:bookmarkEnd w:id="56"/>
    </w:p>
    <w:p w:rsidR="008B2072" w:rsidRPr="002012CD" w:rsidRDefault="00E43598" w:rsidP="002012CD">
      <w:pPr>
        <w:pStyle w:val="ListParagraph"/>
        <w:numPr>
          <w:ilvl w:val="0"/>
          <w:numId w:val="5"/>
        </w:numPr>
        <w:spacing w:after="120"/>
        <w:ind w:left="360"/>
        <w:contextualSpacing w:val="0"/>
        <w:rPr>
          <w:rFonts w:asciiTheme="minorHAnsi" w:hAnsiTheme="minorHAnsi"/>
          <w:color w:val="0070C0"/>
          <w:sz w:val="24"/>
          <w:szCs w:val="24"/>
        </w:rPr>
      </w:pPr>
      <w:r w:rsidRPr="002012CD">
        <w:rPr>
          <w:color w:val="0070C0"/>
          <w:sz w:val="24"/>
          <w:szCs w:val="24"/>
        </w:rPr>
        <w:t xml:space="preserve">A clear and coherent description of </w:t>
      </w:r>
      <w:r w:rsidR="008B2072" w:rsidRPr="002012CD">
        <w:rPr>
          <w:color w:val="0070C0"/>
          <w:sz w:val="24"/>
          <w:szCs w:val="24"/>
        </w:rPr>
        <w:t>the shared beliefs, attitudes, traditions, and behaviors of the proposed school</w:t>
      </w:r>
      <w:r w:rsidR="00A86066" w:rsidRPr="002012CD">
        <w:rPr>
          <w:color w:val="0070C0"/>
          <w:sz w:val="24"/>
          <w:szCs w:val="24"/>
        </w:rPr>
        <w:t xml:space="preserve"> community</w:t>
      </w:r>
      <w:r w:rsidR="008B2072" w:rsidRPr="002012CD">
        <w:rPr>
          <w:color w:val="0070C0"/>
          <w:sz w:val="24"/>
          <w:szCs w:val="24"/>
        </w:rPr>
        <w:t xml:space="preserve">, and </w:t>
      </w:r>
      <w:r w:rsidR="00A86066" w:rsidRPr="002012CD">
        <w:rPr>
          <w:color w:val="0070C0"/>
          <w:sz w:val="24"/>
          <w:szCs w:val="24"/>
        </w:rPr>
        <w:t xml:space="preserve">a detailed plan describing </w:t>
      </w:r>
      <w:r w:rsidR="008B2072" w:rsidRPr="002012CD">
        <w:rPr>
          <w:color w:val="0070C0"/>
          <w:sz w:val="24"/>
          <w:szCs w:val="24"/>
        </w:rPr>
        <w:t xml:space="preserve">how these shared beliefs, attitudes, customs, and behaviors </w:t>
      </w:r>
      <w:r w:rsidR="00A86066" w:rsidRPr="002012CD">
        <w:rPr>
          <w:color w:val="0070C0"/>
          <w:sz w:val="24"/>
          <w:szCs w:val="24"/>
        </w:rPr>
        <w:t xml:space="preserve">will be developed and implemented and </w:t>
      </w:r>
      <w:r w:rsidR="008B2072" w:rsidRPr="002012CD">
        <w:rPr>
          <w:color w:val="0070C0"/>
          <w:sz w:val="24"/>
          <w:szCs w:val="24"/>
        </w:rPr>
        <w:t xml:space="preserve">create a </w:t>
      </w:r>
      <w:r w:rsidR="008B2072" w:rsidRPr="002012CD">
        <w:rPr>
          <w:rFonts w:asciiTheme="minorHAnsi" w:hAnsiTheme="minorHAnsi"/>
          <w:color w:val="0070C0"/>
          <w:sz w:val="24"/>
          <w:szCs w:val="24"/>
        </w:rPr>
        <w:t xml:space="preserve">school culture that will promote high expectations and a positive academic and social environment that fosters intellectual, social, and emotional development for all students. </w:t>
      </w:r>
    </w:p>
    <w:p w:rsidR="005F6AF2" w:rsidRPr="005F6AF2" w:rsidRDefault="005F6AF2" w:rsidP="005F6AF2">
      <w:pPr>
        <w:rPr>
          <w:rFonts w:asciiTheme="minorHAnsi" w:hAnsiTheme="minorHAnsi"/>
          <w:color w:val="000000" w:themeColor="text1"/>
          <w:sz w:val="24"/>
          <w:szCs w:val="24"/>
        </w:rPr>
      </w:pPr>
      <w:r w:rsidRPr="007833A5">
        <w:rPr>
          <w:rFonts w:asciiTheme="minorHAnsi" w:hAnsiTheme="minorHAnsi"/>
          <w:sz w:val="24"/>
          <w:szCs w:val="24"/>
          <w:highlight w:val="yellow"/>
        </w:rPr>
        <w:t>[Narrative response]</w:t>
      </w:r>
    </w:p>
    <w:p w:rsidR="008B2072" w:rsidRPr="002012CD" w:rsidRDefault="00E43598" w:rsidP="002012CD">
      <w:pPr>
        <w:pStyle w:val="ListParagraph"/>
        <w:numPr>
          <w:ilvl w:val="0"/>
          <w:numId w:val="5"/>
        </w:numPr>
        <w:spacing w:after="120"/>
        <w:ind w:left="360"/>
        <w:contextualSpacing w:val="0"/>
        <w:rPr>
          <w:rFonts w:asciiTheme="minorHAnsi" w:hAnsiTheme="minorHAnsi" w:cs="Calibri"/>
          <w:color w:val="0070C0"/>
          <w:sz w:val="24"/>
          <w:szCs w:val="24"/>
        </w:rPr>
      </w:pPr>
      <w:r w:rsidRPr="002012CD">
        <w:rPr>
          <w:color w:val="0070C0"/>
          <w:sz w:val="24"/>
          <w:szCs w:val="24"/>
        </w:rPr>
        <w:t xml:space="preserve">A </w:t>
      </w:r>
      <w:r w:rsidR="00A86066" w:rsidRPr="002012CD">
        <w:rPr>
          <w:color w:val="0070C0"/>
          <w:sz w:val="24"/>
          <w:szCs w:val="24"/>
        </w:rPr>
        <w:t>sound plan for developing a</w:t>
      </w:r>
      <w:r w:rsidR="008B2072" w:rsidRPr="002012CD">
        <w:rPr>
          <w:color w:val="0070C0"/>
          <w:sz w:val="24"/>
          <w:szCs w:val="24"/>
        </w:rPr>
        <w:t xml:space="preserve"> proposed school culture</w:t>
      </w:r>
      <w:r w:rsidR="00A86066" w:rsidRPr="002012CD">
        <w:rPr>
          <w:color w:val="0070C0"/>
          <w:sz w:val="24"/>
          <w:szCs w:val="24"/>
        </w:rPr>
        <w:t xml:space="preserve"> that</w:t>
      </w:r>
      <w:r w:rsidR="008B2072" w:rsidRPr="002012CD">
        <w:rPr>
          <w:color w:val="0070C0"/>
          <w:sz w:val="24"/>
          <w:szCs w:val="24"/>
        </w:rPr>
        <w:t xml:space="preserve"> is conducive to a safe learning environment for all students</w:t>
      </w:r>
      <w:r w:rsidRPr="002012CD">
        <w:rPr>
          <w:color w:val="0070C0"/>
          <w:sz w:val="24"/>
          <w:szCs w:val="24"/>
        </w:rPr>
        <w:t xml:space="preserve"> and</w:t>
      </w:r>
      <w:r w:rsidR="008B2072" w:rsidRPr="002012CD">
        <w:rPr>
          <w:color w:val="0070C0"/>
          <w:sz w:val="24"/>
          <w:szCs w:val="24"/>
        </w:rPr>
        <w:t xml:space="preserve"> how the proposed school will </w:t>
      </w:r>
      <w:r w:rsidR="00A86066" w:rsidRPr="002012CD">
        <w:rPr>
          <w:color w:val="0070C0"/>
          <w:sz w:val="24"/>
          <w:szCs w:val="24"/>
        </w:rPr>
        <w:t xml:space="preserve">adequately </w:t>
      </w:r>
      <w:r w:rsidR="008B2072" w:rsidRPr="002012CD">
        <w:rPr>
          <w:color w:val="0070C0"/>
          <w:sz w:val="24"/>
          <w:szCs w:val="24"/>
        </w:rPr>
        <w:t>identify, assess, monitor</w:t>
      </w:r>
      <w:r w:rsidR="00A86066" w:rsidRPr="002012CD">
        <w:rPr>
          <w:color w:val="0070C0"/>
          <w:sz w:val="24"/>
          <w:szCs w:val="24"/>
        </w:rPr>
        <w:t>, and address</w:t>
      </w:r>
      <w:r w:rsidR="008B2072" w:rsidRPr="002012CD">
        <w:rPr>
          <w:color w:val="0070C0"/>
          <w:sz w:val="24"/>
          <w:szCs w:val="24"/>
        </w:rPr>
        <w:t xml:space="preserve"> the social, emotional, behavioral, and physical health needs of all students on an ongoing basis. </w:t>
      </w:r>
    </w:p>
    <w:p w:rsidR="005F6AF2" w:rsidRPr="005F6AF2" w:rsidRDefault="005F6AF2" w:rsidP="005F6AF2">
      <w:pPr>
        <w:rPr>
          <w:rFonts w:asciiTheme="minorHAnsi" w:hAnsiTheme="minorHAnsi" w:cs="Calibri"/>
          <w:color w:val="000000" w:themeColor="text1"/>
          <w:sz w:val="24"/>
          <w:szCs w:val="24"/>
        </w:rPr>
      </w:pPr>
      <w:r w:rsidRPr="007833A5">
        <w:rPr>
          <w:rFonts w:asciiTheme="minorHAnsi" w:hAnsiTheme="minorHAnsi"/>
          <w:sz w:val="24"/>
          <w:szCs w:val="24"/>
          <w:highlight w:val="yellow"/>
        </w:rPr>
        <w:t>[Narrative response]</w:t>
      </w:r>
    </w:p>
    <w:p w:rsidR="008B2072" w:rsidRPr="002012CD" w:rsidRDefault="00B076F6" w:rsidP="002012CD">
      <w:pPr>
        <w:pStyle w:val="ListParagraph"/>
        <w:numPr>
          <w:ilvl w:val="0"/>
          <w:numId w:val="5"/>
        </w:numPr>
        <w:spacing w:after="120"/>
        <w:ind w:left="360"/>
        <w:contextualSpacing w:val="0"/>
        <w:rPr>
          <w:rFonts w:asciiTheme="minorHAnsi" w:hAnsiTheme="minorHAnsi" w:cs="Calibri"/>
          <w:color w:val="0070C0"/>
          <w:sz w:val="24"/>
          <w:szCs w:val="24"/>
        </w:rPr>
      </w:pPr>
      <w:r w:rsidRPr="002012CD">
        <w:rPr>
          <w:color w:val="0070C0"/>
          <w:sz w:val="24"/>
          <w:szCs w:val="24"/>
        </w:rPr>
        <w:t xml:space="preserve">A </w:t>
      </w:r>
      <w:r w:rsidR="00A86066" w:rsidRPr="002012CD">
        <w:rPr>
          <w:color w:val="0070C0"/>
          <w:sz w:val="24"/>
          <w:szCs w:val="24"/>
        </w:rPr>
        <w:t>reasonable and sound plan for</w:t>
      </w:r>
      <w:r w:rsidR="008B2072" w:rsidRPr="002012CD">
        <w:rPr>
          <w:color w:val="0070C0"/>
          <w:sz w:val="24"/>
          <w:szCs w:val="24"/>
        </w:rPr>
        <w:t xml:space="preserve"> the school culture and staff </w:t>
      </w:r>
      <w:r w:rsidR="00A86066" w:rsidRPr="002012CD">
        <w:rPr>
          <w:color w:val="0070C0"/>
          <w:sz w:val="24"/>
          <w:szCs w:val="24"/>
        </w:rPr>
        <w:t xml:space="preserve">that </w:t>
      </w:r>
      <w:r w:rsidR="008B2072" w:rsidRPr="002012CD">
        <w:rPr>
          <w:color w:val="0070C0"/>
          <w:sz w:val="24"/>
          <w:szCs w:val="24"/>
        </w:rPr>
        <w:t xml:space="preserve">will intentionally expose students to post-secondary educational and career opportunities at all grade levels.  </w:t>
      </w:r>
      <w:r w:rsidRPr="002012CD">
        <w:rPr>
          <w:color w:val="0070C0"/>
          <w:sz w:val="24"/>
          <w:szCs w:val="24"/>
        </w:rPr>
        <w:t xml:space="preserve">The </w:t>
      </w:r>
      <w:r w:rsidR="00A86066" w:rsidRPr="002012CD">
        <w:rPr>
          <w:color w:val="0070C0"/>
          <w:sz w:val="24"/>
          <w:szCs w:val="24"/>
        </w:rPr>
        <w:t xml:space="preserve">plan </w:t>
      </w:r>
      <w:r w:rsidRPr="002012CD">
        <w:rPr>
          <w:color w:val="0070C0"/>
          <w:sz w:val="24"/>
          <w:szCs w:val="24"/>
        </w:rPr>
        <w:t>must i</w:t>
      </w:r>
      <w:r w:rsidR="008B2072" w:rsidRPr="002012CD">
        <w:rPr>
          <w:color w:val="0070C0"/>
          <w:sz w:val="24"/>
          <w:szCs w:val="24"/>
        </w:rPr>
        <w:t>dentify the curricular or extracurricular programs that will provide students with access to college or career preparation and</w:t>
      </w:r>
      <w:r w:rsidR="00A86066" w:rsidRPr="002012CD">
        <w:rPr>
          <w:color w:val="0070C0"/>
          <w:sz w:val="24"/>
          <w:szCs w:val="24"/>
        </w:rPr>
        <w:t xml:space="preserve"> include research-based evidence that these programs increase educational aspirations for the anticipated student population</w:t>
      </w:r>
      <w:r w:rsidR="008B2072" w:rsidRPr="002012CD">
        <w:rPr>
          <w:color w:val="0070C0"/>
          <w:sz w:val="24"/>
          <w:szCs w:val="24"/>
        </w:rPr>
        <w:t>.</w:t>
      </w:r>
    </w:p>
    <w:p w:rsidR="005F6AF2" w:rsidRPr="005F6AF2" w:rsidRDefault="005F6AF2" w:rsidP="005F6AF2">
      <w:pPr>
        <w:rPr>
          <w:rFonts w:asciiTheme="minorHAnsi" w:hAnsiTheme="minorHAnsi" w:cs="Calibri"/>
          <w:color w:val="000000" w:themeColor="text1"/>
          <w:sz w:val="24"/>
          <w:szCs w:val="24"/>
        </w:rPr>
      </w:pPr>
      <w:r w:rsidRPr="007833A5">
        <w:rPr>
          <w:rFonts w:asciiTheme="minorHAnsi" w:hAnsiTheme="minorHAnsi"/>
          <w:sz w:val="24"/>
          <w:szCs w:val="24"/>
          <w:highlight w:val="yellow"/>
        </w:rPr>
        <w:t>[Narrative response]</w:t>
      </w:r>
    </w:p>
    <w:p w:rsidR="00B74377" w:rsidRPr="002012CD" w:rsidRDefault="00D510A7" w:rsidP="002012CD">
      <w:pPr>
        <w:pStyle w:val="ListParagraph"/>
        <w:numPr>
          <w:ilvl w:val="0"/>
          <w:numId w:val="5"/>
        </w:numPr>
        <w:spacing w:after="120"/>
        <w:ind w:left="360"/>
        <w:contextualSpacing w:val="0"/>
        <w:rPr>
          <w:color w:val="0070C0"/>
          <w:sz w:val="24"/>
          <w:szCs w:val="24"/>
        </w:rPr>
      </w:pPr>
      <w:r w:rsidRPr="002012CD">
        <w:rPr>
          <w:color w:val="0070C0"/>
          <w:sz w:val="24"/>
          <w:szCs w:val="24"/>
        </w:rPr>
        <w:t xml:space="preserve">A clear description, provided as </w:t>
      </w:r>
      <w:r w:rsidRPr="002012CD">
        <w:rPr>
          <w:b/>
          <w:color w:val="0070C0"/>
          <w:sz w:val="24"/>
          <w:szCs w:val="24"/>
        </w:rPr>
        <w:t xml:space="preserve">Attachment </w:t>
      </w:r>
      <w:r w:rsidR="00E75884" w:rsidRPr="002012CD">
        <w:rPr>
          <w:b/>
          <w:color w:val="0070C0"/>
          <w:sz w:val="24"/>
          <w:szCs w:val="24"/>
        </w:rPr>
        <w:t>E</w:t>
      </w:r>
      <w:r w:rsidRPr="002012CD">
        <w:rPr>
          <w:b/>
          <w:color w:val="0070C0"/>
          <w:sz w:val="24"/>
          <w:szCs w:val="24"/>
        </w:rPr>
        <w:t xml:space="preserve"> (1 page limit)</w:t>
      </w:r>
      <w:r w:rsidRPr="002012CD">
        <w:rPr>
          <w:color w:val="0070C0"/>
          <w:sz w:val="24"/>
          <w:szCs w:val="24"/>
        </w:rPr>
        <w:t>, of a typical school day from the perspective of a student in a grade that will be served in the proposed school’s first year of operation that aligns with the proposed school’s vision and plan for school culture</w:t>
      </w:r>
      <w:r w:rsidR="00B74377" w:rsidRPr="002012CD">
        <w:rPr>
          <w:color w:val="0070C0"/>
          <w:sz w:val="24"/>
          <w:szCs w:val="24"/>
        </w:rPr>
        <w:t xml:space="preserve">.  </w:t>
      </w:r>
    </w:p>
    <w:p w:rsidR="005F6AF2" w:rsidRPr="005F6AF2" w:rsidRDefault="005F6AF2" w:rsidP="005F6AF2">
      <w:pPr>
        <w:rPr>
          <w:color w:val="000000" w:themeColor="text1"/>
          <w:sz w:val="24"/>
          <w:szCs w:val="24"/>
        </w:rPr>
      </w:pPr>
      <w:r>
        <w:rPr>
          <w:rFonts w:asciiTheme="minorHAnsi" w:hAnsiTheme="minorHAnsi"/>
          <w:sz w:val="24"/>
          <w:szCs w:val="24"/>
          <w:highlight w:val="yellow"/>
        </w:rPr>
        <w:t>[Recommended n</w:t>
      </w:r>
      <w:r w:rsidRPr="007833A5">
        <w:rPr>
          <w:rFonts w:asciiTheme="minorHAnsi" w:hAnsiTheme="minorHAnsi"/>
          <w:sz w:val="24"/>
          <w:szCs w:val="24"/>
          <w:highlight w:val="yellow"/>
        </w:rPr>
        <w:t>arrative response</w:t>
      </w:r>
      <w:r>
        <w:rPr>
          <w:rFonts w:asciiTheme="minorHAnsi" w:hAnsiTheme="minorHAnsi"/>
          <w:sz w:val="24"/>
          <w:szCs w:val="24"/>
          <w:highlight w:val="yellow"/>
        </w:rPr>
        <w:t xml:space="preserve">:  “A description of a student’s typical school day is provided as </w:t>
      </w:r>
      <w:r w:rsidRPr="005F6AF2">
        <w:rPr>
          <w:rFonts w:asciiTheme="minorHAnsi" w:hAnsiTheme="minorHAnsi"/>
          <w:b/>
          <w:sz w:val="24"/>
          <w:szCs w:val="24"/>
          <w:highlight w:val="yellow"/>
        </w:rPr>
        <w:t>Attachment E</w:t>
      </w:r>
      <w:r>
        <w:rPr>
          <w:rFonts w:asciiTheme="minorHAnsi" w:hAnsiTheme="minorHAnsi"/>
          <w:sz w:val="24"/>
          <w:szCs w:val="24"/>
          <w:highlight w:val="yellow"/>
        </w:rPr>
        <w:t>.”</w:t>
      </w:r>
      <w:r w:rsidRPr="007833A5">
        <w:rPr>
          <w:rFonts w:asciiTheme="minorHAnsi" w:hAnsiTheme="minorHAnsi"/>
          <w:sz w:val="24"/>
          <w:szCs w:val="24"/>
          <w:highlight w:val="yellow"/>
        </w:rPr>
        <w:t>]</w:t>
      </w:r>
    </w:p>
    <w:p w:rsidR="008B2072" w:rsidRPr="00F606D9" w:rsidRDefault="008B2072" w:rsidP="00F606D9">
      <w:pPr>
        <w:pStyle w:val="ListParagraph"/>
        <w:numPr>
          <w:ilvl w:val="0"/>
          <w:numId w:val="5"/>
        </w:numPr>
        <w:spacing w:after="200" w:line="276" w:lineRule="auto"/>
        <w:ind w:left="360"/>
        <w:rPr>
          <w:color w:val="0070C0"/>
          <w:sz w:val="24"/>
          <w:szCs w:val="24"/>
        </w:rPr>
      </w:pPr>
      <w:r w:rsidRPr="00F606D9">
        <w:rPr>
          <w:color w:val="0070C0"/>
          <w:sz w:val="24"/>
          <w:szCs w:val="24"/>
          <w:u w:val="single"/>
        </w:rPr>
        <w:t>Student Discipline</w:t>
      </w:r>
      <w:r w:rsidRPr="00F606D9">
        <w:rPr>
          <w:color w:val="0070C0"/>
          <w:sz w:val="24"/>
          <w:szCs w:val="24"/>
        </w:rPr>
        <w:t>.</w:t>
      </w:r>
    </w:p>
    <w:p w:rsidR="008B2072" w:rsidRPr="00F606D9" w:rsidRDefault="00B076F6" w:rsidP="00F606D9">
      <w:pPr>
        <w:pStyle w:val="ListParagraph"/>
        <w:numPr>
          <w:ilvl w:val="1"/>
          <w:numId w:val="5"/>
        </w:numPr>
        <w:spacing w:after="200" w:line="276" w:lineRule="auto"/>
        <w:ind w:left="720"/>
        <w:rPr>
          <w:color w:val="0070C0"/>
          <w:sz w:val="24"/>
          <w:szCs w:val="24"/>
        </w:rPr>
      </w:pPr>
      <w:r w:rsidRPr="00F606D9">
        <w:rPr>
          <w:color w:val="0070C0"/>
          <w:sz w:val="24"/>
          <w:szCs w:val="24"/>
        </w:rPr>
        <w:t xml:space="preserve">A clear description of </w:t>
      </w:r>
      <w:r w:rsidR="008B2072" w:rsidRPr="00F606D9">
        <w:rPr>
          <w:color w:val="0070C0"/>
          <w:sz w:val="24"/>
          <w:szCs w:val="24"/>
        </w:rPr>
        <w:t xml:space="preserve">the proposed school’s philosophy on </w:t>
      </w:r>
      <w:r w:rsidR="00A86066" w:rsidRPr="00F606D9">
        <w:rPr>
          <w:color w:val="0070C0"/>
          <w:sz w:val="24"/>
          <w:szCs w:val="24"/>
        </w:rPr>
        <w:t xml:space="preserve">cultivating positive </w:t>
      </w:r>
      <w:r w:rsidR="008B2072" w:rsidRPr="00F606D9">
        <w:rPr>
          <w:color w:val="0070C0"/>
          <w:sz w:val="24"/>
          <w:szCs w:val="24"/>
        </w:rPr>
        <w:t>student behavior</w:t>
      </w:r>
      <w:r w:rsidRPr="00F606D9">
        <w:rPr>
          <w:color w:val="0070C0"/>
          <w:sz w:val="24"/>
          <w:szCs w:val="24"/>
        </w:rPr>
        <w:t xml:space="preserve"> and a student discipline policy that provides for appropriate, effective strategies to support a safe, orderly school climate and fulfillment of academic goals, promoting a strong school culture while respecting student rights</w:t>
      </w:r>
      <w:r w:rsidR="008B2072" w:rsidRPr="00F606D9">
        <w:rPr>
          <w:color w:val="0070C0"/>
          <w:sz w:val="24"/>
          <w:szCs w:val="24"/>
        </w:rPr>
        <w:t xml:space="preserve">.  </w:t>
      </w:r>
    </w:p>
    <w:p w:rsidR="00B076F6" w:rsidRPr="00F606D9" w:rsidRDefault="00B076F6" w:rsidP="00F606D9">
      <w:pPr>
        <w:pStyle w:val="ListParagraph"/>
        <w:numPr>
          <w:ilvl w:val="1"/>
          <w:numId w:val="5"/>
        </w:numPr>
        <w:spacing w:after="200" w:line="276" w:lineRule="auto"/>
        <w:ind w:left="720"/>
        <w:rPr>
          <w:color w:val="0070C0"/>
          <w:sz w:val="24"/>
          <w:szCs w:val="24"/>
        </w:rPr>
      </w:pPr>
      <w:r w:rsidRPr="00F606D9">
        <w:rPr>
          <w:color w:val="0070C0"/>
          <w:sz w:val="24"/>
          <w:szCs w:val="24"/>
        </w:rPr>
        <w:t>Legally sound</w:t>
      </w:r>
      <w:r w:rsidR="008B2072" w:rsidRPr="00F606D9">
        <w:rPr>
          <w:color w:val="0070C0"/>
          <w:sz w:val="24"/>
          <w:szCs w:val="24"/>
        </w:rPr>
        <w:t xml:space="preserve"> policies for </w:t>
      </w:r>
      <w:r w:rsidRPr="00F606D9">
        <w:rPr>
          <w:color w:val="0070C0"/>
          <w:sz w:val="24"/>
          <w:szCs w:val="24"/>
        </w:rPr>
        <w:t xml:space="preserve">student </w:t>
      </w:r>
      <w:r w:rsidR="008B2072" w:rsidRPr="00F606D9">
        <w:rPr>
          <w:color w:val="0070C0"/>
          <w:sz w:val="24"/>
          <w:szCs w:val="24"/>
        </w:rPr>
        <w:t>discipline, suspension, dismissal, and crisis removal</w:t>
      </w:r>
      <w:r w:rsidRPr="00F606D9">
        <w:rPr>
          <w:color w:val="0070C0"/>
          <w:sz w:val="24"/>
          <w:szCs w:val="24"/>
        </w:rPr>
        <w:t>, including the proposed school’s code of conduct and</w:t>
      </w:r>
      <w:r w:rsidR="008B2072" w:rsidRPr="00F606D9">
        <w:rPr>
          <w:color w:val="0070C0"/>
          <w:sz w:val="24"/>
          <w:szCs w:val="24"/>
        </w:rPr>
        <w:t xml:space="preserve"> procedural due process for all students, including students afforded additional due process measures under IDEA.  </w:t>
      </w:r>
    </w:p>
    <w:p w:rsidR="008B2072" w:rsidRPr="00F606D9" w:rsidRDefault="00B076F6" w:rsidP="00F606D9">
      <w:pPr>
        <w:pStyle w:val="ListParagraph"/>
        <w:numPr>
          <w:ilvl w:val="1"/>
          <w:numId w:val="5"/>
        </w:numPr>
        <w:spacing w:after="200" w:line="276" w:lineRule="auto"/>
        <w:ind w:left="720"/>
        <w:rPr>
          <w:color w:val="0070C0"/>
          <w:sz w:val="24"/>
          <w:szCs w:val="24"/>
        </w:rPr>
      </w:pPr>
      <w:r w:rsidRPr="00F606D9">
        <w:rPr>
          <w:color w:val="0070C0"/>
          <w:sz w:val="24"/>
          <w:szCs w:val="24"/>
        </w:rPr>
        <w:lastRenderedPageBreak/>
        <w:t>Appropriate plan for including</w:t>
      </w:r>
      <w:r w:rsidR="008B2072" w:rsidRPr="00F606D9">
        <w:rPr>
          <w:color w:val="0070C0"/>
          <w:sz w:val="24"/>
          <w:szCs w:val="24"/>
        </w:rPr>
        <w:t xml:space="preserve"> teachers, students, and parents or guardians in the development and/or modification of </w:t>
      </w:r>
      <w:r w:rsidRPr="00F606D9">
        <w:rPr>
          <w:color w:val="0070C0"/>
          <w:sz w:val="24"/>
          <w:szCs w:val="24"/>
        </w:rPr>
        <w:t xml:space="preserve">the proposed school’s </w:t>
      </w:r>
      <w:r w:rsidR="008B2072" w:rsidRPr="00F606D9">
        <w:rPr>
          <w:color w:val="0070C0"/>
          <w:sz w:val="24"/>
          <w:szCs w:val="24"/>
        </w:rPr>
        <w:t>policies</w:t>
      </w:r>
      <w:r w:rsidRPr="00F606D9">
        <w:rPr>
          <w:color w:val="0070C0"/>
          <w:sz w:val="24"/>
          <w:szCs w:val="24"/>
        </w:rPr>
        <w:t xml:space="preserve"> for discipline, suspension, dismissal, and crisis removal</w:t>
      </w:r>
      <w:r w:rsidR="008B2072" w:rsidRPr="00F606D9">
        <w:rPr>
          <w:color w:val="0070C0"/>
          <w:sz w:val="24"/>
          <w:szCs w:val="24"/>
        </w:rPr>
        <w:t>.</w:t>
      </w:r>
    </w:p>
    <w:p w:rsidR="008B2072" w:rsidRPr="00F606D9" w:rsidRDefault="00B076F6" w:rsidP="00F606D9">
      <w:pPr>
        <w:pStyle w:val="ListParagraph"/>
        <w:numPr>
          <w:ilvl w:val="1"/>
          <w:numId w:val="5"/>
        </w:numPr>
        <w:spacing w:after="200" w:line="276" w:lineRule="auto"/>
        <w:ind w:left="720"/>
        <w:rPr>
          <w:color w:val="0070C0"/>
          <w:sz w:val="24"/>
          <w:szCs w:val="24"/>
        </w:rPr>
      </w:pPr>
      <w:r w:rsidRPr="00F606D9">
        <w:rPr>
          <w:color w:val="0070C0"/>
          <w:sz w:val="24"/>
          <w:szCs w:val="24"/>
        </w:rPr>
        <w:t>Legally sound</w:t>
      </w:r>
      <w:r w:rsidR="008B2072" w:rsidRPr="00F606D9">
        <w:rPr>
          <w:color w:val="0070C0"/>
          <w:sz w:val="24"/>
          <w:szCs w:val="24"/>
        </w:rPr>
        <w:t xml:space="preserve"> </w:t>
      </w:r>
      <w:r w:rsidR="008B2072" w:rsidRPr="00F606D9">
        <w:rPr>
          <w:rFonts w:asciiTheme="minorHAnsi" w:hAnsiTheme="minorHAnsi"/>
          <w:color w:val="0070C0"/>
          <w:sz w:val="24"/>
          <w:szCs w:val="24"/>
        </w:rPr>
        <w:t>list and definitions of offenses for which students in the school must (where non-discretionary) or may (where discretionary) be suspended or dismissed</w:t>
      </w:r>
      <w:r w:rsidR="008B2072" w:rsidRPr="00F606D9">
        <w:rPr>
          <w:color w:val="0070C0"/>
          <w:sz w:val="24"/>
          <w:szCs w:val="24"/>
        </w:rPr>
        <w:t>.</w:t>
      </w:r>
    </w:p>
    <w:p w:rsidR="005F6AF2" w:rsidRPr="005F6AF2" w:rsidRDefault="005F6AF2" w:rsidP="005F6AF2">
      <w:pPr>
        <w:spacing w:after="200" w:line="276" w:lineRule="auto"/>
        <w:rPr>
          <w:sz w:val="24"/>
          <w:szCs w:val="24"/>
        </w:rPr>
      </w:pPr>
      <w:r w:rsidRPr="007833A5">
        <w:rPr>
          <w:rFonts w:asciiTheme="minorHAnsi" w:hAnsiTheme="minorHAnsi"/>
          <w:sz w:val="24"/>
          <w:szCs w:val="24"/>
          <w:highlight w:val="yellow"/>
        </w:rPr>
        <w:t>[Narrative response]</w:t>
      </w:r>
    </w:p>
    <w:p w:rsidR="008B2072" w:rsidRPr="00D664AD" w:rsidRDefault="008B2072" w:rsidP="008B2072">
      <w:pPr>
        <w:pStyle w:val="Heading2"/>
        <w:ind w:left="360" w:hanging="360"/>
        <w:rPr>
          <w:rFonts w:asciiTheme="minorHAnsi" w:hAnsiTheme="minorHAnsi"/>
          <w:color w:val="000000" w:themeColor="text1"/>
        </w:rPr>
      </w:pPr>
      <w:bookmarkStart w:id="57" w:name="_Toc428972119"/>
      <w:bookmarkStart w:id="58" w:name="_Toc428972881"/>
      <w:bookmarkStart w:id="59" w:name="_Toc354063254"/>
      <w:bookmarkStart w:id="60" w:name="_Toc428972882"/>
      <w:bookmarkStart w:id="61" w:name="_Toc429037120"/>
      <w:bookmarkStart w:id="62" w:name="_Toc429038488"/>
      <w:bookmarkStart w:id="63" w:name="_Toc429139295"/>
      <w:bookmarkStart w:id="64" w:name="_Toc430333336"/>
      <w:bookmarkEnd w:id="57"/>
      <w:bookmarkEnd w:id="58"/>
      <w:r w:rsidRPr="00D664AD">
        <w:rPr>
          <w:rFonts w:asciiTheme="minorHAnsi" w:hAnsiTheme="minorHAnsi"/>
          <w:color w:val="000000" w:themeColor="text1"/>
        </w:rPr>
        <w:t xml:space="preserve">Professional </w:t>
      </w:r>
      <w:bookmarkEnd w:id="59"/>
      <w:r w:rsidR="00B076F6">
        <w:rPr>
          <w:rFonts w:asciiTheme="minorHAnsi" w:hAnsiTheme="minorHAnsi"/>
          <w:color w:val="000000" w:themeColor="text1"/>
        </w:rPr>
        <w:t>Culture and Staffing</w:t>
      </w:r>
      <w:bookmarkEnd w:id="60"/>
      <w:bookmarkEnd w:id="61"/>
      <w:bookmarkEnd w:id="62"/>
      <w:bookmarkEnd w:id="63"/>
      <w:bookmarkEnd w:id="64"/>
      <w:r w:rsidR="00B076F6" w:rsidRPr="00D664AD">
        <w:rPr>
          <w:rFonts w:asciiTheme="minorHAnsi" w:hAnsiTheme="minorHAnsi"/>
          <w:color w:val="000000" w:themeColor="text1"/>
        </w:rPr>
        <w:t xml:space="preserve"> </w:t>
      </w:r>
    </w:p>
    <w:p w:rsidR="00B74377" w:rsidRPr="00FA3C9F" w:rsidRDefault="00B74377" w:rsidP="00F606D9">
      <w:pPr>
        <w:pStyle w:val="ListParagraph"/>
        <w:numPr>
          <w:ilvl w:val="0"/>
          <w:numId w:val="45"/>
        </w:numPr>
        <w:spacing w:after="120"/>
        <w:ind w:left="360"/>
        <w:contextualSpacing w:val="0"/>
        <w:rPr>
          <w:rFonts w:asciiTheme="minorHAnsi" w:hAnsiTheme="minorHAnsi" w:cs="Calibri"/>
          <w:color w:val="000000" w:themeColor="text1"/>
          <w:sz w:val="24"/>
          <w:szCs w:val="24"/>
        </w:rPr>
      </w:pPr>
      <w:r w:rsidRPr="00FA3C9F">
        <w:rPr>
          <w:rFonts w:asciiTheme="minorHAnsi" w:hAnsiTheme="minorHAnsi" w:cs="Calibri"/>
          <w:b/>
          <w:color w:val="000000" w:themeColor="text1"/>
          <w:sz w:val="24"/>
          <w:szCs w:val="24"/>
        </w:rPr>
        <w:t>Professional Culture</w:t>
      </w:r>
    </w:p>
    <w:p w:rsidR="00B076F6" w:rsidRPr="00F606D9" w:rsidRDefault="00B74377" w:rsidP="00F606D9">
      <w:pPr>
        <w:pStyle w:val="ListParagraph"/>
        <w:numPr>
          <w:ilvl w:val="1"/>
          <w:numId w:val="79"/>
        </w:numPr>
        <w:spacing w:after="120"/>
        <w:ind w:left="360"/>
        <w:contextualSpacing w:val="0"/>
        <w:rPr>
          <w:rFonts w:asciiTheme="minorHAnsi" w:hAnsiTheme="minorHAnsi" w:cs="Calibri"/>
          <w:color w:val="0070C0"/>
          <w:sz w:val="24"/>
          <w:szCs w:val="24"/>
        </w:rPr>
      </w:pPr>
      <w:r w:rsidRPr="00F606D9">
        <w:rPr>
          <w:color w:val="0070C0"/>
          <w:sz w:val="24"/>
          <w:szCs w:val="24"/>
        </w:rPr>
        <w:t>A sound plan for the creation, implementation, and maintenance of a professional culture and clear explanation of</w:t>
      </w:r>
      <w:r w:rsidR="00B076F6" w:rsidRPr="00F606D9">
        <w:rPr>
          <w:color w:val="0070C0"/>
          <w:sz w:val="24"/>
          <w:szCs w:val="24"/>
        </w:rPr>
        <w:t xml:space="preserve"> how the professional culture will contribute to staff retention, how faculty and staff will be involved in school level decisions and in developing new initiatives, and how success will be assessed.  Professional development and evaluation </w:t>
      </w:r>
      <w:r w:rsidR="00D510A7" w:rsidRPr="00F606D9">
        <w:rPr>
          <w:color w:val="0070C0"/>
          <w:sz w:val="24"/>
          <w:szCs w:val="24"/>
        </w:rPr>
        <w:t>is</w:t>
      </w:r>
      <w:r w:rsidR="00B076F6" w:rsidRPr="00F606D9">
        <w:rPr>
          <w:color w:val="0070C0"/>
          <w:sz w:val="24"/>
          <w:szCs w:val="24"/>
        </w:rPr>
        <w:t xml:space="preserve"> covered in </w:t>
      </w:r>
      <w:r w:rsidR="00D510A7" w:rsidRPr="00F606D9">
        <w:rPr>
          <w:color w:val="0070C0"/>
          <w:sz w:val="24"/>
          <w:szCs w:val="24"/>
          <w:u w:val="single"/>
        </w:rPr>
        <w:t>Criteri</w:t>
      </w:r>
      <w:r w:rsidR="00BE2F44" w:rsidRPr="00F606D9">
        <w:rPr>
          <w:color w:val="0070C0"/>
          <w:sz w:val="24"/>
          <w:szCs w:val="24"/>
          <w:u w:val="single"/>
        </w:rPr>
        <w:t>a</w:t>
      </w:r>
      <w:r w:rsidR="00D510A7" w:rsidRPr="00F606D9">
        <w:rPr>
          <w:color w:val="0070C0"/>
          <w:sz w:val="24"/>
          <w:szCs w:val="24"/>
          <w:u w:val="single"/>
        </w:rPr>
        <w:t xml:space="preserve"> </w:t>
      </w:r>
      <w:r w:rsidR="0060089C" w:rsidRPr="00F606D9">
        <w:rPr>
          <w:color w:val="0070C0"/>
          <w:sz w:val="24"/>
          <w:szCs w:val="24"/>
          <w:u w:val="single"/>
        </w:rPr>
        <w:t>II.E.2</w:t>
      </w:r>
      <w:r w:rsidR="00B076F6" w:rsidRPr="00F606D9">
        <w:rPr>
          <w:color w:val="0070C0"/>
          <w:sz w:val="24"/>
          <w:szCs w:val="24"/>
        </w:rPr>
        <w:t xml:space="preserve"> and should not be discussed here.</w:t>
      </w:r>
    </w:p>
    <w:p w:rsidR="00D963CA" w:rsidRPr="00D963CA" w:rsidRDefault="00D963CA" w:rsidP="00D963CA">
      <w:pPr>
        <w:rPr>
          <w:rFonts w:asciiTheme="minorHAnsi" w:hAnsiTheme="minorHAnsi" w:cs="Calibri"/>
          <w:color w:val="000000" w:themeColor="text1"/>
          <w:sz w:val="24"/>
          <w:szCs w:val="24"/>
        </w:rPr>
      </w:pPr>
      <w:r w:rsidRPr="007833A5">
        <w:rPr>
          <w:rFonts w:asciiTheme="minorHAnsi" w:hAnsiTheme="minorHAnsi"/>
          <w:sz w:val="24"/>
          <w:szCs w:val="24"/>
          <w:highlight w:val="yellow"/>
        </w:rPr>
        <w:t>[Narrative response]</w:t>
      </w:r>
    </w:p>
    <w:p w:rsidR="00B076F6" w:rsidRPr="00F606D9" w:rsidRDefault="00B076F6" w:rsidP="00F606D9">
      <w:pPr>
        <w:numPr>
          <w:ilvl w:val="1"/>
          <w:numId w:val="79"/>
        </w:numPr>
        <w:ind w:left="360"/>
        <w:rPr>
          <w:color w:val="0070C0"/>
          <w:sz w:val="24"/>
          <w:szCs w:val="24"/>
        </w:rPr>
      </w:pPr>
      <w:r w:rsidRPr="00F606D9">
        <w:rPr>
          <w:color w:val="0070C0"/>
          <w:sz w:val="24"/>
          <w:szCs w:val="24"/>
        </w:rPr>
        <w:t>If a high proportion of economically disadvantaged students</w:t>
      </w:r>
      <w:r w:rsidR="00D510A7" w:rsidRPr="00F606D9">
        <w:rPr>
          <w:color w:val="0070C0"/>
          <w:sz w:val="24"/>
          <w:szCs w:val="24"/>
        </w:rPr>
        <w:t xml:space="preserve"> is a part of the anticipated student population</w:t>
      </w:r>
      <w:r w:rsidRPr="00F606D9">
        <w:rPr>
          <w:color w:val="0070C0"/>
          <w:sz w:val="24"/>
          <w:szCs w:val="24"/>
        </w:rPr>
        <w:t xml:space="preserve">, </w:t>
      </w:r>
      <w:r w:rsidR="00D510A7" w:rsidRPr="00F606D9">
        <w:rPr>
          <w:color w:val="0070C0"/>
          <w:sz w:val="24"/>
          <w:szCs w:val="24"/>
        </w:rPr>
        <w:t>a clear description of</w:t>
      </w:r>
      <w:r w:rsidRPr="00F606D9">
        <w:rPr>
          <w:color w:val="0070C0"/>
          <w:sz w:val="24"/>
          <w:szCs w:val="24"/>
        </w:rPr>
        <w:t xml:space="preserve"> how the proposed school will address the anticipated academic challenges posed by the lack of socioeconomic diversity and the concentration of poverty among its students.</w:t>
      </w:r>
    </w:p>
    <w:p w:rsidR="00D963CA" w:rsidRPr="00FA3C9F" w:rsidRDefault="00D963CA" w:rsidP="00D963CA">
      <w:pPr>
        <w:rPr>
          <w:sz w:val="24"/>
          <w:szCs w:val="24"/>
        </w:rPr>
      </w:pPr>
      <w:r w:rsidRPr="007833A5">
        <w:rPr>
          <w:rFonts w:asciiTheme="minorHAnsi" w:hAnsiTheme="minorHAnsi"/>
          <w:sz w:val="24"/>
          <w:szCs w:val="24"/>
          <w:highlight w:val="yellow"/>
        </w:rPr>
        <w:t>[Narrative response]</w:t>
      </w:r>
    </w:p>
    <w:p w:rsidR="00B076F6" w:rsidRPr="00F606D9" w:rsidRDefault="00D510A7" w:rsidP="00F606D9">
      <w:pPr>
        <w:pStyle w:val="ListParagraph"/>
        <w:numPr>
          <w:ilvl w:val="1"/>
          <w:numId w:val="79"/>
        </w:numPr>
        <w:spacing w:after="120"/>
        <w:ind w:left="360"/>
        <w:contextualSpacing w:val="0"/>
        <w:rPr>
          <w:rFonts w:asciiTheme="minorHAnsi" w:hAnsiTheme="minorHAnsi"/>
          <w:color w:val="0070C0"/>
          <w:sz w:val="24"/>
          <w:szCs w:val="24"/>
        </w:rPr>
      </w:pPr>
      <w:r w:rsidRPr="00F606D9">
        <w:rPr>
          <w:rFonts w:asciiTheme="minorHAnsi" w:hAnsiTheme="minorHAnsi"/>
          <w:color w:val="0070C0"/>
          <w:sz w:val="24"/>
          <w:szCs w:val="24"/>
        </w:rPr>
        <w:t>A clear description, provided as</w:t>
      </w:r>
      <w:r w:rsidR="00B076F6" w:rsidRPr="00F606D9">
        <w:rPr>
          <w:rFonts w:asciiTheme="minorHAnsi" w:hAnsiTheme="minorHAnsi"/>
          <w:color w:val="0070C0"/>
          <w:sz w:val="24"/>
          <w:szCs w:val="24"/>
        </w:rPr>
        <w:t xml:space="preserve"> </w:t>
      </w:r>
      <w:r w:rsidR="00B076F6" w:rsidRPr="00F606D9">
        <w:rPr>
          <w:rFonts w:asciiTheme="minorHAnsi" w:hAnsiTheme="minorHAnsi"/>
          <w:b/>
          <w:color w:val="0070C0"/>
          <w:sz w:val="24"/>
          <w:szCs w:val="24"/>
        </w:rPr>
        <w:t xml:space="preserve">Attachment </w:t>
      </w:r>
      <w:r w:rsidR="00BA2E86" w:rsidRPr="00F606D9">
        <w:rPr>
          <w:rFonts w:asciiTheme="minorHAnsi" w:hAnsiTheme="minorHAnsi"/>
          <w:b/>
          <w:color w:val="0070C0"/>
          <w:sz w:val="24"/>
          <w:szCs w:val="24"/>
        </w:rPr>
        <w:t>F</w:t>
      </w:r>
      <w:r w:rsidR="00B076F6" w:rsidRPr="00F606D9">
        <w:rPr>
          <w:rFonts w:asciiTheme="minorHAnsi" w:hAnsiTheme="minorHAnsi"/>
          <w:b/>
          <w:color w:val="0070C0"/>
          <w:sz w:val="24"/>
          <w:szCs w:val="24"/>
        </w:rPr>
        <w:t xml:space="preserve"> (1 page limit)</w:t>
      </w:r>
      <w:r w:rsidR="00B076F6" w:rsidRPr="00F606D9">
        <w:rPr>
          <w:rFonts w:asciiTheme="minorHAnsi" w:hAnsiTheme="minorHAnsi"/>
          <w:color w:val="0070C0"/>
          <w:sz w:val="24"/>
          <w:szCs w:val="24"/>
        </w:rPr>
        <w:t xml:space="preserve">, </w:t>
      </w:r>
      <w:r w:rsidRPr="00F606D9">
        <w:rPr>
          <w:rFonts w:asciiTheme="minorHAnsi" w:hAnsiTheme="minorHAnsi"/>
          <w:color w:val="0070C0"/>
          <w:sz w:val="24"/>
          <w:szCs w:val="24"/>
        </w:rPr>
        <w:t>of</w:t>
      </w:r>
      <w:r w:rsidR="00B076F6" w:rsidRPr="00F606D9">
        <w:rPr>
          <w:rFonts w:asciiTheme="minorHAnsi" w:hAnsiTheme="minorHAnsi"/>
          <w:color w:val="0070C0"/>
          <w:sz w:val="24"/>
          <w:szCs w:val="24"/>
        </w:rPr>
        <w:t xml:space="preserve"> a typical school day from the perspective of a teacher in a grade that will be served in the proposed school’s first year of operation</w:t>
      </w:r>
      <w:r w:rsidRPr="00F606D9">
        <w:rPr>
          <w:rFonts w:asciiTheme="minorHAnsi" w:hAnsiTheme="minorHAnsi"/>
          <w:color w:val="0070C0"/>
          <w:sz w:val="24"/>
          <w:szCs w:val="24"/>
        </w:rPr>
        <w:t xml:space="preserve"> that aligns with the proposed school’s vision and plan for professional culture</w:t>
      </w:r>
      <w:r w:rsidR="00B076F6" w:rsidRPr="00F606D9">
        <w:rPr>
          <w:rFonts w:asciiTheme="minorHAnsi" w:hAnsiTheme="minorHAnsi"/>
          <w:color w:val="0070C0"/>
          <w:sz w:val="24"/>
          <w:szCs w:val="24"/>
        </w:rPr>
        <w:t xml:space="preserve">.  </w:t>
      </w:r>
    </w:p>
    <w:p w:rsidR="00D963CA" w:rsidRPr="00D963CA" w:rsidRDefault="00D963CA" w:rsidP="00D963CA">
      <w:pPr>
        <w:rPr>
          <w:rFonts w:asciiTheme="minorHAnsi" w:hAnsiTheme="minorHAnsi"/>
          <w:color w:val="000000" w:themeColor="text1"/>
          <w:sz w:val="24"/>
          <w:szCs w:val="24"/>
        </w:rPr>
      </w:pPr>
      <w:r>
        <w:rPr>
          <w:rFonts w:asciiTheme="minorHAnsi" w:hAnsiTheme="minorHAnsi"/>
          <w:sz w:val="24"/>
          <w:szCs w:val="24"/>
          <w:highlight w:val="yellow"/>
        </w:rPr>
        <w:t>[Recommended n</w:t>
      </w:r>
      <w:r w:rsidRPr="007833A5">
        <w:rPr>
          <w:rFonts w:asciiTheme="minorHAnsi" w:hAnsiTheme="minorHAnsi"/>
          <w:sz w:val="24"/>
          <w:szCs w:val="24"/>
          <w:highlight w:val="yellow"/>
        </w:rPr>
        <w:t>arrative response</w:t>
      </w:r>
      <w:r>
        <w:rPr>
          <w:rFonts w:asciiTheme="minorHAnsi" w:hAnsiTheme="minorHAnsi"/>
          <w:sz w:val="24"/>
          <w:szCs w:val="24"/>
          <w:highlight w:val="yellow"/>
        </w:rPr>
        <w:t xml:space="preserve">:  “A description of a teacher’s typical school day is provided as </w:t>
      </w:r>
      <w:r>
        <w:rPr>
          <w:rFonts w:asciiTheme="minorHAnsi" w:hAnsiTheme="minorHAnsi"/>
          <w:b/>
          <w:sz w:val="24"/>
          <w:szCs w:val="24"/>
          <w:highlight w:val="yellow"/>
        </w:rPr>
        <w:t>Attachment F</w:t>
      </w:r>
      <w:r>
        <w:rPr>
          <w:rFonts w:asciiTheme="minorHAnsi" w:hAnsiTheme="minorHAnsi"/>
          <w:sz w:val="24"/>
          <w:szCs w:val="24"/>
          <w:highlight w:val="yellow"/>
        </w:rPr>
        <w:t>.”</w:t>
      </w:r>
      <w:r w:rsidRPr="007833A5">
        <w:rPr>
          <w:rFonts w:asciiTheme="minorHAnsi" w:hAnsiTheme="minorHAnsi"/>
          <w:sz w:val="24"/>
          <w:szCs w:val="24"/>
          <w:highlight w:val="yellow"/>
        </w:rPr>
        <w:t>]</w:t>
      </w:r>
    </w:p>
    <w:p w:rsidR="00D510A7" w:rsidRPr="00FA3C9F" w:rsidRDefault="00D510A7" w:rsidP="00F606D9">
      <w:pPr>
        <w:numPr>
          <w:ilvl w:val="0"/>
          <w:numId w:val="45"/>
        </w:numPr>
        <w:ind w:left="360"/>
        <w:rPr>
          <w:color w:val="000000" w:themeColor="text1"/>
          <w:sz w:val="24"/>
          <w:szCs w:val="24"/>
        </w:rPr>
      </w:pPr>
      <w:r w:rsidRPr="00FA3C9F">
        <w:rPr>
          <w:b/>
          <w:color w:val="000000" w:themeColor="text1"/>
          <w:sz w:val="24"/>
          <w:szCs w:val="24"/>
        </w:rPr>
        <w:t>Professional Development</w:t>
      </w:r>
    </w:p>
    <w:p w:rsidR="008B2072" w:rsidRPr="00F606D9" w:rsidRDefault="00E478D2" w:rsidP="00F606D9">
      <w:pPr>
        <w:numPr>
          <w:ilvl w:val="1"/>
          <w:numId w:val="45"/>
        </w:numPr>
        <w:ind w:left="360"/>
        <w:rPr>
          <w:color w:val="0070C0"/>
          <w:sz w:val="24"/>
          <w:szCs w:val="24"/>
        </w:rPr>
      </w:pPr>
      <w:r w:rsidRPr="00F606D9">
        <w:rPr>
          <w:color w:val="0070C0"/>
          <w:sz w:val="24"/>
          <w:szCs w:val="24"/>
        </w:rPr>
        <w:t>A clear description of the appropriate</w:t>
      </w:r>
      <w:r w:rsidR="008B2072" w:rsidRPr="00F606D9">
        <w:rPr>
          <w:color w:val="0070C0"/>
          <w:sz w:val="24"/>
          <w:szCs w:val="24"/>
        </w:rPr>
        <w:t xml:space="preserve"> goals and </w:t>
      </w:r>
      <w:r w:rsidRPr="00F606D9">
        <w:rPr>
          <w:color w:val="0070C0"/>
          <w:sz w:val="24"/>
          <w:szCs w:val="24"/>
        </w:rPr>
        <w:t xml:space="preserve">data-driven </w:t>
      </w:r>
      <w:r w:rsidR="008B2072" w:rsidRPr="00F606D9">
        <w:rPr>
          <w:color w:val="0070C0"/>
          <w:sz w:val="24"/>
          <w:szCs w:val="24"/>
        </w:rPr>
        <w:t>strategy</w:t>
      </w:r>
      <w:r w:rsidRPr="00F606D9">
        <w:rPr>
          <w:color w:val="0070C0"/>
          <w:sz w:val="24"/>
          <w:szCs w:val="24"/>
        </w:rPr>
        <w:t xml:space="preserve"> of the proposed school</w:t>
      </w:r>
      <w:r w:rsidR="008B2072" w:rsidRPr="00F606D9">
        <w:rPr>
          <w:color w:val="0070C0"/>
          <w:sz w:val="24"/>
          <w:szCs w:val="24"/>
        </w:rPr>
        <w:t xml:space="preserve"> for ongoing professional development, including whole staff development, grade/level/course teams, and instructional coaching.  </w:t>
      </w:r>
      <w:r w:rsidR="00C108C1" w:rsidRPr="00F606D9">
        <w:rPr>
          <w:color w:val="0070C0"/>
          <w:sz w:val="24"/>
          <w:szCs w:val="24"/>
        </w:rPr>
        <w:t xml:space="preserve">The description must explain </w:t>
      </w:r>
      <w:r w:rsidR="008B2072" w:rsidRPr="00F606D9">
        <w:rPr>
          <w:color w:val="0070C0"/>
          <w:sz w:val="24"/>
          <w:szCs w:val="24"/>
        </w:rPr>
        <w:t xml:space="preserve">how professional development topics will be identified and how the professional development plan will be driven by data to improve teaching and learning as well as school performance.  </w:t>
      </w:r>
      <w:r w:rsidR="00C108C1" w:rsidRPr="00F606D9">
        <w:rPr>
          <w:color w:val="0070C0"/>
          <w:sz w:val="24"/>
          <w:szCs w:val="24"/>
        </w:rPr>
        <w:t xml:space="preserve">The description must also include </w:t>
      </w:r>
      <w:r w:rsidR="008B2072" w:rsidRPr="00F606D9">
        <w:rPr>
          <w:color w:val="0070C0"/>
          <w:sz w:val="24"/>
          <w:szCs w:val="24"/>
        </w:rPr>
        <w:t xml:space="preserve">the process for evaluating the efficacy of the professional development.  </w:t>
      </w:r>
    </w:p>
    <w:p w:rsidR="00D963CA" w:rsidRPr="00FA3C9F" w:rsidRDefault="00D963CA" w:rsidP="00D963CA">
      <w:pPr>
        <w:rPr>
          <w:color w:val="000000" w:themeColor="text1"/>
          <w:sz w:val="24"/>
          <w:szCs w:val="24"/>
        </w:rPr>
      </w:pPr>
      <w:r w:rsidRPr="007833A5">
        <w:rPr>
          <w:rFonts w:asciiTheme="minorHAnsi" w:hAnsiTheme="minorHAnsi"/>
          <w:sz w:val="24"/>
          <w:szCs w:val="24"/>
          <w:highlight w:val="yellow"/>
        </w:rPr>
        <w:t>[Narrative response]</w:t>
      </w:r>
    </w:p>
    <w:p w:rsidR="008B2072" w:rsidRPr="00F606D9" w:rsidRDefault="00C108C1" w:rsidP="00F606D9">
      <w:pPr>
        <w:numPr>
          <w:ilvl w:val="1"/>
          <w:numId w:val="45"/>
        </w:numPr>
        <w:ind w:left="360"/>
        <w:rPr>
          <w:color w:val="0070C0"/>
          <w:sz w:val="24"/>
          <w:szCs w:val="24"/>
        </w:rPr>
      </w:pPr>
      <w:r w:rsidRPr="00F606D9">
        <w:rPr>
          <w:color w:val="0070C0"/>
          <w:sz w:val="24"/>
          <w:szCs w:val="24"/>
        </w:rPr>
        <w:t>A description</w:t>
      </w:r>
      <w:r w:rsidR="008B2072" w:rsidRPr="00F606D9">
        <w:rPr>
          <w:color w:val="0070C0"/>
          <w:sz w:val="24"/>
          <w:szCs w:val="24"/>
        </w:rPr>
        <w:t xml:space="preserve"> of professional development</w:t>
      </w:r>
      <w:r w:rsidRPr="00F606D9">
        <w:rPr>
          <w:color w:val="0070C0"/>
          <w:sz w:val="24"/>
          <w:szCs w:val="24"/>
        </w:rPr>
        <w:t xml:space="preserve"> opportunities, leadership, and scheduling</w:t>
      </w:r>
      <w:r w:rsidR="008B2072" w:rsidRPr="00F606D9">
        <w:rPr>
          <w:color w:val="0070C0"/>
          <w:sz w:val="24"/>
          <w:szCs w:val="24"/>
        </w:rPr>
        <w:t xml:space="preserve"> that </w:t>
      </w:r>
      <w:r w:rsidRPr="00F606D9">
        <w:rPr>
          <w:color w:val="0070C0"/>
          <w:sz w:val="24"/>
          <w:szCs w:val="24"/>
        </w:rPr>
        <w:t>effectively support the Academic Plan and are likely to maximize success in improving student achievement, including an adequate induction program</w:t>
      </w:r>
      <w:r w:rsidR="008B2072" w:rsidRPr="00F606D9">
        <w:rPr>
          <w:color w:val="0070C0"/>
          <w:sz w:val="24"/>
          <w:szCs w:val="24"/>
        </w:rPr>
        <w:t xml:space="preserve">.  </w:t>
      </w:r>
      <w:r w:rsidRPr="00F606D9">
        <w:rPr>
          <w:color w:val="0070C0"/>
          <w:sz w:val="24"/>
          <w:szCs w:val="24"/>
        </w:rPr>
        <w:t xml:space="preserve">The description must explain </w:t>
      </w:r>
      <w:r w:rsidR="008B2072" w:rsidRPr="00F606D9">
        <w:rPr>
          <w:color w:val="0070C0"/>
          <w:sz w:val="24"/>
          <w:szCs w:val="24"/>
        </w:rPr>
        <w:t xml:space="preserve">what will be covered during </w:t>
      </w:r>
      <w:r w:rsidRPr="00F606D9">
        <w:rPr>
          <w:color w:val="0070C0"/>
          <w:sz w:val="24"/>
          <w:szCs w:val="24"/>
        </w:rPr>
        <w:t xml:space="preserve">the </w:t>
      </w:r>
      <w:r w:rsidR="008B2072" w:rsidRPr="00F606D9">
        <w:rPr>
          <w:color w:val="0070C0"/>
          <w:sz w:val="24"/>
          <w:szCs w:val="24"/>
        </w:rPr>
        <w:t xml:space="preserve">induction period and how teachers will be prepared </w:t>
      </w:r>
      <w:r w:rsidR="008B2072" w:rsidRPr="00F606D9">
        <w:rPr>
          <w:color w:val="0070C0"/>
          <w:sz w:val="24"/>
          <w:szCs w:val="24"/>
        </w:rPr>
        <w:lastRenderedPageBreak/>
        <w:t>to deliver any unique or particularly challenging aspects of the curriculum and instructional framework and methods.</w:t>
      </w:r>
    </w:p>
    <w:p w:rsidR="00D963CA" w:rsidRPr="00FA3C9F" w:rsidRDefault="00D963CA" w:rsidP="00D963CA">
      <w:pPr>
        <w:rPr>
          <w:sz w:val="24"/>
          <w:szCs w:val="24"/>
        </w:rPr>
      </w:pPr>
      <w:r w:rsidRPr="007833A5">
        <w:rPr>
          <w:rFonts w:asciiTheme="minorHAnsi" w:hAnsiTheme="minorHAnsi"/>
          <w:sz w:val="24"/>
          <w:szCs w:val="24"/>
          <w:highlight w:val="yellow"/>
        </w:rPr>
        <w:t>[Narrative response]</w:t>
      </w:r>
    </w:p>
    <w:p w:rsidR="008B2072" w:rsidRPr="00F606D9" w:rsidRDefault="00EE735B" w:rsidP="00F606D9">
      <w:pPr>
        <w:numPr>
          <w:ilvl w:val="1"/>
          <w:numId w:val="45"/>
        </w:numPr>
        <w:ind w:left="360"/>
        <w:rPr>
          <w:color w:val="0070C0"/>
          <w:sz w:val="24"/>
          <w:szCs w:val="24"/>
        </w:rPr>
      </w:pPr>
      <w:r w:rsidRPr="00F606D9">
        <w:rPr>
          <w:color w:val="0070C0"/>
          <w:sz w:val="24"/>
          <w:szCs w:val="24"/>
        </w:rPr>
        <w:t xml:space="preserve">A clear description of </w:t>
      </w:r>
      <w:r w:rsidR="008B2072" w:rsidRPr="00F606D9">
        <w:rPr>
          <w:color w:val="0070C0"/>
          <w:sz w:val="24"/>
          <w:szCs w:val="24"/>
        </w:rPr>
        <w:t>the expected number of days or hours for regular professional development throughout the school year</w:t>
      </w:r>
      <w:r w:rsidRPr="00F606D9">
        <w:rPr>
          <w:color w:val="0070C0"/>
          <w:sz w:val="24"/>
          <w:szCs w:val="24"/>
        </w:rPr>
        <w:t xml:space="preserve"> that includes an</w:t>
      </w:r>
      <w:r w:rsidR="008B2072" w:rsidRPr="00F606D9">
        <w:rPr>
          <w:color w:val="0070C0"/>
          <w:sz w:val="24"/>
          <w:szCs w:val="24"/>
        </w:rPr>
        <w:t xml:space="preserve"> </w:t>
      </w:r>
      <w:r w:rsidRPr="00F606D9">
        <w:rPr>
          <w:color w:val="0070C0"/>
          <w:sz w:val="24"/>
          <w:szCs w:val="24"/>
        </w:rPr>
        <w:t xml:space="preserve">explanation of </w:t>
      </w:r>
      <w:r w:rsidR="008B2072" w:rsidRPr="00F606D9">
        <w:rPr>
          <w:color w:val="0070C0"/>
          <w:sz w:val="24"/>
          <w:szCs w:val="24"/>
        </w:rPr>
        <w:t>how the proposed school’s calendar, daily schedule, and staffing structure accommodate this plan</w:t>
      </w:r>
      <w:r w:rsidRPr="00F606D9">
        <w:rPr>
          <w:color w:val="0070C0"/>
          <w:sz w:val="24"/>
          <w:szCs w:val="24"/>
        </w:rPr>
        <w:t>; the</w:t>
      </w:r>
      <w:r w:rsidR="008B2072" w:rsidRPr="00F606D9">
        <w:rPr>
          <w:color w:val="0070C0"/>
          <w:sz w:val="24"/>
          <w:szCs w:val="24"/>
        </w:rPr>
        <w:t xml:space="preserve"> time scheduled for common planning or collaboration</w:t>
      </w:r>
      <w:r w:rsidRPr="00F606D9">
        <w:rPr>
          <w:color w:val="0070C0"/>
          <w:sz w:val="24"/>
          <w:szCs w:val="24"/>
        </w:rPr>
        <w:t>;</w:t>
      </w:r>
      <w:r w:rsidR="008B2072" w:rsidRPr="00F606D9">
        <w:rPr>
          <w:color w:val="0070C0"/>
          <w:sz w:val="24"/>
          <w:szCs w:val="24"/>
        </w:rPr>
        <w:t xml:space="preserve"> and </w:t>
      </w:r>
      <w:r w:rsidRPr="00F606D9">
        <w:rPr>
          <w:color w:val="0070C0"/>
          <w:sz w:val="24"/>
          <w:szCs w:val="24"/>
        </w:rPr>
        <w:t xml:space="preserve">an explanation for </w:t>
      </w:r>
      <w:r w:rsidR="008B2072" w:rsidRPr="00F606D9">
        <w:rPr>
          <w:color w:val="0070C0"/>
          <w:sz w:val="24"/>
          <w:szCs w:val="24"/>
        </w:rPr>
        <w:t xml:space="preserve">how such time will typically be used.  </w:t>
      </w:r>
      <w:r w:rsidRPr="00F606D9">
        <w:rPr>
          <w:color w:val="0070C0"/>
          <w:sz w:val="24"/>
          <w:szCs w:val="24"/>
        </w:rPr>
        <w:t>The description must identify ways the professional development scheduling conflicts with</w:t>
      </w:r>
      <w:r w:rsidR="008B2072" w:rsidRPr="00F606D9">
        <w:rPr>
          <w:color w:val="0070C0"/>
          <w:sz w:val="24"/>
          <w:szCs w:val="24"/>
        </w:rPr>
        <w:t xml:space="preserve"> </w:t>
      </w:r>
      <w:r w:rsidR="005B7024" w:rsidRPr="00F606D9">
        <w:rPr>
          <w:color w:val="0070C0"/>
          <w:sz w:val="24"/>
          <w:szCs w:val="24"/>
        </w:rPr>
        <w:t>Master C</w:t>
      </w:r>
      <w:r w:rsidR="008B2072" w:rsidRPr="00F606D9">
        <w:rPr>
          <w:color w:val="0070C0"/>
          <w:sz w:val="24"/>
          <w:szCs w:val="24"/>
        </w:rPr>
        <w:t xml:space="preserve">ollective </w:t>
      </w:r>
      <w:r w:rsidR="005B7024" w:rsidRPr="00F606D9">
        <w:rPr>
          <w:color w:val="0070C0"/>
          <w:sz w:val="24"/>
          <w:szCs w:val="24"/>
        </w:rPr>
        <w:t>B</w:t>
      </w:r>
      <w:r w:rsidR="008B2072" w:rsidRPr="00F606D9">
        <w:rPr>
          <w:color w:val="0070C0"/>
          <w:sz w:val="24"/>
          <w:szCs w:val="24"/>
        </w:rPr>
        <w:t xml:space="preserve">argaining </w:t>
      </w:r>
      <w:r w:rsidR="005B7024" w:rsidRPr="00F606D9">
        <w:rPr>
          <w:color w:val="0070C0"/>
          <w:sz w:val="24"/>
          <w:szCs w:val="24"/>
        </w:rPr>
        <w:t>A</w:t>
      </w:r>
      <w:r w:rsidR="008B2072" w:rsidRPr="00F606D9">
        <w:rPr>
          <w:color w:val="0070C0"/>
          <w:sz w:val="24"/>
          <w:szCs w:val="24"/>
        </w:rPr>
        <w:t xml:space="preserve">greements, </w:t>
      </w:r>
      <w:r w:rsidRPr="00F606D9">
        <w:rPr>
          <w:color w:val="0070C0"/>
          <w:sz w:val="24"/>
          <w:szCs w:val="24"/>
        </w:rPr>
        <w:t xml:space="preserve">explain any </w:t>
      </w:r>
      <w:r w:rsidR="008B2072" w:rsidRPr="00F606D9">
        <w:rPr>
          <w:color w:val="0070C0"/>
          <w:sz w:val="24"/>
          <w:szCs w:val="24"/>
        </w:rPr>
        <w:t xml:space="preserve">specific amendments </w:t>
      </w:r>
      <w:r w:rsidRPr="00F606D9">
        <w:rPr>
          <w:color w:val="0070C0"/>
          <w:sz w:val="24"/>
          <w:szCs w:val="24"/>
        </w:rPr>
        <w:t xml:space="preserve">that may </w:t>
      </w:r>
      <w:r w:rsidR="008B2072" w:rsidRPr="00F606D9">
        <w:rPr>
          <w:color w:val="0070C0"/>
          <w:sz w:val="24"/>
          <w:szCs w:val="24"/>
        </w:rPr>
        <w:t xml:space="preserve">be needed </w:t>
      </w:r>
      <w:r w:rsidRPr="00F606D9">
        <w:rPr>
          <w:color w:val="0070C0"/>
          <w:sz w:val="24"/>
          <w:szCs w:val="24"/>
        </w:rPr>
        <w:t>through</w:t>
      </w:r>
      <w:r w:rsidR="008B2072" w:rsidRPr="00F606D9">
        <w:rPr>
          <w:color w:val="0070C0"/>
          <w:sz w:val="24"/>
          <w:szCs w:val="24"/>
        </w:rPr>
        <w:t xml:space="preserve"> supplemental agreement</w:t>
      </w:r>
      <w:r w:rsidRPr="00F606D9">
        <w:rPr>
          <w:color w:val="0070C0"/>
          <w:sz w:val="24"/>
          <w:szCs w:val="24"/>
        </w:rPr>
        <w:t>s, and provide an adequate contingency plan in the event</w:t>
      </w:r>
      <w:r w:rsidR="008B2072" w:rsidRPr="00F606D9">
        <w:rPr>
          <w:color w:val="0070C0"/>
          <w:sz w:val="24"/>
          <w:szCs w:val="24"/>
        </w:rPr>
        <w:t xml:space="preserve"> such amendments cannot be negotiated under supplemental agreement</w:t>
      </w:r>
      <w:r w:rsidRPr="00F606D9">
        <w:rPr>
          <w:color w:val="0070C0"/>
          <w:sz w:val="24"/>
          <w:szCs w:val="24"/>
        </w:rPr>
        <w:t>s</w:t>
      </w:r>
      <w:r w:rsidR="008B2072" w:rsidRPr="00F606D9">
        <w:rPr>
          <w:color w:val="0070C0"/>
          <w:sz w:val="24"/>
          <w:szCs w:val="24"/>
        </w:rPr>
        <w:t>.</w:t>
      </w:r>
    </w:p>
    <w:p w:rsidR="00D963CA" w:rsidRPr="00FA3C9F" w:rsidRDefault="00D963CA" w:rsidP="00D963CA">
      <w:pPr>
        <w:rPr>
          <w:sz w:val="24"/>
          <w:szCs w:val="24"/>
        </w:rPr>
      </w:pPr>
      <w:r w:rsidRPr="007833A5">
        <w:rPr>
          <w:rFonts w:asciiTheme="minorHAnsi" w:hAnsiTheme="minorHAnsi"/>
          <w:sz w:val="24"/>
          <w:szCs w:val="24"/>
          <w:highlight w:val="yellow"/>
        </w:rPr>
        <w:t>[Narrative response]</w:t>
      </w:r>
    </w:p>
    <w:p w:rsidR="008B2072" w:rsidRPr="00F606D9" w:rsidRDefault="00686AE5" w:rsidP="00F606D9">
      <w:pPr>
        <w:numPr>
          <w:ilvl w:val="1"/>
          <w:numId w:val="45"/>
        </w:numPr>
        <w:ind w:left="360"/>
        <w:rPr>
          <w:color w:val="0070C0"/>
          <w:sz w:val="24"/>
          <w:szCs w:val="24"/>
        </w:rPr>
      </w:pPr>
      <w:r w:rsidRPr="00F606D9">
        <w:rPr>
          <w:color w:val="0070C0"/>
          <w:sz w:val="24"/>
          <w:szCs w:val="24"/>
        </w:rPr>
        <w:t xml:space="preserve">A description identifying </w:t>
      </w:r>
      <w:r w:rsidR="008B2072" w:rsidRPr="00F606D9">
        <w:rPr>
          <w:color w:val="0070C0"/>
          <w:sz w:val="24"/>
          <w:szCs w:val="24"/>
        </w:rPr>
        <w:t xml:space="preserve">the person or position </w:t>
      </w:r>
      <w:r w:rsidRPr="00F606D9">
        <w:rPr>
          <w:color w:val="0070C0"/>
          <w:sz w:val="24"/>
          <w:szCs w:val="24"/>
        </w:rPr>
        <w:t xml:space="preserve">with the time, capacity, and responsibility </w:t>
      </w:r>
      <w:r w:rsidR="008B2072" w:rsidRPr="00F606D9">
        <w:rPr>
          <w:color w:val="0070C0"/>
          <w:sz w:val="24"/>
          <w:szCs w:val="24"/>
        </w:rPr>
        <w:t>for coordinating professional development</w:t>
      </w:r>
      <w:r w:rsidRPr="00F606D9">
        <w:rPr>
          <w:color w:val="0070C0"/>
          <w:sz w:val="24"/>
          <w:szCs w:val="24"/>
        </w:rPr>
        <w:t xml:space="preserve"> and a reasonable plan for identifying </w:t>
      </w:r>
      <w:r w:rsidR="008B2072" w:rsidRPr="00F606D9">
        <w:rPr>
          <w:color w:val="0070C0"/>
          <w:sz w:val="24"/>
          <w:szCs w:val="24"/>
        </w:rPr>
        <w:t xml:space="preserve">ongoing professional development needs, </w:t>
      </w:r>
      <w:r w:rsidRPr="00F606D9">
        <w:rPr>
          <w:color w:val="0070C0"/>
          <w:sz w:val="24"/>
          <w:szCs w:val="24"/>
        </w:rPr>
        <w:t>including sufficient funds and</w:t>
      </w:r>
      <w:r w:rsidR="008B2072" w:rsidRPr="00F606D9">
        <w:rPr>
          <w:color w:val="0070C0"/>
          <w:sz w:val="24"/>
          <w:szCs w:val="24"/>
        </w:rPr>
        <w:t xml:space="preserve"> resources </w:t>
      </w:r>
      <w:r w:rsidRPr="00F606D9">
        <w:rPr>
          <w:color w:val="0070C0"/>
          <w:sz w:val="24"/>
          <w:szCs w:val="24"/>
        </w:rPr>
        <w:t xml:space="preserve">(Title II funds, etc.) </w:t>
      </w:r>
      <w:r w:rsidR="008B2072" w:rsidRPr="00F606D9">
        <w:rPr>
          <w:color w:val="0070C0"/>
          <w:sz w:val="24"/>
          <w:szCs w:val="24"/>
        </w:rPr>
        <w:t xml:space="preserve">for </w:t>
      </w:r>
      <w:r w:rsidRPr="00F606D9">
        <w:rPr>
          <w:color w:val="0070C0"/>
          <w:sz w:val="24"/>
          <w:szCs w:val="24"/>
        </w:rPr>
        <w:t xml:space="preserve">implementing the </w:t>
      </w:r>
      <w:r w:rsidR="008B2072" w:rsidRPr="00F606D9">
        <w:rPr>
          <w:color w:val="0070C0"/>
          <w:sz w:val="24"/>
          <w:szCs w:val="24"/>
        </w:rPr>
        <w:t xml:space="preserve">professional development </w:t>
      </w:r>
      <w:r w:rsidRPr="00F606D9">
        <w:rPr>
          <w:color w:val="0070C0"/>
          <w:sz w:val="24"/>
          <w:szCs w:val="24"/>
        </w:rPr>
        <w:t>plan</w:t>
      </w:r>
      <w:r w:rsidR="008B2072" w:rsidRPr="00F606D9">
        <w:rPr>
          <w:color w:val="0070C0"/>
          <w:sz w:val="24"/>
          <w:szCs w:val="24"/>
        </w:rPr>
        <w:t>.</w:t>
      </w:r>
    </w:p>
    <w:p w:rsidR="00D963CA" w:rsidRPr="00FA3C9F" w:rsidRDefault="00D963CA" w:rsidP="00D963CA">
      <w:pPr>
        <w:rPr>
          <w:sz w:val="24"/>
          <w:szCs w:val="24"/>
        </w:rPr>
      </w:pPr>
      <w:r w:rsidRPr="007833A5">
        <w:rPr>
          <w:rFonts w:asciiTheme="minorHAnsi" w:hAnsiTheme="minorHAnsi"/>
          <w:sz w:val="24"/>
          <w:szCs w:val="24"/>
          <w:highlight w:val="yellow"/>
        </w:rPr>
        <w:t>[Narrative response]</w:t>
      </w:r>
    </w:p>
    <w:p w:rsidR="00C108C1" w:rsidRPr="00FA3C9F" w:rsidRDefault="00C108C1" w:rsidP="00F606D9">
      <w:pPr>
        <w:pStyle w:val="ListParagraph"/>
        <w:numPr>
          <w:ilvl w:val="0"/>
          <w:numId w:val="45"/>
        </w:numPr>
        <w:spacing w:after="120"/>
        <w:ind w:left="360"/>
        <w:contextualSpacing w:val="0"/>
        <w:rPr>
          <w:rFonts w:asciiTheme="minorHAnsi" w:hAnsiTheme="minorHAnsi"/>
          <w:b/>
          <w:color w:val="000000" w:themeColor="text1"/>
          <w:sz w:val="24"/>
          <w:szCs w:val="24"/>
        </w:rPr>
      </w:pPr>
      <w:r w:rsidRPr="00FA3C9F">
        <w:rPr>
          <w:rFonts w:asciiTheme="minorHAnsi" w:hAnsiTheme="minorHAnsi"/>
          <w:b/>
          <w:color w:val="000000" w:themeColor="text1"/>
          <w:sz w:val="24"/>
          <w:szCs w:val="24"/>
        </w:rPr>
        <w:t>Staff Structure</w:t>
      </w:r>
    </w:p>
    <w:p w:rsidR="00C108C1" w:rsidRPr="00F606D9" w:rsidRDefault="00D6245F" w:rsidP="00F606D9">
      <w:pPr>
        <w:pStyle w:val="ListParagraph"/>
        <w:numPr>
          <w:ilvl w:val="1"/>
          <w:numId w:val="4"/>
        </w:numPr>
        <w:spacing w:after="120"/>
        <w:ind w:left="360"/>
        <w:contextualSpacing w:val="0"/>
        <w:rPr>
          <w:rFonts w:asciiTheme="minorHAnsi" w:hAnsiTheme="minorHAnsi"/>
          <w:color w:val="0070C0"/>
          <w:sz w:val="24"/>
          <w:szCs w:val="24"/>
        </w:rPr>
      </w:pPr>
      <w:r w:rsidRPr="00F606D9">
        <w:rPr>
          <w:rFonts w:asciiTheme="minorHAnsi" w:hAnsiTheme="minorHAnsi"/>
          <w:color w:val="0070C0"/>
          <w:sz w:val="24"/>
          <w:szCs w:val="24"/>
        </w:rPr>
        <w:t>A complete staffing chart for the proposed school</w:t>
      </w:r>
      <w:r w:rsidR="00C108C1" w:rsidRPr="00F606D9">
        <w:rPr>
          <w:rFonts w:asciiTheme="minorHAnsi" w:hAnsiTheme="minorHAnsi"/>
          <w:color w:val="0070C0"/>
          <w:sz w:val="24"/>
          <w:szCs w:val="24"/>
        </w:rPr>
        <w:t xml:space="preserve">, </w:t>
      </w:r>
      <w:r w:rsidRPr="00F606D9">
        <w:rPr>
          <w:rFonts w:asciiTheme="minorHAnsi" w:hAnsiTheme="minorHAnsi"/>
          <w:color w:val="0070C0"/>
          <w:sz w:val="24"/>
          <w:szCs w:val="24"/>
        </w:rPr>
        <w:t>using the Staffing Chart Template (</w:t>
      </w:r>
      <w:r w:rsidRPr="00F606D9">
        <w:rPr>
          <w:rFonts w:asciiTheme="minorHAnsi" w:hAnsiTheme="minorHAnsi"/>
          <w:color w:val="0070C0"/>
          <w:sz w:val="24"/>
          <w:szCs w:val="24"/>
          <w:u w:val="single"/>
        </w:rPr>
        <w:t>Exhibit 2</w:t>
      </w:r>
      <w:r w:rsidRPr="00F606D9">
        <w:rPr>
          <w:rFonts w:asciiTheme="minorHAnsi" w:hAnsiTheme="minorHAnsi"/>
          <w:color w:val="0070C0"/>
          <w:sz w:val="24"/>
          <w:szCs w:val="24"/>
        </w:rPr>
        <w:t xml:space="preserve">) and provided </w:t>
      </w:r>
      <w:r w:rsidR="00C108C1" w:rsidRPr="00F606D9">
        <w:rPr>
          <w:rFonts w:asciiTheme="minorHAnsi" w:hAnsiTheme="minorHAnsi"/>
          <w:color w:val="0070C0"/>
          <w:sz w:val="24"/>
          <w:szCs w:val="24"/>
        </w:rPr>
        <w:t xml:space="preserve">as </w:t>
      </w:r>
      <w:r w:rsidR="00C108C1" w:rsidRPr="00F606D9">
        <w:rPr>
          <w:rFonts w:asciiTheme="minorHAnsi" w:hAnsiTheme="minorHAnsi"/>
          <w:b/>
          <w:color w:val="0070C0"/>
          <w:sz w:val="24"/>
          <w:szCs w:val="24"/>
        </w:rPr>
        <w:t xml:space="preserve">Attachment </w:t>
      </w:r>
      <w:r w:rsidR="00BA2E86" w:rsidRPr="00F606D9">
        <w:rPr>
          <w:rFonts w:asciiTheme="minorHAnsi" w:hAnsiTheme="minorHAnsi"/>
          <w:b/>
          <w:color w:val="0070C0"/>
          <w:sz w:val="24"/>
          <w:szCs w:val="24"/>
        </w:rPr>
        <w:t>G</w:t>
      </w:r>
      <w:r w:rsidR="00C108C1" w:rsidRPr="00F606D9">
        <w:rPr>
          <w:rFonts w:asciiTheme="minorHAnsi" w:hAnsiTheme="minorHAnsi"/>
          <w:b/>
          <w:color w:val="0070C0"/>
          <w:sz w:val="24"/>
          <w:szCs w:val="24"/>
        </w:rPr>
        <w:t xml:space="preserve"> (required form)</w:t>
      </w:r>
      <w:r w:rsidR="00C108C1" w:rsidRPr="00F606D9">
        <w:rPr>
          <w:rFonts w:asciiTheme="minorHAnsi" w:hAnsiTheme="minorHAnsi"/>
          <w:color w:val="0070C0"/>
          <w:sz w:val="24"/>
          <w:szCs w:val="24"/>
        </w:rPr>
        <w:t xml:space="preserve">, </w:t>
      </w:r>
      <w:r w:rsidRPr="00F606D9">
        <w:rPr>
          <w:rFonts w:asciiTheme="minorHAnsi" w:hAnsiTheme="minorHAnsi"/>
          <w:color w:val="0070C0"/>
          <w:sz w:val="24"/>
          <w:szCs w:val="24"/>
        </w:rPr>
        <w:t xml:space="preserve">that clearly indicates </w:t>
      </w:r>
      <w:r w:rsidRPr="00F606D9">
        <w:rPr>
          <w:color w:val="0070C0"/>
          <w:sz w:val="24"/>
          <w:szCs w:val="24"/>
        </w:rPr>
        <w:t>all positions, is aligned with the Academic Plan, and proposes a salary structure that is in alignment with the proposed school’s budget</w:t>
      </w:r>
      <w:r w:rsidR="00C108C1" w:rsidRPr="00F606D9">
        <w:rPr>
          <w:rFonts w:asciiTheme="minorHAnsi" w:hAnsiTheme="minorHAnsi"/>
          <w:color w:val="0070C0"/>
          <w:sz w:val="24"/>
          <w:szCs w:val="24"/>
        </w:rPr>
        <w:t xml:space="preserve">.  </w:t>
      </w:r>
    </w:p>
    <w:p w:rsidR="00D963CA" w:rsidRPr="00D963CA" w:rsidRDefault="00D963CA" w:rsidP="00D963CA">
      <w:pPr>
        <w:rPr>
          <w:rFonts w:asciiTheme="minorHAnsi" w:hAnsiTheme="minorHAnsi"/>
          <w:color w:val="000000" w:themeColor="text1"/>
          <w:sz w:val="24"/>
          <w:szCs w:val="24"/>
        </w:rPr>
      </w:pPr>
      <w:r>
        <w:rPr>
          <w:rFonts w:asciiTheme="minorHAnsi" w:hAnsiTheme="minorHAnsi"/>
          <w:sz w:val="24"/>
          <w:szCs w:val="24"/>
          <w:highlight w:val="yellow"/>
        </w:rPr>
        <w:t>[Recommended n</w:t>
      </w:r>
      <w:r w:rsidRPr="007833A5">
        <w:rPr>
          <w:rFonts w:asciiTheme="minorHAnsi" w:hAnsiTheme="minorHAnsi"/>
          <w:sz w:val="24"/>
          <w:szCs w:val="24"/>
          <w:highlight w:val="yellow"/>
        </w:rPr>
        <w:t>arrative response</w:t>
      </w:r>
      <w:r>
        <w:rPr>
          <w:rFonts w:asciiTheme="minorHAnsi" w:hAnsiTheme="minorHAnsi"/>
          <w:sz w:val="24"/>
          <w:szCs w:val="24"/>
          <w:highlight w:val="yellow"/>
        </w:rPr>
        <w:t xml:space="preserve">:  “A staffing chart is provided as </w:t>
      </w:r>
      <w:r w:rsidRPr="00D963CA">
        <w:rPr>
          <w:rFonts w:asciiTheme="minorHAnsi" w:hAnsiTheme="minorHAnsi"/>
          <w:b/>
          <w:sz w:val="24"/>
          <w:szCs w:val="24"/>
          <w:highlight w:val="yellow"/>
        </w:rPr>
        <w:t>Attachment G</w:t>
      </w:r>
      <w:r>
        <w:rPr>
          <w:rFonts w:asciiTheme="minorHAnsi" w:hAnsiTheme="minorHAnsi"/>
          <w:sz w:val="24"/>
          <w:szCs w:val="24"/>
          <w:highlight w:val="yellow"/>
        </w:rPr>
        <w:t>.”</w:t>
      </w:r>
      <w:r w:rsidRPr="007833A5">
        <w:rPr>
          <w:rFonts w:asciiTheme="minorHAnsi" w:hAnsiTheme="minorHAnsi"/>
          <w:sz w:val="24"/>
          <w:szCs w:val="24"/>
          <w:highlight w:val="yellow"/>
        </w:rPr>
        <w:t>]</w:t>
      </w:r>
    </w:p>
    <w:p w:rsidR="00C108C1" w:rsidRPr="00F606D9" w:rsidRDefault="00D6245F" w:rsidP="00F606D9">
      <w:pPr>
        <w:pStyle w:val="ListParagraph"/>
        <w:numPr>
          <w:ilvl w:val="1"/>
          <w:numId w:val="4"/>
        </w:numPr>
        <w:spacing w:after="120"/>
        <w:ind w:left="360"/>
        <w:contextualSpacing w:val="0"/>
        <w:rPr>
          <w:rFonts w:asciiTheme="minorHAnsi" w:hAnsiTheme="minorHAnsi"/>
          <w:color w:val="0070C0"/>
          <w:sz w:val="24"/>
          <w:szCs w:val="24"/>
        </w:rPr>
      </w:pPr>
      <w:r w:rsidRPr="00F606D9">
        <w:rPr>
          <w:rFonts w:asciiTheme="minorHAnsi" w:hAnsiTheme="minorHAnsi"/>
          <w:color w:val="0070C0"/>
          <w:sz w:val="24"/>
          <w:szCs w:val="24"/>
        </w:rPr>
        <w:t>A description of a reasonable</w:t>
      </w:r>
      <w:r w:rsidR="00C108C1" w:rsidRPr="00F606D9">
        <w:rPr>
          <w:rFonts w:asciiTheme="minorHAnsi" w:hAnsiTheme="minorHAnsi"/>
          <w:color w:val="0070C0"/>
          <w:sz w:val="24"/>
          <w:szCs w:val="24"/>
        </w:rPr>
        <w:t xml:space="preserve"> rationale for the staffing plan</w:t>
      </w:r>
      <w:r w:rsidRPr="00F606D9">
        <w:rPr>
          <w:rFonts w:asciiTheme="minorHAnsi" w:hAnsiTheme="minorHAnsi"/>
          <w:color w:val="0070C0"/>
          <w:sz w:val="24"/>
          <w:szCs w:val="24"/>
        </w:rPr>
        <w:t>,</w:t>
      </w:r>
      <w:r w:rsidR="00C108C1" w:rsidRPr="00F606D9">
        <w:rPr>
          <w:rFonts w:asciiTheme="minorHAnsi" w:hAnsiTheme="minorHAnsi"/>
          <w:color w:val="0070C0"/>
          <w:sz w:val="24"/>
          <w:szCs w:val="24"/>
        </w:rPr>
        <w:t xml:space="preserve"> as demonstrated in the staff</w:t>
      </w:r>
      <w:r w:rsidRPr="00F606D9">
        <w:rPr>
          <w:rFonts w:asciiTheme="minorHAnsi" w:hAnsiTheme="minorHAnsi"/>
          <w:color w:val="0070C0"/>
          <w:sz w:val="24"/>
          <w:szCs w:val="24"/>
        </w:rPr>
        <w:t>ing</w:t>
      </w:r>
      <w:r w:rsidR="00C108C1" w:rsidRPr="00F606D9">
        <w:rPr>
          <w:rFonts w:asciiTheme="minorHAnsi" w:hAnsiTheme="minorHAnsi"/>
          <w:color w:val="0070C0"/>
          <w:sz w:val="24"/>
          <w:szCs w:val="24"/>
        </w:rPr>
        <w:t xml:space="preserve"> chart</w:t>
      </w:r>
      <w:r w:rsidRPr="00F606D9">
        <w:rPr>
          <w:rFonts w:asciiTheme="minorHAnsi" w:hAnsiTheme="minorHAnsi"/>
          <w:color w:val="0070C0"/>
          <w:sz w:val="24"/>
          <w:szCs w:val="24"/>
        </w:rPr>
        <w:t xml:space="preserve">, that </w:t>
      </w:r>
      <w:r w:rsidRPr="00F606D9">
        <w:rPr>
          <w:color w:val="0070C0"/>
          <w:sz w:val="24"/>
          <w:szCs w:val="24"/>
        </w:rPr>
        <w:t>clearly explains how the relationship between the proposed school’s leadership or management team and the rest of the staff will be managed</w:t>
      </w:r>
      <w:r w:rsidR="00830E42" w:rsidRPr="00F606D9">
        <w:rPr>
          <w:color w:val="0070C0"/>
          <w:sz w:val="24"/>
          <w:szCs w:val="24"/>
        </w:rPr>
        <w:t xml:space="preserve"> and includes justifiable teacher-student and total adult-student ratios for the proposed school</w:t>
      </w:r>
      <w:r w:rsidR="00C108C1" w:rsidRPr="00F606D9">
        <w:rPr>
          <w:rFonts w:asciiTheme="minorHAnsi" w:hAnsiTheme="minorHAnsi"/>
          <w:color w:val="0070C0"/>
          <w:sz w:val="24"/>
          <w:szCs w:val="24"/>
        </w:rPr>
        <w:t>.</w:t>
      </w:r>
    </w:p>
    <w:p w:rsidR="00D963CA" w:rsidRPr="00D963CA" w:rsidRDefault="00D963CA" w:rsidP="00D963CA">
      <w:pPr>
        <w:rPr>
          <w:rFonts w:asciiTheme="minorHAnsi" w:hAnsiTheme="minorHAnsi"/>
          <w:color w:val="000000" w:themeColor="text1"/>
          <w:sz w:val="24"/>
          <w:szCs w:val="24"/>
        </w:rPr>
      </w:pPr>
      <w:r w:rsidRPr="007833A5">
        <w:rPr>
          <w:rFonts w:asciiTheme="minorHAnsi" w:hAnsiTheme="minorHAnsi"/>
          <w:sz w:val="24"/>
          <w:szCs w:val="24"/>
          <w:highlight w:val="yellow"/>
        </w:rPr>
        <w:t>[Narrative response]</w:t>
      </w:r>
    </w:p>
    <w:p w:rsidR="00C108C1" w:rsidRPr="00F606D9" w:rsidRDefault="00C108C1" w:rsidP="00F606D9">
      <w:pPr>
        <w:pStyle w:val="ListParagraph"/>
        <w:numPr>
          <w:ilvl w:val="1"/>
          <w:numId w:val="4"/>
        </w:numPr>
        <w:spacing w:after="120"/>
        <w:ind w:left="360"/>
        <w:contextualSpacing w:val="0"/>
        <w:rPr>
          <w:rFonts w:asciiTheme="minorHAnsi" w:hAnsiTheme="minorHAnsi"/>
          <w:color w:val="0070C0"/>
          <w:sz w:val="24"/>
          <w:szCs w:val="24"/>
        </w:rPr>
      </w:pPr>
      <w:r w:rsidRPr="00F606D9">
        <w:rPr>
          <w:rFonts w:asciiTheme="minorHAnsi" w:hAnsiTheme="minorHAnsi"/>
          <w:color w:val="0070C0"/>
          <w:sz w:val="24"/>
          <w:szCs w:val="24"/>
        </w:rPr>
        <w:t xml:space="preserve">If the proposed school has a </w:t>
      </w:r>
      <w:r w:rsidRPr="00F606D9">
        <w:rPr>
          <w:rFonts w:asciiTheme="minorHAnsi" w:hAnsiTheme="minorHAnsi"/>
          <w:i/>
          <w:color w:val="0070C0"/>
          <w:sz w:val="24"/>
          <w:szCs w:val="24"/>
        </w:rPr>
        <w:t>virtual</w:t>
      </w:r>
      <w:r w:rsidRPr="00F606D9">
        <w:rPr>
          <w:rFonts w:asciiTheme="minorHAnsi" w:hAnsiTheme="minorHAnsi"/>
          <w:color w:val="0070C0"/>
          <w:sz w:val="24"/>
          <w:szCs w:val="24"/>
        </w:rPr>
        <w:t xml:space="preserve"> or </w:t>
      </w:r>
      <w:r w:rsidRPr="00F606D9">
        <w:rPr>
          <w:rFonts w:asciiTheme="minorHAnsi" w:hAnsiTheme="minorHAnsi"/>
          <w:i/>
          <w:color w:val="0070C0"/>
          <w:sz w:val="24"/>
          <w:szCs w:val="24"/>
        </w:rPr>
        <w:t>blended learning program</w:t>
      </w:r>
      <w:r w:rsidRPr="00F606D9">
        <w:rPr>
          <w:rFonts w:asciiTheme="minorHAnsi" w:hAnsiTheme="minorHAnsi"/>
          <w:color w:val="0070C0"/>
          <w:sz w:val="24"/>
          <w:szCs w:val="24"/>
        </w:rPr>
        <w:t xml:space="preserve">, </w:t>
      </w:r>
      <w:r w:rsidR="00830E42" w:rsidRPr="00F606D9">
        <w:rPr>
          <w:rFonts w:asciiTheme="minorHAnsi" w:hAnsiTheme="minorHAnsi"/>
          <w:color w:val="0070C0"/>
          <w:sz w:val="24"/>
          <w:szCs w:val="24"/>
        </w:rPr>
        <w:t>a clear description for the identification of</w:t>
      </w:r>
      <w:r w:rsidRPr="00F606D9">
        <w:rPr>
          <w:rFonts w:asciiTheme="minorHAnsi" w:hAnsiTheme="minorHAnsi"/>
          <w:color w:val="0070C0"/>
          <w:sz w:val="24"/>
          <w:szCs w:val="24"/>
        </w:rPr>
        <w:t xml:space="preserve"> the position(s) dedicated to IT support and </w:t>
      </w:r>
      <w:r w:rsidR="00830E42" w:rsidRPr="00F606D9">
        <w:rPr>
          <w:rFonts w:asciiTheme="minorHAnsi" w:hAnsiTheme="minorHAnsi"/>
          <w:color w:val="0070C0"/>
          <w:sz w:val="24"/>
          <w:szCs w:val="24"/>
        </w:rPr>
        <w:t>a reasonable</w:t>
      </w:r>
      <w:r w:rsidRPr="00F606D9">
        <w:rPr>
          <w:rFonts w:asciiTheme="minorHAnsi" w:hAnsiTheme="minorHAnsi"/>
          <w:color w:val="0070C0"/>
          <w:sz w:val="24"/>
          <w:szCs w:val="24"/>
        </w:rPr>
        <w:t xml:space="preserve"> plan that </w:t>
      </w:r>
      <w:r w:rsidR="00830E42" w:rsidRPr="00F606D9">
        <w:rPr>
          <w:rFonts w:asciiTheme="minorHAnsi" w:hAnsiTheme="minorHAnsi"/>
          <w:color w:val="0070C0"/>
          <w:sz w:val="24"/>
          <w:szCs w:val="24"/>
        </w:rPr>
        <w:t xml:space="preserve">clearly </w:t>
      </w:r>
      <w:r w:rsidRPr="00F606D9">
        <w:rPr>
          <w:rFonts w:asciiTheme="minorHAnsi" w:hAnsiTheme="minorHAnsi"/>
          <w:color w:val="0070C0"/>
          <w:sz w:val="24"/>
          <w:szCs w:val="24"/>
        </w:rPr>
        <w:t>ensure</w:t>
      </w:r>
      <w:r w:rsidR="00830E42" w:rsidRPr="00F606D9">
        <w:rPr>
          <w:rFonts w:asciiTheme="minorHAnsi" w:hAnsiTheme="minorHAnsi"/>
          <w:color w:val="0070C0"/>
          <w:sz w:val="24"/>
          <w:szCs w:val="24"/>
        </w:rPr>
        <w:t>s</w:t>
      </w:r>
      <w:r w:rsidRPr="00F606D9">
        <w:rPr>
          <w:rFonts w:asciiTheme="minorHAnsi" w:hAnsiTheme="minorHAnsi"/>
          <w:color w:val="0070C0"/>
          <w:sz w:val="24"/>
          <w:szCs w:val="24"/>
        </w:rPr>
        <w:t xml:space="preserve"> sufficient capacity for deploying and managing technology inventory and network needs with minimal interruptions to teaching and learning</w:t>
      </w:r>
      <w:r w:rsidR="00830E42" w:rsidRPr="00F606D9">
        <w:rPr>
          <w:rFonts w:asciiTheme="minorHAnsi" w:hAnsiTheme="minorHAnsi"/>
          <w:color w:val="0070C0"/>
          <w:sz w:val="24"/>
          <w:szCs w:val="24"/>
        </w:rPr>
        <w:t>, including</w:t>
      </w:r>
      <w:r w:rsidRPr="00F606D9">
        <w:rPr>
          <w:rFonts w:asciiTheme="minorHAnsi" w:hAnsiTheme="minorHAnsi"/>
          <w:color w:val="0070C0"/>
          <w:sz w:val="24"/>
          <w:szCs w:val="24"/>
        </w:rPr>
        <w:t xml:space="preserve"> troubleshooting support for </w:t>
      </w:r>
      <w:r w:rsidR="00830E42" w:rsidRPr="00F606D9">
        <w:rPr>
          <w:rFonts w:asciiTheme="minorHAnsi" w:hAnsiTheme="minorHAnsi"/>
          <w:color w:val="0070C0"/>
          <w:sz w:val="24"/>
          <w:szCs w:val="24"/>
        </w:rPr>
        <w:t xml:space="preserve">school </w:t>
      </w:r>
      <w:r w:rsidRPr="00F606D9">
        <w:rPr>
          <w:rFonts w:asciiTheme="minorHAnsi" w:hAnsiTheme="minorHAnsi"/>
          <w:color w:val="0070C0"/>
          <w:sz w:val="24"/>
          <w:szCs w:val="24"/>
        </w:rPr>
        <w:t xml:space="preserve">staff and students. </w:t>
      </w:r>
    </w:p>
    <w:p w:rsidR="00D963CA" w:rsidRPr="00D963CA" w:rsidRDefault="00D963CA" w:rsidP="00D963CA">
      <w:pPr>
        <w:rPr>
          <w:rFonts w:asciiTheme="minorHAnsi" w:hAnsiTheme="minorHAnsi"/>
          <w:color w:val="000000" w:themeColor="text1"/>
          <w:sz w:val="24"/>
          <w:szCs w:val="24"/>
        </w:rPr>
      </w:pPr>
      <w:proofErr w:type="gramStart"/>
      <w:r w:rsidRPr="007833A5">
        <w:rPr>
          <w:rFonts w:asciiTheme="minorHAnsi" w:hAnsiTheme="minorHAnsi"/>
          <w:sz w:val="24"/>
          <w:szCs w:val="24"/>
          <w:highlight w:val="yellow"/>
        </w:rPr>
        <w:t>[Narrative response</w:t>
      </w:r>
      <w:r>
        <w:rPr>
          <w:rFonts w:asciiTheme="minorHAnsi" w:hAnsiTheme="minorHAnsi"/>
          <w:sz w:val="24"/>
          <w:szCs w:val="24"/>
          <w:highlight w:val="yellow"/>
        </w:rPr>
        <w:t xml:space="preserve"> OR, if the proposed school does not contain a virtual or blended learning program, state, “Not applicable because the proposed school does not contain an online learning program.”</w:t>
      </w:r>
      <w:r w:rsidRPr="007833A5">
        <w:rPr>
          <w:rFonts w:asciiTheme="minorHAnsi" w:hAnsiTheme="minorHAnsi"/>
          <w:sz w:val="24"/>
          <w:szCs w:val="24"/>
          <w:highlight w:val="yellow"/>
        </w:rPr>
        <w:t>]</w:t>
      </w:r>
      <w:proofErr w:type="gramEnd"/>
    </w:p>
    <w:p w:rsidR="00D6245F" w:rsidRPr="00FA3C9F" w:rsidRDefault="00D6245F" w:rsidP="00F606D9">
      <w:pPr>
        <w:pStyle w:val="ListParagraph"/>
        <w:numPr>
          <w:ilvl w:val="0"/>
          <w:numId w:val="45"/>
        </w:numPr>
        <w:spacing w:after="120"/>
        <w:ind w:left="360"/>
        <w:contextualSpacing w:val="0"/>
        <w:rPr>
          <w:rFonts w:asciiTheme="minorHAnsi" w:hAnsiTheme="minorHAnsi"/>
          <w:b/>
          <w:color w:val="000000" w:themeColor="text1"/>
          <w:sz w:val="24"/>
          <w:szCs w:val="24"/>
        </w:rPr>
      </w:pPr>
      <w:r w:rsidRPr="00FA3C9F">
        <w:rPr>
          <w:rFonts w:asciiTheme="minorHAnsi" w:hAnsiTheme="minorHAnsi"/>
          <w:b/>
          <w:color w:val="000000" w:themeColor="text1"/>
          <w:sz w:val="24"/>
          <w:szCs w:val="24"/>
        </w:rPr>
        <w:t>Staffing Plans, Hiring, Management, and Evaluation</w:t>
      </w:r>
    </w:p>
    <w:p w:rsidR="00034B7F" w:rsidRPr="00F606D9" w:rsidRDefault="00034B7F" w:rsidP="00F606D9">
      <w:pPr>
        <w:pStyle w:val="ListParagraph"/>
        <w:numPr>
          <w:ilvl w:val="1"/>
          <w:numId w:val="9"/>
        </w:numPr>
        <w:spacing w:after="120"/>
        <w:ind w:left="360"/>
        <w:contextualSpacing w:val="0"/>
        <w:rPr>
          <w:rFonts w:asciiTheme="minorHAnsi" w:hAnsiTheme="minorHAnsi"/>
          <w:color w:val="0070C0"/>
          <w:sz w:val="24"/>
          <w:szCs w:val="24"/>
        </w:rPr>
      </w:pPr>
      <w:r w:rsidRPr="00F606D9">
        <w:rPr>
          <w:rFonts w:asciiTheme="minorHAnsi" w:hAnsiTheme="minorHAnsi"/>
          <w:color w:val="0070C0"/>
          <w:sz w:val="24"/>
          <w:szCs w:val="24"/>
        </w:rPr>
        <w:lastRenderedPageBreak/>
        <w:t xml:space="preserve">A clear description of </w:t>
      </w:r>
      <w:r w:rsidR="008B2072" w:rsidRPr="00F606D9">
        <w:rPr>
          <w:rFonts w:asciiTheme="minorHAnsi" w:hAnsiTheme="minorHAnsi"/>
          <w:color w:val="0070C0"/>
          <w:sz w:val="24"/>
          <w:szCs w:val="24"/>
        </w:rPr>
        <w:t xml:space="preserve">the proposed school’s </w:t>
      </w:r>
      <w:r w:rsidRPr="00F606D9">
        <w:rPr>
          <w:rFonts w:asciiTheme="minorHAnsi" w:hAnsiTheme="minorHAnsi"/>
          <w:color w:val="0070C0"/>
          <w:sz w:val="24"/>
          <w:szCs w:val="24"/>
        </w:rPr>
        <w:t xml:space="preserve">recruitment and hiring </w:t>
      </w:r>
      <w:r w:rsidR="008B2072" w:rsidRPr="00F606D9">
        <w:rPr>
          <w:rFonts w:asciiTheme="minorHAnsi" w:hAnsiTheme="minorHAnsi"/>
          <w:color w:val="0070C0"/>
          <w:sz w:val="24"/>
          <w:szCs w:val="24"/>
        </w:rPr>
        <w:t xml:space="preserve">strategy, criteria, timeline, and procedures </w:t>
      </w:r>
      <w:r w:rsidRPr="00F606D9">
        <w:rPr>
          <w:rFonts w:asciiTheme="minorHAnsi" w:hAnsiTheme="minorHAnsi"/>
          <w:color w:val="0070C0"/>
          <w:sz w:val="24"/>
          <w:szCs w:val="24"/>
        </w:rPr>
        <w:t>that are likely to result in a strong teaching staff that meet</w:t>
      </w:r>
      <w:r w:rsidR="008B2072" w:rsidRPr="00F606D9">
        <w:rPr>
          <w:rFonts w:asciiTheme="minorHAnsi" w:hAnsiTheme="minorHAnsi"/>
          <w:color w:val="0070C0"/>
          <w:sz w:val="24"/>
          <w:szCs w:val="24"/>
        </w:rPr>
        <w:t xml:space="preserve"> “Highly Qualified” </w:t>
      </w:r>
      <w:r w:rsidRPr="00F606D9">
        <w:rPr>
          <w:rFonts w:asciiTheme="minorHAnsi" w:hAnsiTheme="minorHAnsi"/>
          <w:color w:val="0070C0"/>
          <w:sz w:val="24"/>
          <w:szCs w:val="24"/>
        </w:rPr>
        <w:t xml:space="preserve">requirements </w:t>
      </w:r>
      <w:r w:rsidR="008B2072" w:rsidRPr="00F606D9">
        <w:rPr>
          <w:rFonts w:asciiTheme="minorHAnsi" w:hAnsiTheme="minorHAnsi"/>
          <w:color w:val="0070C0"/>
          <w:sz w:val="24"/>
          <w:szCs w:val="24"/>
        </w:rPr>
        <w:t xml:space="preserve">in accordance with the Elementary and Secondary Education Act </w:t>
      </w:r>
      <w:r w:rsidR="008B2072" w:rsidRPr="00F606D9">
        <w:rPr>
          <w:rFonts w:asciiTheme="minorHAnsi" w:hAnsiTheme="minorHAnsi" w:cs="Calibri"/>
          <w:color w:val="0070C0"/>
          <w:sz w:val="24"/>
          <w:szCs w:val="24"/>
        </w:rPr>
        <w:t>(“</w:t>
      </w:r>
      <w:r w:rsidR="008B2072" w:rsidRPr="00F606D9">
        <w:rPr>
          <w:rFonts w:asciiTheme="minorHAnsi" w:hAnsiTheme="minorHAnsi"/>
          <w:b/>
          <w:color w:val="0070C0"/>
          <w:sz w:val="24"/>
          <w:szCs w:val="24"/>
        </w:rPr>
        <w:t>ESEA</w:t>
      </w:r>
      <w:r w:rsidR="008B2072" w:rsidRPr="00F606D9">
        <w:rPr>
          <w:rFonts w:asciiTheme="minorHAnsi" w:hAnsiTheme="minorHAnsi" w:cs="Calibri"/>
          <w:color w:val="0070C0"/>
          <w:sz w:val="24"/>
          <w:szCs w:val="24"/>
        </w:rPr>
        <w:t>”)</w:t>
      </w:r>
      <w:r w:rsidRPr="00F606D9">
        <w:rPr>
          <w:rFonts w:asciiTheme="minorHAnsi" w:hAnsiTheme="minorHAnsi" w:cs="Calibri"/>
          <w:color w:val="0070C0"/>
          <w:sz w:val="24"/>
          <w:szCs w:val="24"/>
        </w:rPr>
        <w:t xml:space="preserve"> and are well-suited to the proposed school</w:t>
      </w:r>
      <w:r w:rsidR="003B047B" w:rsidRPr="00F606D9">
        <w:rPr>
          <w:rFonts w:asciiTheme="minorHAnsi" w:hAnsiTheme="minorHAnsi" w:cs="Calibri"/>
          <w:color w:val="0070C0"/>
          <w:sz w:val="24"/>
          <w:szCs w:val="24"/>
        </w:rPr>
        <w:t xml:space="preserve">, including </w:t>
      </w:r>
      <w:r w:rsidR="008B2072" w:rsidRPr="00F606D9">
        <w:rPr>
          <w:rFonts w:asciiTheme="minorHAnsi" w:hAnsiTheme="minorHAnsi"/>
          <w:color w:val="0070C0"/>
          <w:sz w:val="24"/>
          <w:szCs w:val="24"/>
        </w:rPr>
        <w:t xml:space="preserve">other key selection criteria and any special considerations relevant to the proposed school’s design.  </w:t>
      </w:r>
      <w:r w:rsidR="003B047B" w:rsidRPr="00F606D9">
        <w:rPr>
          <w:rFonts w:asciiTheme="minorHAnsi" w:hAnsiTheme="minorHAnsi"/>
          <w:color w:val="0070C0"/>
          <w:sz w:val="24"/>
          <w:szCs w:val="24"/>
        </w:rPr>
        <w:t xml:space="preserve">The description must also explain strategies, including compensation </w:t>
      </w:r>
      <w:proofErr w:type="gramStart"/>
      <w:r w:rsidR="003B047B" w:rsidRPr="00F606D9">
        <w:rPr>
          <w:rFonts w:asciiTheme="minorHAnsi" w:hAnsiTheme="minorHAnsi"/>
          <w:color w:val="0070C0"/>
          <w:sz w:val="24"/>
          <w:szCs w:val="24"/>
        </w:rPr>
        <w:t>packages, that</w:t>
      </w:r>
      <w:proofErr w:type="gramEnd"/>
      <w:r w:rsidR="003B047B" w:rsidRPr="00F606D9">
        <w:rPr>
          <w:rFonts w:asciiTheme="minorHAnsi" w:hAnsiTheme="minorHAnsi"/>
          <w:color w:val="0070C0"/>
          <w:sz w:val="24"/>
          <w:szCs w:val="24"/>
        </w:rPr>
        <w:t xml:space="preserve"> are likely to attract and retain high-performing teachers.</w:t>
      </w:r>
    </w:p>
    <w:p w:rsidR="00D963CA" w:rsidRPr="00D963CA" w:rsidRDefault="00D963CA" w:rsidP="00D963CA">
      <w:pPr>
        <w:rPr>
          <w:rFonts w:asciiTheme="minorHAnsi" w:hAnsiTheme="minorHAnsi"/>
          <w:color w:val="000000" w:themeColor="text1"/>
          <w:sz w:val="24"/>
          <w:szCs w:val="24"/>
        </w:rPr>
      </w:pPr>
      <w:r w:rsidRPr="007833A5">
        <w:rPr>
          <w:rFonts w:asciiTheme="minorHAnsi" w:hAnsiTheme="minorHAnsi"/>
          <w:sz w:val="24"/>
          <w:szCs w:val="24"/>
          <w:highlight w:val="yellow"/>
        </w:rPr>
        <w:t>[Narrative response]</w:t>
      </w:r>
    </w:p>
    <w:p w:rsidR="008B2072" w:rsidRPr="00F606D9" w:rsidRDefault="008B2072" w:rsidP="00F606D9">
      <w:pPr>
        <w:pStyle w:val="ListParagraph"/>
        <w:numPr>
          <w:ilvl w:val="1"/>
          <w:numId w:val="9"/>
        </w:numPr>
        <w:spacing w:after="120"/>
        <w:ind w:left="360"/>
        <w:contextualSpacing w:val="0"/>
        <w:rPr>
          <w:rFonts w:asciiTheme="minorHAnsi" w:hAnsiTheme="minorHAnsi"/>
          <w:color w:val="0070C0"/>
          <w:sz w:val="24"/>
          <w:szCs w:val="24"/>
        </w:rPr>
      </w:pPr>
      <w:r w:rsidRPr="00F606D9">
        <w:rPr>
          <w:rFonts w:asciiTheme="minorHAnsi" w:hAnsiTheme="minorHAnsi"/>
          <w:color w:val="0070C0"/>
          <w:sz w:val="24"/>
          <w:szCs w:val="24"/>
        </w:rPr>
        <w:t xml:space="preserve">If the proposed school offers a </w:t>
      </w:r>
      <w:r w:rsidRPr="00F606D9">
        <w:rPr>
          <w:rFonts w:asciiTheme="minorHAnsi" w:hAnsiTheme="minorHAnsi"/>
          <w:i/>
          <w:color w:val="0070C0"/>
          <w:sz w:val="24"/>
          <w:szCs w:val="24"/>
        </w:rPr>
        <w:t>virtual</w:t>
      </w:r>
      <w:r w:rsidRPr="00F606D9">
        <w:rPr>
          <w:rFonts w:asciiTheme="minorHAnsi" w:hAnsiTheme="minorHAnsi"/>
          <w:color w:val="0070C0"/>
          <w:sz w:val="24"/>
          <w:szCs w:val="24"/>
        </w:rPr>
        <w:t xml:space="preserve"> or </w:t>
      </w:r>
      <w:r w:rsidRPr="00F606D9">
        <w:rPr>
          <w:rFonts w:asciiTheme="minorHAnsi" w:hAnsiTheme="minorHAnsi"/>
          <w:i/>
          <w:color w:val="0070C0"/>
          <w:sz w:val="24"/>
          <w:szCs w:val="24"/>
        </w:rPr>
        <w:t>blended learning program</w:t>
      </w:r>
      <w:r w:rsidRPr="00F606D9">
        <w:rPr>
          <w:rFonts w:asciiTheme="minorHAnsi" w:hAnsiTheme="minorHAnsi"/>
          <w:color w:val="0070C0"/>
          <w:sz w:val="24"/>
          <w:szCs w:val="24"/>
        </w:rPr>
        <w:t xml:space="preserve">, </w:t>
      </w:r>
      <w:r w:rsidR="003B047B" w:rsidRPr="00F606D9">
        <w:rPr>
          <w:rFonts w:asciiTheme="minorHAnsi" w:hAnsiTheme="minorHAnsi"/>
          <w:color w:val="0070C0"/>
          <w:sz w:val="24"/>
          <w:szCs w:val="24"/>
        </w:rPr>
        <w:t xml:space="preserve">a clear description of the proposed school’s recruitment and hiring strategy, criteria, timeline, and procedures that are likely to result in strong </w:t>
      </w:r>
      <w:r w:rsidRPr="00F606D9">
        <w:rPr>
          <w:rFonts w:asciiTheme="minorHAnsi" w:hAnsiTheme="minorHAnsi"/>
          <w:color w:val="0070C0"/>
          <w:sz w:val="24"/>
          <w:szCs w:val="24"/>
        </w:rPr>
        <w:t xml:space="preserve">online learning teachers </w:t>
      </w:r>
      <w:r w:rsidR="003B047B" w:rsidRPr="00F606D9">
        <w:rPr>
          <w:rFonts w:asciiTheme="minorHAnsi" w:hAnsiTheme="minorHAnsi"/>
          <w:color w:val="0070C0"/>
          <w:sz w:val="24"/>
          <w:szCs w:val="24"/>
        </w:rPr>
        <w:t>that</w:t>
      </w:r>
      <w:r w:rsidRPr="00F606D9">
        <w:rPr>
          <w:rFonts w:asciiTheme="minorHAnsi" w:hAnsiTheme="minorHAnsi"/>
          <w:color w:val="0070C0"/>
          <w:sz w:val="24"/>
          <w:szCs w:val="24"/>
        </w:rPr>
        <w:t xml:space="preserve"> have the requisite subject-matter knowledge, technological proficiency, communication skills, and other capabilities necessary to teach effectively in the online learning environment.  </w:t>
      </w:r>
    </w:p>
    <w:p w:rsidR="00D963CA" w:rsidRPr="00D963CA" w:rsidRDefault="00D963CA" w:rsidP="00D963CA">
      <w:pPr>
        <w:rPr>
          <w:rFonts w:asciiTheme="minorHAnsi" w:hAnsiTheme="minorHAnsi"/>
          <w:color w:val="000000" w:themeColor="text1"/>
          <w:sz w:val="24"/>
          <w:szCs w:val="24"/>
        </w:rPr>
      </w:pPr>
      <w:proofErr w:type="gramStart"/>
      <w:r w:rsidRPr="007833A5">
        <w:rPr>
          <w:rFonts w:asciiTheme="minorHAnsi" w:hAnsiTheme="minorHAnsi"/>
          <w:sz w:val="24"/>
          <w:szCs w:val="24"/>
          <w:highlight w:val="yellow"/>
        </w:rPr>
        <w:t>[Narrative response</w:t>
      </w:r>
      <w:r>
        <w:rPr>
          <w:rFonts w:asciiTheme="minorHAnsi" w:hAnsiTheme="minorHAnsi"/>
          <w:sz w:val="24"/>
          <w:szCs w:val="24"/>
          <w:highlight w:val="yellow"/>
        </w:rPr>
        <w:t xml:space="preserve"> OR, if the proposed school does not contain a virtual or blended learning program, state, “Not applicable because the proposed school does not contain an online learning program.”</w:t>
      </w:r>
      <w:r w:rsidRPr="007833A5">
        <w:rPr>
          <w:rFonts w:asciiTheme="minorHAnsi" w:hAnsiTheme="minorHAnsi"/>
          <w:sz w:val="24"/>
          <w:szCs w:val="24"/>
          <w:highlight w:val="yellow"/>
        </w:rPr>
        <w:t>]</w:t>
      </w:r>
      <w:proofErr w:type="gramEnd"/>
    </w:p>
    <w:p w:rsidR="008B2072" w:rsidRPr="00F606D9" w:rsidRDefault="00772F54" w:rsidP="00F606D9">
      <w:pPr>
        <w:pStyle w:val="ListParagraph"/>
        <w:numPr>
          <w:ilvl w:val="1"/>
          <w:numId w:val="9"/>
        </w:numPr>
        <w:spacing w:after="120"/>
        <w:ind w:left="360"/>
        <w:contextualSpacing w:val="0"/>
        <w:rPr>
          <w:rFonts w:asciiTheme="minorHAnsi" w:hAnsiTheme="minorHAnsi"/>
          <w:color w:val="0070C0"/>
          <w:sz w:val="24"/>
          <w:szCs w:val="24"/>
        </w:rPr>
      </w:pPr>
      <w:r w:rsidRPr="00F606D9">
        <w:rPr>
          <w:rFonts w:asciiTheme="minorHAnsi" w:hAnsiTheme="minorHAnsi"/>
          <w:color w:val="0070C0"/>
          <w:sz w:val="24"/>
          <w:szCs w:val="24"/>
        </w:rPr>
        <w:t>A clear description of realistic and legally sound</w:t>
      </w:r>
      <w:r w:rsidR="008B2072" w:rsidRPr="00F606D9">
        <w:rPr>
          <w:rFonts w:asciiTheme="minorHAnsi" w:hAnsiTheme="minorHAnsi"/>
          <w:color w:val="0070C0"/>
          <w:sz w:val="24"/>
          <w:szCs w:val="24"/>
        </w:rPr>
        <w:t xml:space="preserve"> procedures for hiring and dismissing school personnel, including </w:t>
      </w:r>
      <w:r w:rsidRPr="00F606D9">
        <w:rPr>
          <w:rFonts w:asciiTheme="minorHAnsi" w:hAnsiTheme="minorHAnsi"/>
          <w:color w:val="0070C0"/>
          <w:sz w:val="24"/>
          <w:szCs w:val="24"/>
        </w:rPr>
        <w:t xml:space="preserve">procedures for </w:t>
      </w:r>
      <w:r w:rsidR="008B2072" w:rsidRPr="00F606D9">
        <w:rPr>
          <w:rFonts w:asciiTheme="minorHAnsi" w:hAnsiTheme="minorHAnsi"/>
          <w:color w:val="0070C0"/>
          <w:sz w:val="24"/>
          <w:szCs w:val="24"/>
        </w:rPr>
        <w:t>conducting criminal history record checks.</w:t>
      </w:r>
    </w:p>
    <w:p w:rsidR="00D963CA" w:rsidRPr="00D963CA" w:rsidRDefault="00D963CA" w:rsidP="00D963CA">
      <w:pPr>
        <w:rPr>
          <w:rFonts w:asciiTheme="minorHAnsi" w:hAnsiTheme="minorHAnsi"/>
          <w:color w:val="000000" w:themeColor="text1"/>
          <w:sz w:val="24"/>
          <w:szCs w:val="24"/>
        </w:rPr>
      </w:pPr>
      <w:r w:rsidRPr="007833A5">
        <w:rPr>
          <w:rFonts w:asciiTheme="minorHAnsi" w:hAnsiTheme="minorHAnsi"/>
          <w:sz w:val="24"/>
          <w:szCs w:val="24"/>
          <w:highlight w:val="yellow"/>
        </w:rPr>
        <w:t>[Narrative response]</w:t>
      </w:r>
    </w:p>
    <w:p w:rsidR="008B2072" w:rsidRPr="00F606D9" w:rsidRDefault="00772F54" w:rsidP="00F606D9">
      <w:pPr>
        <w:pStyle w:val="ListParagraph"/>
        <w:numPr>
          <w:ilvl w:val="1"/>
          <w:numId w:val="9"/>
        </w:numPr>
        <w:spacing w:after="120"/>
        <w:ind w:left="360"/>
        <w:contextualSpacing w:val="0"/>
        <w:rPr>
          <w:rFonts w:asciiTheme="minorHAnsi" w:hAnsiTheme="minorHAnsi"/>
          <w:color w:val="0070C0"/>
          <w:sz w:val="24"/>
          <w:szCs w:val="24"/>
        </w:rPr>
      </w:pPr>
      <w:r w:rsidRPr="00F606D9">
        <w:rPr>
          <w:rFonts w:asciiTheme="minorHAnsi" w:hAnsiTheme="minorHAnsi"/>
          <w:color w:val="0070C0"/>
          <w:sz w:val="24"/>
          <w:szCs w:val="24"/>
        </w:rPr>
        <w:t xml:space="preserve">A thoughtful </w:t>
      </w:r>
      <w:r w:rsidRPr="00F606D9">
        <w:rPr>
          <w:color w:val="0070C0"/>
          <w:sz w:val="24"/>
          <w:szCs w:val="24"/>
        </w:rPr>
        <w:t xml:space="preserve">plan for supporting, developing, and annually evaluating school leadership and teachers that is likely to produce and retain a successful staff, including a description of the processes, protocols, framework, criteria, and/or tools that will be used for conducting evaluations, delivering feedback, and coaching.  The plan must cite </w:t>
      </w:r>
      <w:r w:rsidR="008B2072" w:rsidRPr="00F606D9">
        <w:rPr>
          <w:color w:val="0070C0"/>
          <w:sz w:val="24"/>
          <w:szCs w:val="24"/>
        </w:rPr>
        <w:t xml:space="preserve">any evidence or existing research supporting the effectiveness of utilizing the specified approach.  </w:t>
      </w:r>
      <w:r w:rsidR="00ED14E2" w:rsidRPr="00F606D9" w:rsidDel="00772F54">
        <w:rPr>
          <w:rFonts w:asciiTheme="minorHAnsi" w:hAnsiTheme="minorHAnsi"/>
          <w:color w:val="0070C0"/>
          <w:sz w:val="24"/>
          <w:szCs w:val="24"/>
        </w:rPr>
        <w:t xml:space="preserve">If already developed, </w:t>
      </w:r>
      <w:r w:rsidR="00ED14E2" w:rsidRPr="00F606D9">
        <w:rPr>
          <w:rFonts w:asciiTheme="minorHAnsi" w:hAnsiTheme="minorHAnsi"/>
          <w:color w:val="0070C0"/>
          <w:sz w:val="24"/>
          <w:szCs w:val="24"/>
        </w:rPr>
        <w:t xml:space="preserve">the plan should </w:t>
      </w:r>
      <w:r w:rsidR="00ED14E2" w:rsidRPr="00F606D9" w:rsidDel="00772F54">
        <w:rPr>
          <w:rFonts w:asciiTheme="minorHAnsi" w:hAnsiTheme="minorHAnsi"/>
          <w:color w:val="0070C0"/>
          <w:sz w:val="24"/>
          <w:szCs w:val="24"/>
        </w:rPr>
        <w:t xml:space="preserve">provide any leadership evaluation tool(s) as </w:t>
      </w:r>
      <w:r w:rsidR="00ED14E2" w:rsidRPr="00F606D9" w:rsidDel="00772F54">
        <w:rPr>
          <w:rFonts w:asciiTheme="minorHAnsi" w:hAnsiTheme="minorHAnsi"/>
          <w:b/>
          <w:color w:val="0070C0"/>
          <w:sz w:val="24"/>
          <w:szCs w:val="24"/>
        </w:rPr>
        <w:t xml:space="preserve">Attachment </w:t>
      </w:r>
      <w:r w:rsidR="00BA2E86" w:rsidRPr="00F606D9">
        <w:rPr>
          <w:rFonts w:asciiTheme="minorHAnsi" w:hAnsiTheme="minorHAnsi"/>
          <w:b/>
          <w:color w:val="0070C0"/>
          <w:sz w:val="24"/>
          <w:szCs w:val="24"/>
        </w:rPr>
        <w:t>H</w:t>
      </w:r>
      <w:r w:rsidR="00ED14E2" w:rsidRPr="00F606D9" w:rsidDel="00772F54">
        <w:rPr>
          <w:rFonts w:asciiTheme="minorHAnsi" w:hAnsiTheme="minorHAnsi"/>
          <w:b/>
          <w:color w:val="0070C0"/>
          <w:sz w:val="24"/>
          <w:szCs w:val="24"/>
        </w:rPr>
        <w:t xml:space="preserve"> (</w:t>
      </w:r>
      <w:r w:rsidR="00BA2E86" w:rsidRPr="00F606D9">
        <w:rPr>
          <w:rFonts w:asciiTheme="minorHAnsi" w:hAnsiTheme="minorHAnsi"/>
          <w:b/>
          <w:color w:val="0070C0"/>
          <w:sz w:val="24"/>
          <w:szCs w:val="24"/>
        </w:rPr>
        <w:t>no</w:t>
      </w:r>
      <w:r w:rsidR="00BA2E86" w:rsidRPr="00F606D9" w:rsidDel="00772F54">
        <w:rPr>
          <w:rFonts w:asciiTheme="minorHAnsi" w:hAnsiTheme="minorHAnsi"/>
          <w:b/>
          <w:color w:val="0070C0"/>
          <w:sz w:val="24"/>
          <w:szCs w:val="24"/>
        </w:rPr>
        <w:t xml:space="preserve"> </w:t>
      </w:r>
      <w:r w:rsidR="00ED14E2" w:rsidRPr="00F606D9" w:rsidDel="00772F54">
        <w:rPr>
          <w:rFonts w:asciiTheme="minorHAnsi" w:hAnsiTheme="minorHAnsi"/>
          <w:b/>
          <w:color w:val="0070C0"/>
          <w:sz w:val="24"/>
          <w:szCs w:val="24"/>
        </w:rPr>
        <w:t>page limit)</w:t>
      </w:r>
      <w:r w:rsidR="00ED14E2" w:rsidRPr="00F606D9">
        <w:rPr>
          <w:rFonts w:asciiTheme="minorHAnsi" w:hAnsiTheme="minorHAnsi"/>
          <w:color w:val="0070C0"/>
          <w:sz w:val="24"/>
          <w:szCs w:val="24"/>
        </w:rPr>
        <w:t xml:space="preserve"> and any teacher evaluation tool(s) as </w:t>
      </w:r>
      <w:r w:rsidR="00ED14E2" w:rsidRPr="00F606D9">
        <w:rPr>
          <w:rFonts w:asciiTheme="minorHAnsi" w:hAnsiTheme="minorHAnsi"/>
          <w:b/>
          <w:color w:val="0070C0"/>
          <w:sz w:val="24"/>
          <w:szCs w:val="24"/>
        </w:rPr>
        <w:t xml:space="preserve">Attachment </w:t>
      </w:r>
      <w:r w:rsidR="00BA2E86" w:rsidRPr="00F606D9">
        <w:rPr>
          <w:rFonts w:asciiTheme="minorHAnsi" w:hAnsiTheme="minorHAnsi"/>
          <w:b/>
          <w:color w:val="0070C0"/>
          <w:sz w:val="24"/>
          <w:szCs w:val="24"/>
        </w:rPr>
        <w:t>I</w:t>
      </w:r>
      <w:r w:rsidR="00ED14E2" w:rsidRPr="00F606D9">
        <w:rPr>
          <w:rFonts w:asciiTheme="minorHAnsi" w:hAnsiTheme="minorHAnsi"/>
          <w:b/>
          <w:color w:val="0070C0"/>
          <w:sz w:val="24"/>
          <w:szCs w:val="24"/>
        </w:rPr>
        <w:t xml:space="preserve"> (</w:t>
      </w:r>
      <w:r w:rsidR="00BA2E86" w:rsidRPr="00F606D9">
        <w:rPr>
          <w:rFonts w:asciiTheme="minorHAnsi" w:hAnsiTheme="minorHAnsi"/>
          <w:b/>
          <w:color w:val="0070C0"/>
          <w:sz w:val="24"/>
          <w:szCs w:val="24"/>
        </w:rPr>
        <w:t xml:space="preserve">no </w:t>
      </w:r>
      <w:r w:rsidR="00ED14E2" w:rsidRPr="00F606D9">
        <w:rPr>
          <w:rFonts w:asciiTheme="minorHAnsi" w:hAnsiTheme="minorHAnsi"/>
          <w:b/>
          <w:color w:val="0070C0"/>
          <w:sz w:val="24"/>
          <w:szCs w:val="24"/>
        </w:rPr>
        <w:t>page limit)</w:t>
      </w:r>
      <w:r w:rsidR="00ED14E2" w:rsidRPr="00F606D9">
        <w:rPr>
          <w:rFonts w:asciiTheme="minorHAnsi" w:hAnsiTheme="minorHAnsi"/>
          <w:color w:val="0070C0"/>
          <w:sz w:val="24"/>
          <w:szCs w:val="24"/>
        </w:rPr>
        <w:t xml:space="preserve"> that are l</w:t>
      </w:r>
      <w:r w:rsidR="00ED14E2" w:rsidRPr="00F606D9">
        <w:rPr>
          <w:color w:val="0070C0"/>
          <w:sz w:val="24"/>
          <w:szCs w:val="24"/>
        </w:rPr>
        <w:t>ikely to be effective</w:t>
      </w:r>
      <w:r w:rsidR="00ED14E2" w:rsidRPr="00F606D9" w:rsidDel="00772F54">
        <w:rPr>
          <w:rFonts w:asciiTheme="minorHAnsi" w:hAnsiTheme="minorHAnsi"/>
          <w:color w:val="0070C0"/>
          <w:sz w:val="24"/>
          <w:szCs w:val="24"/>
        </w:rPr>
        <w:t xml:space="preserve">.  </w:t>
      </w:r>
      <w:r w:rsidR="008B2072" w:rsidRPr="00F606D9">
        <w:rPr>
          <w:rFonts w:asciiTheme="minorHAnsi" w:hAnsiTheme="minorHAnsi"/>
          <w:color w:val="0070C0"/>
          <w:sz w:val="24"/>
          <w:szCs w:val="24"/>
        </w:rPr>
        <w:t xml:space="preserve">Evaluation tools must align with the criteria outlined in BOE Policy 2055 and related provisions of any </w:t>
      </w:r>
      <w:r w:rsidR="005B7024" w:rsidRPr="00F606D9">
        <w:rPr>
          <w:rFonts w:asciiTheme="minorHAnsi" w:hAnsiTheme="minorHAnsi"/>
          <w:color w:val="0070C0"/>
          <w:sz w:val="24"/>
          <w:szCs w:val="24"/>
        </w:rPr>
        <w:t>Master C</w:t>
      </w:r>
      <w:r w:rsidR="008B2072" w:rsidRPr="00F606D9">
        <w:rPr>
          <w:rFonts w:asciiTheme="minorHAnsi" w:hAnsiTheme="minorHAnsi"/>
          <w:color w:val="0070C0"/>
          <w:sz w:val="24"/>
          <w:szCs w:val="24"/>
        </w:rPr>
        <w:t xml:space="preserve">ollective </w:t>
      </w:r>
      <w:r w:rsidR="005B7024" w:rsidRPr="00F606D9">
        <w:rPr>
          <w:rFonts w:asciiTheme="minorHAnsi" w:hAnsiTheme="minorHAnsi"/>
          <w:color w:val="0070C0"/>
          <w:sz w:val="24"/>
          <w:szCs w:val="24"/>
        </w:rPr>
        <w:t>B</w:t>
      </w:r>
      <w:r w:rsidR="008B2072" w:rsidRPr="00F606D9">
        <w:rPr>
          <w:rFonts w:asciiTheme="minorHAnsi" w:hAnsiTheme="minorHAnsi"/>
          <w:color w:val="0070C0"/>
          <w:sz w:val="24"/>
          <w:szCs w:val="24"/>
        </w:rPr>
        <w:t xml:space="preserve">argaining </w:t>
      </w:r>
      <w:r w:rsidR="005B7024" w:rsidRPr="00F606D9">
        <w:rPr>
          <w:rFonts w:asciiTheme="minorHAnsi" w:hAnsiTheme="minorHAnsi"/>
          <w:color w:val="0070C0"/>
          <w:sz w:val="24"/>
          <w:szCs w:val="24"/>
        </w:rPr>
        <w:t>A</w:t>
      </w:r>
      <w:r w:rsidR="008B2072" w:rsidRPr="00F606D9">
        <w:rPr>
          <w:rFonts w:asciiTheme="minorHAnsi" w:hAnsiTheme="minorHAnsi"/>
          <w:color w:val="0070C0"/>
          <w:sz w:val="24"/>
          <w:szCs w:val="24"/>
        </w:rPr>
        <w:t xml:space="preserve">greements, unless specific amendments are executed in a supplemental agreement.  </w:t>
      </w:r>
      <w:r w:rsidR="003C26BD" w:rsidRPr="00F606D9">
        <w:rPr>
          <w:rFonts w:asciiTheme="minorHAnsi" w:hAnsiTheme="minorHAnsi"/>
          <w:color w:val="0070C0"/>
          <w:sz w:val="24"/>
          <w:szCs w:val="24"/>
        </w:rPr>
        <w:t>If</w:t>
      </w:r>
      <w:r w:rsidR="008B2072" w:rsidRPr="00F606D9">
        <w:rPr>
          <w:rFonts w:asciiTheme="minorHAnsi" w:hAnsiTheme="minorHAnsi"/>
          <w:color w:val="0070C0"/>
          <w:sz w:val="24"/>
          <w:szCs w:val="24"/>
        </w:rPr>
        <w:t xml:space="preserve"> amendments </w:t>
      </w:r>
      <w:r w:rsidR="003C26BD" w:rsidRPr="00F606D9">
        <w:rPr>
          <w:rFonts w:asciiTheme="minorHAnsi" w:hAnsiTheme="minorHAnsi"/>
          <w:color w:val="0070C0"/>
          <w:sz w:val="24"/>
          <w:szCs w:val="24"/>
        </w:rPr>
        <w:t xml:space="preserve">will </w:t>
      </w:r>
      <w:r w:rsidR="008B2072" w:rsidRPr="00F606D9">
        <w:rPr>
          <w:rFonts w:asciiTheme="minorHAnsi" w:hAnsiTheme="minorHAnsi"/>
          <w:color w:val="0070C0"/>
          <w:sz w:val="24"/>
          <w:szCs w:val="24"/>
        </w:rPr>
        <w:t xml:space="preserve">be needed, </w:t>
      </w:r>
      <w:r w:rsidR="003C26BD" w:rsidRPr="00F606D9">
        <w:rPr>
          <w:rFonts w:asciiTheme="minorHAnsi" w:hAnsiTheme="minorHAnsi"/>
          <w:color w:val="0070C0"/>
          <w:sz w:val="24"/>
          <w:szCs w:val="24"/>
        </w:rPr>
        <w:t xml:space="preserve">the plan must describe the specific amendments that would be necessary to implement the evaluation tool(s), demonstrate an understanding of the employment environment, </w:t>
      </w:r>
      <w:r w:rsidR="008B2072" w:rsidRPr="00F606D9">
        <w:rPr>
          <w:rFonts w:asciiTheme="minorHAnsi" w:hAnsiTheme="minorHAnsi"/>
          <w:color w:val="0070C0"/>
          <w:sz w:val="24"/>
          <w:szCs w:val="24"/>
        </w:rPr>
        <w:t xml:space="preserve">and </w:t>
      </w:r>
      <w:r w:rsidR="003C26BD" w:rsidRPr="00F606D9">
        <w:rPr>
          <w:rFonts w:asciiTheme="minorHAnsi" w:hAnsiTheme="minorHAnsi"/>
          <w:color w:val="0070C0"/>
          <w:sz w:val="24"/>
          <w:szCs w:val="24"/>
        </w:rPr>
        <w:t>include a reasonable plan for contingencies</w:t>
      </w:r>
      <w:r w:rsidR="008B2072" w:rsidRPr="00F606D9">
        <w:rPr>
          <w:rFonts w:asciiTheme="minorHAnsi" w:hAnsiTheme="minorHAnsi"/>
          <w:color w:val="0070C0"/>
          <w:sz w:val="24"/>
          <w:szCs w:val="24"/>
        </w:rPr>
        <w:t xml:space="preserve"> if </w:t>
      </w:r>
      <w:r w:rsidR="003C26BD" w:rsidRPr="00F606D9">
        <w:rPr>
          <w:rFonts w:asciiTheme="minorHAnsi" w:hAnsiTheme="minorHAnsi"/>
          <w:color w:val="0070C0"/>
          <w:sz w:val="24"/>
          <w:szCs w:val="24"/>
        </w:rPr>
        <w:t xml:space="preserve">the </w:t>
      </w:r>
      <w:r w:rsidR="008B2072" w:rsidRPr="00F606D9">
        <w:rPr>
          <w:rFonts w:asciiTheme="minorHAnsi" w:hAnsiTheme="minorHAnsi"/>
          <w:color w:val="0070C0"/>
          <w:sz w:val="24"/>
          <w:szCs w:val="24"/>
        </w:rPr>
        <w:t>amendments cannot be negotiated under a supplemental agreement.</w:t>
      </w:r>
    </w:p>
    <w:p w:rsidR="00FF5764" w:rsidRPr="00FF5764" w:rsidRDefault="00FF5764" w:rsidP="00FF5764">
      <w:pPr>
        <w:rPr>
          <w:rFonts w:asciiTheme="minorHAnsi" w:hAnsiTheme="minorHAnsi"/>
          <w:color w:val="000000" w:themeColor="text1"/>
          <w:sz w:val="24"/>
          <w:szCs w:val="24"/>
        </w:rPr>
      </w:pPr>
      <w:r w:rsidRPr="007833A5">
        <w:rPr>
          <w:rFonts w:asciiTheme="minorHAnsi" w:hAnsiTheme="minorHAnsi"/>
          <w:sz w:val="24"/>
          <w:szCs w:val="24"/>
          <w:highlight w:val="yellow"/>
        </w:rPr>
        <w:t>[Narrative response]</w:t>
      </w:r>
    </w:p>
    <w:p w:rsidR="008B2072" w:rsidRPr="00F606D9" w:rsidRDefault="001F27DA" w:rsidP="00F606D9">
      <w:pPr>
        <w:pStyle w:val="ListParagraph"/>
        <w:numPr>
          <w:ilvl w:val="1"/>
          <w:numId w:val="9"/>
        </w:numPr>
        <w:spacing w:after="120"/>
        <w:ind w:left="360"/>
        <w:contextualSpacing w:val="0"/>
        <w:rPr>
          <w:rFonts w:asciiTheme="minorHAnsi" w:hAnsiTheme="minorHAnsi"/>
          <w:color w:val="0070C0"/>
          <w:sz w:val="24"/>
          <w:szCs w:val="24"/>
        </w:rPr>
      </w:pPr>
      <w:r w:rsidRPr="00F606D9">
        <w:rPr>
          <w:rFonts w:asciiTheme="minorHAnsi" w:hAnsiTheme="minorHAnsi"/>
          <w:color w:val="0070C0"/>
          <w:sz w:val="24"/>
          <w:szCs w:val="24"/>
        </w:rPr>
        <w:t xml:space="preserve">An effective plan that explains </w:t>
      </w:r>
      <w:r w:rsidR="008B2072" w:rsidRPr="00F606D9">
        <w:rPr>
          <w:rFonts w:asciiTheme="minorHAnsi" w:hAnsiTheme="minorHAnsi"/>
          <w:color w:val="0070C0"/>
          <w:sz w:val="24"/>
          <w:szCs w:val="24"/>
        </w:rPr>
        <w:t xml:space="preserve">how the proposed school intends to </w:t>
      </w:r>
      <w:r w:rsidR="00891EF6" w:rsidRPr="00F606D9">
        <w:rPr>
          <w:rFonts w:asciiTheme="minorHAnsi" w:hAnsiTheme="minorHAnsi"/>
          <w:color w:val="0070C0"/>
          <w:sz w:val="24"/>
          <w:szCs w:val="24"/>
        </w:rPr>
        <w:t xml:space="preserve">promote or incentivize </w:t>
      </w:r>
      <w:r w:rsidR="00C50759" w:rsidRPr="00F606D9">
        <w:rPr>
          <w:rFonts w:asciiTheme="minorHAnsi" w:hAnsiTheme="minorHAnsi"/>
          <w:color w:val="0070C0"/>
          <w:sz w:val="24"/>
          <w:szCs w:val="24"/>
        </w:rPr>
        <w:t xml:space="preserve">satisfactory and exceptional school director, management team, and teacher performance and </w:t>
      </w:r>
      <w:r w:rsidR="008B2072" w:rsidRPr="00F606D9">
        <w:rPr>
          <w:rFonts w:asciiTheme="minorHAnsi" w:hAnsiTheme="minorHAnsi"/>
          <w:color w:val="0070C0"/>
          <w:sz w:val="24"/>
          <w:szCs w:val="24"/>
        </w:rPr>
        <w:t xml:space="preserve">handle unsatisfactory school director, management team, or teacher performance, </w:t>
      </w:r>
      <w:r w:rsidRPr="00F606D9">
        <w:rPr>
          <w:rFonts w:asciiTheme="minorHAnsi" w:hAnsiTheme="minorHAnsi"/>
          <w:color w:val="0070C0"/>
          <w:sz w:val="24"/>
          <w:szCs w:val="24"/>
        </w:rPr>
        <w:t>including effective planning for</w:t>
      </w:r>
      <w:r w:rsidR="008B2072" w:rsidRPr="00F606D9">
        <w:rPr>
          <w:rFonts w:asciiTheme="minorHAnsi" w:hAnsiTheme="minorHAnsi"/>
          <w:color w:val="0070C0"/>
          <w:sz w:val="24"/>
          <w:szCs w:val="24"/>
        </w:rPr>
        <w:t xml:space="preserve"> turnover.  </w:t>
      </w:r>
    </w:p>
    <w:p w:rsidR="00FF5764" w:rsidRPr="00FF5764" w:rsidRDefault="00FF5764" w:rsidP="00FF5764">
      <w:pPr>
        <w:rPr>
          <w:rFonts w:asciiTheme="minorHAnsi" w:hAnsiTheme="minorHAnsi"/>
          <w:color w:val="000000" w:themeColor="text1"/>
          <w:sz w:val="24"/>
          <w:szCs w:val="24"/>
        </w:rPr>
      </w:pPr>
      <w:r w:rsidRPr="007833A5">
        <w:rPr>
          <w:rFonts w:asciiTheme="minorHAnsi" w:hAnsiTheme="minorHAnsi"/>
          <w:sz w:val="24"/>
          <w:szCs w:val="24"/>
          <w:highlight w:val="yellow"/>
        </w:rPr>
        <w:t>[Narrative response]</w:t>
      </w:r>
    </w:p>
    <w:p w:rsidR="008B2072" w:rsidRPr="00F606D9" w:rsidRDefault="001F27DA" w:rsidP="00F606D9">
      <w:pPr>
        <w:pStyle w:val="ListParagraph"/>
        <w:numPr>
          <w:ilvl w:val="1"/>
          <w:numId w:val="9"/>
        </w:numPr>
        <w:spacing w:after="120"/>
        <w:ind w:left="360"/>
        <w:contextualSpacing w:val="0"/>
        <w:rPr>
          <w:rFonts w:asciiTheme="minorHAnsi" w:hAnsiTheme="minorHAnsi"/>
          <w:color w:val="0070C0"/>
          <w:sz w:val="24"/>
          <w:szCs w:val="24"/>
        </w:rPr>
      </w:pPr>
      <w:r w:rsidRPr="00F606D9">
        <w:rPr>
          <w:rFonts w:asciiTheme="minorHAnsi" w:hAnsiTheme="minorHAnsi"/>
          <w:color w:val="0070C0"/>
          <w:sz w:val="24"/>
          <w:szCs w:val="24"/>
        </w:rPr>
        <w:lastRenderedPageBreak/>
        <w:t xml:space="preserve">A satisfactory explanation of </w:t>
      </w:r>
      <w:r w:rsidR="008B2072" w:rsidRPr="00F606D9">
        <w:rPr>
          <w:rFonts w:asciiTheme="minorHAnsi" w:hAnsiTheme="minorHAnsi"/>
          <w:color w:val="0070C0"/>
          <w:sz w:val="24"/>
          <w:szCs w:val="24"/>
        </w:rPr>
        <w:t xml:space="preserve">any deviations in staffing plans, including salaries, from </w:t>
      </w:r>
      <w:r w:rsidR="005B7024" w:rsidRPr="00F606D9">
        <w:rPr>
          <w:rFonts w:asciiTheme="minorHAnsi" w:hAnsiTheme="minorHAnsi"/>
          <w:color w:val="0070C0"/>
          <w:sz w:val="24"/>
          <w:szCs w:val="24"/>
        </w:rPr>
        <w:t>Master C</w:t>
      </w:r>
      <w:r w:rsidR="008B2072" w:rsidRPr="00F606D9">
        <w:rPr>
          <w:rFonts w:asciiTheme="minorHAnsi" w:hAnsiTheme="minorHAnsi"/>
          <w:color w:val="0070C0"/>
          <w:sz w:val="24"/>
          <w:szCs w:val="24"/>
        </w:rPr>
        <w:t xml:space="preserve">ollective </w:t>
      </w:r>
      <w:r w:rsidR="005B7024" w:rsidRPr="00F606D9">
        <w:rPr>
          <w:rFonts w:asciiTheme="minorHAnsi" w:hAnsiTheme="minorHAnsi"/>
          <w:color w:val="0070C0"/>
          <w:sz w:val="24"/>
          <w:szCs w:val="24"/>
        </w:rPr>
        <w:t>B</w:t>
      </w:r>
      <w:r w:rsidR="008B2072" w:rsidRPr="00F606D9">
        <w:rPr>
          <w:rFonts w:asciiTheme="minorHAnsi" w:hAnsiTheme="minorHAnsi"/>
          <w:color w:val="0070C0"/>
          <w:sz w:val="24"/>
          <w:szCs w:val="24"/>
        </w:rPr>
        <w:t xml:space="preserve">argaining </w:t>
      </w:r>
      <w:r w:rsidR="005B7024" w:rsidRPr="00F606D9">
        <w:rPr>
          <w:rFonts w:asciiTheme="minorHAnsi" w:hAnsiTheme="minorHAnsi"/>
          <w:color w:val="0070C0"/>
          <w:sz w:val="24"/>
          <w:szCs w:val="24"/>
        </w:rPr>
        <w:t>A</w:t>
      </w:r>
      <w:r w:rsidR="008B2072" w:rsidRPr="00F606D9">
        <w:rPr>
          <w:rFonts w:asciiTheme="minorHAnsi" w:hAnsiTheme="minorHAnsi"/>
          <w:color w:val="0070C0"/>
          <w:sz w:val="24"/>
          <w:szCs w:val="24"/>
        </w:rPr>
        <w:t>greements</w:t>
      </w:r>
      <w:r w:rsidRPr="00F606D9">
        <w:rPr>
          <w:rFonts w:asciiTheme="minorHAnsi" w:hAnsiTheme="minorHAnsi"/>
          <w:color w:val="0070C0"/>
          <w:sz w:val="24"/>
          <w:szCs w:val="24"/>
        </w:rPr>
        <w:t>, including</w:t>
      </w:r>
      <w:r w:rsidR="008B2072" w:rsidRPr="00F606D9">
        <w:rPr>
          <w:rFonts w:asciiTheme="minorHAnsi" w:hAnsiTheme="minorHAnsi"/>
          <w:color w:val="0070C0"/>
          <w:sz w:val="24"/>
          <w:szCs w:val="24"/>
        </w:rPr>
        <w:t xml:space="preserve"> </w:t>
      </w:r>
      <w:r w:rsidRPr="00F606D9">
        <w:rPr>
          <w:rFonts w:asciiTheme="minorHAnsi" w:hAnsiTheme="minorHAnsi"/>
          <w:color w:val="0070C0"/>
          <w:sz w:val="24"/>
          <w:szCs w:val="24"/>
        </w:rPr>
        <w:t xml:space="preserve">identification </w:t>
      </w:r>
      <w:r w:rsidR="008B2072" w:rsidRPr="00F606D9">
        <w:rPr>
          <w:rFonts w:asciiTheme="minorHAnsi" w:hAnsiTheme="minorHAnsi"/>
          <w:color w:val="0070C0"/>
          <w:sz w:val="24"/>
          <w:szCs w:val="24"/>
        </w:rPr>
        <w:t xml:space="preserve">of amendments </w:t>
      </w:r>
      <w:r w:rsidRPr="00F606D9">
        <w:rPr>
          <w:rFonts w:asciiTheme="minorHAnsi" w:hAnsiTheme="minorHAnsi"/>
          <w:color w:val="0070C0"/>
          <w:sz w:val="24"/>
          <w:szCs w:val="24"/>
        </w:rPr>
        <w:t xml:space="preserve">that would </w:t>
      </w:r>
      <w:r w:rsidR="008B2072" w:rsidRPr="00F606D9">
        <w:rPr>
          <w:rFonts w:asciiTheme="minorHAnsi" w:hAnsiTheme="minorHAnsi"/>
          <w:color w:val="0070C0"/>
          <w:sz w:val="24"/>
          <w:szCs w:val="24"/>
        </w:rPr>
        <w:t>be needed in a supplemental agreement</w:t>
      </w:r>
      <w:r w:rsidRPr="00F606D9">
        <w:rPr>
          <w:rFonts w:asciiTheme="minorHAnsi" w:hAnsiTheme="minorHAnsi"/>
          <w:color w:val="0070C0"/>
          <w:sz w:val="24"/>
          <w:szCs w:val="24"/>
        </w:rPr>
        <w:t xml:space="preserve"> and a reasonable plan for contingencies</w:t>
      </w:r>
      <w:r w:rsidR="008B2072" w:rsidRPr="00F606D9">
        <w:rPr>
          <w:rFonts w:asciiTheme="minorHAnsi" w:hAnsiTheme="minorHAnsi"/>
          <w:color w:val="0070C0"/>
          <w:sz w:val="24"/>
          <w:szCs w:val="24"/>
        </w:rPr>
        <w:t xml:space="preserve"> if such amendments cannot be negotiated under a supplemental agreement.</w:t>
      </w:r>
    </w:p>
    <w:p w:rsidR="00FF5764" w:rsidRPr="00FF5764" w:rsidRDefault="00FF5764" w:rsidP="00FF5764">
      <w:pPr>
        <w:rPr>
          <w:rFonts w:asciiTheme="minorHAnsi" w:hAnsiTheme="minorHAnsi"/>
          <w:color w:val="000000" w:themeColor="text1"/>
          <w:sz w:val="24"/>
          <w:szCs w:val="24"/>
        </w:rPr>
      </w:pPr>
      <w:r w:rsidRPr="007833A5">
        <w:rPr>
          <w:rFonts w:asciiTheme="minorHAnsi" w:hAnsiTheme="minorHAnsi"/>
          <w:sz w:val="24"/>
          <w:szCs w:val="24"/>
          <w:highlight w:val="yellow"/>
        </w:rPr>
        <w:t>[Narrative response]</w:t>
      </w:r>
    </w:p>
    <w:p w:rsidR="008B2072" w:rsidRPr="00F606D9" w:rsidRDefault="003C26BD" w:rsidP="00F606D9">
      <w:pPr>
        <w:pStyle w:val="ListParagraph"/>
        <w:numPr>
          <w:ilvl w:val="1"/>
          <w:numId w:val="9"/>
        </w:numPr>
        <w:spacing w:after="120"/>
        <w:ind w:left="360"/>
        <w:contextualSpacing w:val="0"/>
        <w:rPr>
          <w:rFonts w:asciiTheme="minorHAnsi" w:hAnsiTheme="minorHAnsi"/>
          <w:color w:val="0070C0"/>
          <w:sz w:val="24"/>
          <w:szCs w:val="24"/>
        </w:rPr>
      </w:pPr>
      <w:r w:rsidRPr="00F606D9">
        <w:rPr>
          <w:rFonts w:asciiTheme="minorHAnsi" w:hAnsiTheme="minorHAnsi"/>
          <w:color w:val="0070C0"/>
          <w:sz w:val="24"/>
          <w:szCs w:val="24"/>
        </w:rPr>
        <w:t>If developed, reasonable and legally sound personnel policies or an employee manual</w:t>
      </w:r>
      <w:r w:rsidR="008B2072" w:rsidRPr="00F606D9">
        <w:rPr>
          <w:rFonts w:asciiTheme="minorHAnsi" w:hAnsiTheme="minorHAnsi"/>
          <w:color w:val="0070C0"/>
          <w:sz w:val="24"/>
          <w:szCs w:val="24"/>
        </w:rPr>
        <w:t xml:space="preserve">, </w:t>
      </w:r>
      <w:r w:rsidRPr="00F606D9">
        <w:rPr>
          <w:rFonts w:asciiTheme="minorHAnsi" w:hAnsiTheme="minorHAnsi"/>
          <w:color w:val="0070C0"/>
          <w:sz w:val="24"/>
          <w:szCs w:val="24"/>
        </w:rPr>
        <w:t xml:space="preserve">provided </w:t>
      </w:r>
      <w:r w:rsidR="008B2072" w:rsidRPr="00F606D9">
        <w:rPr>
          <w:rFonts w:asciiTheme="minorHAnsi" w:hAnsiTheme="minorHAnsi"/>
          <w:color w:val="0070C0"/>
          <w:sz w:val="24"/>
          <w:szCs w:val="24"/>
        </w:rPr>
        <w:t xml:space="preserve">as </w:t>
      </w:r>
      <w:r w:rsidR="008B2072" w:rsidRPr="00F606D9">
        <w:rPr>
          <w:rFonts w:asciiTheme="minorHAnsi" w:hAnsiTheme="minorHAnsi"/>
          <w:b/>
          <w:color w:val="0070C0"/>
          <w:sz w:val="24"/>
          <w:szCs w:val="24"/>
        </w:rPr>
        <w:t xml:space="preserve">Attachment </w:t>
      </w:r>
      <w:r w:rsidR="00BA2E86" w:rsidRPr="00F606D9">
        <w:rPr>
          <w:rFonts w:asciiTheme="minorHAnsi" w:hAnsiTheme="minorHAnsi"/>
          <w:b/>
          <w:color w:val="0070C0"/>
          <w:sz w:val="24"/>
          <w:szCs w:val="24"/>
        </w:rPr>
        <w:t>J</w:t>
      </w:r>
      <w:r w:rsidR="008B2072" w:rsidRPr="00F606D9">
        <w:rPr>
          <w:rFonts w:asciiTheme="minorHAnsi" w:hAnsiTheme="minorHAnsi"/>
          <w:b/>
          <w:color w:val="0070C0"/>
          <w:sz w:val="24"/>
          <w:szCs w:val="24"/>
        </w:rPr>
        <w:t xml:space="preserve"> (no page limit)</w:t>
      </w:r>
      <w:r w:rsidR="008B2072" w:rsidRPr="00F606D9">
        <w:rPr>
          <w:rFonts w:asciiTheme="minorHAnsi" w:hAnsiTheme="minorHAnsi"/>
          <w:color w:val="0070C0"/>
          <w:sz w:val="24"/>
          <w:szCs w:val="24"/>
        </w:rPr>
        <w:t>.</w:t>
      </w:r>
    </w:p>
    <w:p w:rsidR="00FF5764" w:rsidRPr="00FF5764" w:rsidRDefault="00FF5764" w:rsidP="00FF5764">
      <w:pPr>
        <w:rPr>
          <w:rFonts w:asciiTheme="minorHAnsi" w:hAnsiTheme="minorHAnsi"/>
          <w:color w:val="000000" w:themeColor="text1"/>
          <w:sz w:val="24"/>
          <w:szCs w:val="24"/>
        </w:rPr>
      </w:pPr>
      <w:proofErr w:type="gramStart"/>
      <w:r w:rsidRPr="007833A5">
        <w:rPr>
          <w:rFonts w:asciiTheme="minorHAnsi" w:hAnsiTheme="minorHAnsi"/>
          <w:sz w:val="24"/>
          <w:szCs w:val="24"/>
          <w:highlight w:val="yellow"/>
        </w:rPr>
        <w:t>[Narrative response</w:t>
      </w:r>
      <w:r>
        <w:rPr>
          <w:rFonts w:asciiTheme="minorHAnsi" w:hAnsiTheme="minorHAnsi"/>
          <w:sz w:val="24"/>
          <w:szCs w:val="24"/>
          <w:highlight w:val="yellow"/>
        </w:rPr>
        <w:t xml:space="preserve"> OR, if not developed, state, “Not applicable because personnel policies or an employee manual is not yet developed.”</w:t>
      </w:r>
      <w:r w:rsidRPr="007833A5">
        <w:rPr>
          <w:rFonts w:asciiTheme="minorHAnsi" w:hAnsiTheme="minorHAnsi"/>
          <w:sz w:val="24"/>
          <w:szCs w:val="24"/>
          <w:highlight w:val="yellow"/>
        </w:rPr>
        <w:t>]</w:t>
      </w:r>
      <w:proofErr w:type="gramEnd"/>
    </w:p>
    <w:p w:rsidR="00CA25B8" w:rsidRPr="00D664AD" w:rsidRDefault="00CA25B8" w:rsidP="00D664AD">
      <w:pPr>
        <w:pStyle w:val="Heading2"/>
        <w:ind w:left="360" w:hanging="360"/>
        <w:rPr>
          <w:rFonts w:asciiTheme="minorHAnsi" w:hAnsiTheme="minorHAnsi"/>
          <w:color w:val="000000" w:themeColor="text1"/>
        </w:rPr>
      </w:pPr>
      <w:bookmarkStart w:id="65" w:name="_Toc428972121"/>
      <w:bookmarkStart w:id="66" w:name="_Toc428972883"/>
      <w:bookmarkStart w:id="67" w:name="_Toc428972884"/>
      <w:bookmarkStart w:id="68" w:name="_Toc429037121"/>
      <w:bookmarkStart w:id="69" w:name="_Toc429038489"/>
      <w:bookmarkStart w:id="70" w:name="_Toc429139296"/>
      <w:bookmarkStart w:id="71" w:name="_Toc430333337"/>
      <w:bookmarkEnd w:id="65"/>
      <w:bookmarkEnd w:id="66"/>
      <w:r w:rsidRPr="00D664AD">
        <w:rPr>
          <w:rFonts w:asciiTheme="minorHAnsi" w:hAnsiTheme="minorHAnsi"/>
          <w:color w:val="000000" w:themeColor="text1"/>
        </w:rPr>
        <w:t>School Calendar</w:t>
      </w:r>
      <w:r w:rsidR="00D6245F">
        <w:rPr>
          <w:rFonts w:asciiTheme="minorHAnsi" w:hAnsiTheme="minorHAnsi"/>
          <w:color w:val="000000" w:themeColor="text1"/>
        </w:rPr>
        <w:t xml:space="preserve"> and</w:t>
      </w:r>
      <w:r w:rsidR="00053DEE">
        <w:rPr>
          <w:rFonts w:asciiTheme="minorHAnsi" w:hAnsiTheme="minorHAnsi"/>
          <w:color w:val="000000" w:themeColor="text1"/>
        </w:rPr>
        <w:t xml:space="preserve"> </w:t>
      </w:r>
      <w:r w:rsidRPr="00D664AD">
        <w:rPr>
          <w:rFonts w:asciiTheme="minorHAnsi" w:hAnsiTheme="minorHAnsi"/>
          <w:color w:val="000000" w:themeColor="text1"/>
        </w:rPr>
        <w:t>Schedule</w:t>
      </w:r>
      <w:bookmarkEnd w:id="49"/>
      <w:bookmarkEnd w:id="67"/>
      <w:bookmarkEnd w:id="68"/>
      <w:bookmarkEnd w:id="69"/>
      <w:bookmarkEnd w:id="70"/>
      <w:bookmarkEnd w:id="71"/>
    </w:p>
    <w:p w:rsidR="00CA25B8" w:rsidRPr="00F606D9" w:rsidRDefault="00C83E38" w:rsidP="00F606D9">
      <w:pPr>
        <w:pStyle w:val="ListParagraph"/>
        <w:numPr>
          <w:ilvl w:val="0"/>
          <w:numId w:val="80"/>
        </w:numPr>
        <w:spacing w:after="120"/>
        <w:ind w:left="360"/>
        <w:contextualSpacing w:val="0"/>
        <w:rPr>
          <w:rFonts w:asciiTheme="minorHAnsi" w:hAnsiTheme="minorHAnsi"/>
          <w:color w:val="0070C0"/>
          <w:sz w:val="24"/>
          <w:szCs w:val="24"/>
        </w:rPr>
      </w:pPr>
      <w:r w:rsidRPr="00F606D9">
        <w:rPr>
          <w:rFonts w:asciiTheme="minorHAnsi" w:hAnsiTheme="minorHAnsi"/>
          <w:color w:val="0070C0"/>
          <w:sz w:val="24"/>
          <w:szCs w:val="24"/>
        </w:rPr>
        <w:t xml:space="preserve">A school calendar for the proposed school’s first year of operation, including total number of days and hours of instruction, provided as </w:t>
      </w:r>
      <w:r w:rsidRPr="00F606D9">
        <w:rPr>
          <w:rFonts w:asciiTheme="minorHAnsi" w:hAnsiTheme="minorHAnsi"/>
          <w:b/>
          <w:color w:val="0070C0"/>
          <w:sz w:val="24"/>
          <w:szCs w:val="24"/>
        </w:rPr>
        <w:t xml:space="preserve">Attachment </w:t>
      </w:r>
      <w:r w:rsidR="00BA2E86" w:rsidRPr="00F606D9">
        <w:rPr>
          <w:rFonts w:asciiTheme="minorHAnsi" w:hAnsiTheme="minorHAnsi"/>
          <w:b/>
          <w:color w:val="0070C0"/>
          <w:sz w:val="24"/>
          <w:szCs w:val="24"/>
        </w:rPr>
        <w:t>K</w:t>
      </w:r>
      <w:r w:rsidR="00CA5976" w:rsidRPr="00F606D9">
        <w:rPr>
          <w:rFonts w:asciiTheme="minorHAnsi" w:hAnsiTheme="minorHAnsi"/>
          <w:b/>
          <w:color w:val="0070C0"/>
          <w:sz w:val="24"/>
          <w:szCs w:val="24"/>
        </w:rPr>
        <w:t xml:space="preserve"> (no</w:t>
      </w:r>
      <w:r w:rsidRPr="00F606D9">
        <w:rPr>
          <w:rFonts w:asciiTheme="minorHAnsi" w:hAnsiTheme="minorHAnsi"/>
          <w:b/>
          <w:color w:val="0070C0"/>
          <w:sz w:val="24"/>
          <w:szCs w:val="24"/>
        </w:rPr>
        <w:t xml:space="preserve"> page limit)</w:t>
      </w:r>
      <w:r w:rsidR="007238DA" w:rsidRPr="00F606D9">
        <w:rPr>
          <w:rFonts w:asciiTheme="minorHAnsi" w:hAnsiTheme="minorHAnsi"/>
          <w:color w:val="0070C0"/>
          <w:sz w:val="24"/>
          <w:szCs w:val="24"/>
        </w:rPr>
        <w:t>,</w:t>
      </w:r>
      <w:r w:rsidRPr="00F606D9">
        <w:rPr>
          <w:rFonts w:asciiTheme="minorHAnsi" w:hAnsiTheme="minorHAnsi"/>
          <w:color w:val="0070C0"/>
          <w:sz w:val="24"/>
          <w:szCs w:val="24"/>
        </w:rPr>
        <w:t xml:space="preserve"> and a satisfactory explanation</w:t>
      </w:r>
      <w:r w:rsidR="00CA25B8" w:rsidRPr="00F606D9">
        <w:rPr>
          <w:rFonts w:asciiTheme="minorHAnsi" w:hAnsiTheme="minorHAnsi"/>
          <w:color w:val="0070C0"/>
          <w:sz w:val="24"/>
          <w:szCs w:val="24"/>
        </w:rPr>
        <w:t xml:space="preserve"> </w:t>
      </w:r>
      <w:r w:rsidRPr="00F606D9">
        <w:rPr>
          <w:rFonts w:asciiTheme="minorHAnsi" w:hAnsiTheme="minorHAnsi"/>
          <w:color w:val="0070C0"/>
          <w:sz w:val="24"/>
          <w:szCs w:val="24"/>
        </w:rPr>
        <w:t xml:space="preserve">of </w:t>
      </w:r>
      <w:r w:rsidR="00CA25B8" w:rsidRPr="00F606D9">
        <w:rPr>
          <w:rFonts w:asciiTheme="minorHAnsi" w:hAnsiTheme="minorHAnsi"/>
          <w:color w:val="0070C0"/>
          <w:sz w:val="24"/>
          <w:szCs w:val="24"/>
        </w:rPr>
        <w:t>how the calendar</w:t>
      </w:r>
      <w:r w:rsidRPr="00F606D9">
        <w:rPr>
          <w:rFonts w:asciiTheme="minorHAnsi" w:hAnsiTheme="minorHAnsi"/>
          <w:color w:val="0070C0"/>
          <w:sz w:val="24"/>
          <w:szCs w:val="24"/>
        </w:rPr>
        <w:t xml:space="preserve"> align</w:t>
      </w:r>
      <w:r w:rsidR="007238DA" w:rsidRPr="00F606D9">
        <w:rPr>
          <w:rFonts w:asciiTheme="minorHAnsi" w:hAnsiTheme="minorHAnsi"/>
          <w:color w:val="0070C0"/>
          <w:sz w:val="24"/>
          <w:szCs w:val="24"/>
        </w:rPr>
        <w:t>s</w:t>
      </w:r>
      <w:r w:rsidRPr="00F606D9">
        <w:rPr>
          <w:rFonts w:asciiTheme="minorHAnsi" w:hAnsiTheme="minorHAnsi"/>
          <w:color w:val="0070C0"/>
          <w:sz w:val="24"/>
          <w:szCs w:val="24"/>
        </w:rPr>
        <w:t xml:space="preserve"> with and clearly</w:t>
      </w:r>
      <w:r w:rsidR="00CA25B8" w:rsidRPr="00F606D9">
        <w:rPr>
          <w:rFonts w:asciiTheme="minorHAnsi" w:hAnsiTheme="minorHAnsi"/>
          <w:color w:val="0070C0"/>
          <w:sz w:val="24"/>
          <w:szCs w:val="24"/>
        </w:rPr>
        <w:t xml:space="preserve"> reflects the needs of the </w:t>
      </w:r>
      <w:r w:rsidRPr="00F606D9">
        <w:rPr>
          <w:rFonts w:asciiTheme="minorHAnsi" w:hAnsiTheme="minorHAnsi"/>
          <w:color w:val="0070C0"/>
          <w:sz w:val="24"/>
          <w:szCs w:val="24"/>
        </w:rPr>
        <w:t>A</w:t>
      </w:r>
      <w:r w:rsidR="00DB4110" w:rsidRPr="00F606D9">
        <w:rPr>
          <w:rFonts w:asciiTheme="minorHAnsi" w:hAnsiTheme="minorHAnsi"/>
          <w:color w:val="0070C0"/>
          <w:sz w:val="24"/>
          <w:szCs w:val="24"/>
        </w:rPr>
        <w:t xml:space="preserve">cademic </w:t>
      </w:r>
      <w:r w:rsidRPr="00F606D9">
        <w:rPr>
          <w:rFonts w:asciiTheme="minorHAnsi" w:hAnsiTheme="minorHAnsi"/>
          <w:color w:val="0070C0"/>
          <w:sz w:val="24"/>
          <w:szCs w:val="24"/>
        </w:rPr>
        <w:t>P</w:t>
      </w:r>
      <w:r w:rsidR="00C20030" w:rsidRPr="00F606D9">
        <w:rPr>
          <w:rFonts w:asciiTheme="minorHAnsi" w:hAnsiTheme="minorHAnsi"/>
          <w:color w:val="0070C0"/>
          <w:sz w:val="24"/>
          <w:szCs w:val="24"/>
        </w:rPr>
        <w:t>lan</w:t>
      </w:r>
      <w:r w:rsidR="00CA25B8" w:rsidRPr="00F606D9">
        <w:rPr>
          <w:rFonts w:asciiTheme="minorHAnsi" w:hAnsiTheme="minorHAnsi"/>
          <w:color w:val="0070C0"/>
          <w:sz w:val="24"/>
          <w:szCs w:val="24"/>
        </w:rPr>
        <w:t xml:space="preserve">. </w:t>
      </w:r>
      <w:r w:rsidR="00282123" w:rsidRPr="00F606D9">
        <w:rPr>
          <w:rFonts w:asciiTheme="minorHAnsi" w:hAnsiTheme="minorHAnsi"/>
          <w:color w:val="0070C0"/>
          <w:sz w:val="24"/>
          <w:szCs w:val="24"/>
        </w:rPr>
        <w:t xml:space="preserve"> </w:t>
      </w:r>
    </w:p>
    <w:p w:rsidR="00FF5764" w:rsidRPr="00FF5764" w:rsidRDefault="00FF5764" w:rsidP="00FF5764">
      <w:pPr>
        <w:rPr>
          <w:rFonts w:asciiTheme="minorHAnsi" w:hAnsiTheme="minorHAnsi"/>
          <w:color w:val="000000" w:themeColor="text1"/>
          <w:sz w:val="24"/>
          <w:szCs w:val="24"/>
        </w:rPr>
      </w:pPr>
      <w:r w:rsidRPr="007833A5">
        <w:rPr>
          <w:rFonts w:asciiTheme="minorHAnsi" w:hAnsiTheme="minorHAnsi"/>
          <w:sz w:val="24"/>
          <w:szCs w:val="24"/>
          <w:highlight w:val="yellow"/>
        </w:rPr>
        <w:t>[Narrative response]</w:t>
      </w:r>
    </w:p>
    <w:p w:rsidR="00FB2A2F" w:rsidRPr="00F606D9" w:rsidRDefault="00C83E38" w:rsidP="00F606D9">
      <w:pPr>
        <w:pStyle w:val="ListParagraph"/>
        <w:numPr>
          <w:ilvl w:val="0"/>
          <w:numId w:val="80"/>
        </w:numPr>
        <w:spacing w:after="240"/>
        <w:ind w:left="360"/>
        <w:rPr>
          <w:rFonts w:asciiTheme="minorHAnsi" w:hAnsiTheme="minorHAnsi"/>
          <w:color w:val="0070C0"/>
          <w:sz w:val="24"/>
          <w:szCs w:val="24"/>
        </w:rPr>
      </w:pPr>
      <w:r w:rsidRPr="00F606D9">
        <w:rPr>
          <w:rFonts w:asciiTheme="minorHAnsi" w:hAnsiTheme="minorHAnsi"/>
          <w:color w:val="0070C0"/>
          <w:sz w:val="24"/>
          <w:szCs w:val="24"/>
        </w:rPr>
        <w:t xml:space="preserve">A clear description of </w:t>
      </w:r>
      <w:r w:rsidR="00FB2A2F" w:rsidRPr="00F606D9">
        <w:rPr>
          <w:rFonts w:asciiTheme="minorHAnsi" w:hAnsiTheme="minorHAnsi"/>
          <w:color w:val="0070C0"/>
          <w:sz w:val="24"/>
          <w:szCs w:val="24"/>
        </w:rPr>
        <w:t>the structure of the proposed school’s day and week</w:t>
      </w:r>
      <w:r w:rsidRPr="00F606D9">
        <w:rPr>
          <w:rFonts w:asciiTheme="minorHAnsi" w:hAnsiTheme="minorHAnsi"/>
          <w:color w:val="0070C0"/>
          <w:sz w:val="24"/>
          <w:szCs w:val="24"/>
        </w:rPr>
        <w:t xml:space="preserve"> that </w:t>
      </w:r>
      <w:r w:rsidR="007238DA" w:rsidRPr="00F606D9">
        <w:rPr>
          <w:rFonts w:asciiTheme="minorHAnsi" w:hAnsiTheme="minorHAnsi"/>
          <w:color w:val="0070C0"/>
          <w:sz w:val="24"/>
          <w:szCs w:val="24"/>
        </w:rPr>
        <w:t>aligns with and clearly reflects the needs of the Academic Plan</w:t>
      </w:r>
      <w:r w:rsidR="00FB2A2F" w:rsidRPr="00F606D9">
        <w:rPr>
          <w:rFonts w:asciiTheme="minorHAnsi" w:hAnsiTheme="minorHAnsi"/>
          <w:color w:val="0070C0"/>
          <w:sz w:val="24"/>
          <w:szCs w:val="24"/>
        </w:rPr>
        <w:t>, including the following:</w:t>
      </w:r>
    </w:p>
    <w:p w:rsidR="00FB2A2F" w:rsidRPr="00F606D9" w:rsidRDefault="00FB2A2F" w:rsidP="00F606D9">
      <w:pPr>
        <w:numPr>
          <w:ilvl w:val="0"/>
          <w:numId w:val="44"/>
        </w:numPr>
        <w:rPr>
          <w:color w:val="0070C0"/>
          <w:sz w:val="24"/>
          <w:szCs w:val="24"/>
        </w:rPr>
      </w:pPr>
      <w:r w:rsidRPr="00F606D9">
        <w:rPr>
          <w:color w:val="0070C0"/>
          <w:sz w:val="24"/>
          <w:szCs w:val="24"/>
        </w:rPr>
        <w:t>A description of the length and schedule of the school week.</w:t>
      </w:r>
    </w:p>
    <w:p w:rsidR="00FB2A2F" w:rsidRPr="00F606D9" w:rsidRDefault="00FB2A2F" w:rsidP="00F606D9">
      <w:pPr>
        <w:numPr>
          <w:ilvl w:val="0"/>
          <w:numId w:val="44"/>
        </w:numPr>
        <w:rPr>
          <w:color w:val="0070C0"/>
          <w:sz w:val="24"/>
          <w:szCs w:val="24"/>
        </w:rPr>
      </w:pPr>
      <w:r w:rsidRPr="00F606D9">
        <w:rPr>
          <w:color w:val="0070C0"/>
          <w:sz w:val="24"/>
          <w:szCs w:val="24"/>
        </w:rPr>
        <w:t>A description of the length and schedule of the school day including start and dismissal times.</w:t>
      </w:r>
    </w:p>
    <w:p w:rsidR="00FB2A2F" w:rsidRPr="00F606D9" w:rsidRDefault="00FB2A2F" w:rsidP="00F606D9">
      <w:pPr>
        <w:numPr>
          <w:ilvl w:val="0"/>
          <w:numId w:val="44"/>
        </w:numPr>
        <w:rPr>
          <w:color w:val="0070C0"/>
          <w:sz w:val="24"/>
          <w:szCs w:val="24"/>
        </w:rPr>
      </w:pPr>
      <w:r w:rsidRPr="00F606D9">
        <w:rPr>
          <w:color w:val="0070C0"/>
          <w:sz w:val="24"/>
          <w:szCs w:val="24"/>
        </w:rPr>
        <w:t>The minimum number of hours or minutes per day and week that the proposed school will devote to academic instruction in each grade.</w:t>
      </w:r>
    </w:p>
    <w:p w:rsidR="00FB2A2F" w:rsidRPr="00F606D9" w:rsidRDefault="00FB2A2F" w:rsidP="00F606D9">
      <w:pPr>
        <w:numPr>
          <w:ilvl w:val="0"/>
          <w:numId w:val="44"/>
        </w:numPr>
        <w:rPr>
          <w:color w:val="0070C0"/>
          <w:sz w:val="24"/>
          <w:szCs w:val="24"/>
        </w:rPr>
      </w:pPr>
      <w:r w:rsidRPr="00F606D9">
        <w:rPr>
          <w:color w:val="0070C0"/>
          <w:sz w:val="24"/>
          <w:szCs w:val="24"/>
        </w:rPr>
        <w:t xml:space="preserve">The number of instructional hours or minutes in a day for core subjects. </w:t>
      </w:r>
    </w:p>
    <w:p w:rsidR="00CA25B8" w:rsidRPr="00F606D9" w:rsidRDefault="00FB2A2F" w:rsidP="00F606D9">
      <w:pPr>
        <w:numPr>
          <w:ilvl w:val="0"/>
          <w:numId w:val="44"/>
        </w:numPr>
        <w:rPr>
          <w:color w:val="0070C0"/>
          <w:sz w:val="24"/>
          <w:szCs w:val="24"/>
        </w:rPr>
      </w:pPr>
      <w:r w:rsidRPr="00F606D9">
        <w:rPr>
          <w:color w:val="0070C0"/>
          <w:sz w:val="24"/>
          <w:szCs w:val="24"/>
        </w:rPr>
        <w:t>A</w:t>
      </w:r>
      <w:r w:rsidR="00C83E38" w:rsidRPr="00F606D9">
        <w:rPr>
          <w:color w:val="0070C0"/>
          <w:sz w:val="24"/>
          <w:szCs w:val="24"/>
        </w:rPr>
        <w:t xml:space="preserve"> satisfactory</w:t>
      </w:r>
      <w:r w:rsidRPr="00F606D9">
        <w:rPr>
          <w:color w:val="0070C0"/>
          <w:sz w:val="24"/>
          <w:szCs w:val="24"/>
        </w:rPr>
        <w:t xml:space="preserve"> explanation of why the proposed school’s daily and weekly schedule will be optimal for student learning.</w:t>
      </w:r>
      <w:r w:rsidR="00CA25B8" w:rsidRPr="00F606D9">
        <w:rPr>
          <w:color w:val="0070C0"/>
          <w:sz w:val="24"/>
          <w:szCs w:val="24"/>
        </w:rPr>
        <w:t xml:space="preserve"> </w:t>
      </w:r>
    </w:p>
    <w:p w:rsidR="00793EE7" w:rsidRPr="00F606D9" w:rsidRDefault="00793EE7" w:rsidP="00F606D9">
      <w:pPr>
        <w:numPr>
          <w:ilvl w:val="0"/>
          <w:numId w:val="44"/>
        </w:numPr>
        <w:rPr>
          <w:color w:val="0070C0"/>
          <w:sz w:val="24"/>
          <w:szCs w:val="24"/>
        </w:rPr>
      </w:pPr>
      <w:r w:rsidRPr="00F606D9">
        <w:rPr>
          <w:color w:val="0070C0"/>
          <w:sz w:val="24"/>
          <w:szCs w:val="24"/>
        </w:rPr>
        <w:t>The number of hours or minutes in a day for teacher planning time.</w:t>
      </w:r>
    </w:p>
    <w:p w:rsidR="007238DA" w:rsidRPr="00F606D9" w:rsidRDefault="007238DA" w:rsidP="00F606D9">
      <w:pPr>
        <w:numPr>
          <w:ilvl w:val="0"/>
          <w:numId w:val="44"/>
        </w:numPr>
        <w:rPr>
          <w:color w:val="0070C0"/>
          <w:sz w:val="24"/>
          <w:szCs w:val="24"/>
        </w:rPr>
      </w:pPr>
      <w:r w:rsidRPr="00F606D9">
        <w:rPr>
          <w:rFonts w:asciiTheme="minorHAnsi" w:hAnsiTheme="minorHAnsi"/>
          <w:color w:val="0070C0"/>
          <w:sz w:val="24"/>
          <w:szCs w:val="24"/>
        </w:rPr>
        <w:t xml:space="preserve">A sample daily and weekly schedule for each division of the proposed school, provided as </w:t>
      </w:r>
      <w:r w:rsidRPr="00F606D9">
        <w:rPr>
          <w:rFonts w:asciiTheme="minorHAnsi" w:hAnsiTheme="minorHAnsi"/>
          <w:b/>
          <w:color w:val="0070C0"/>
          <w:sz w:val="24"/>
          <w:szCs w:val="24"/>
        </w:rPr>
        <w:t xml:space="preserve">Attachment </w:t>
      </w:r>
      <w:r w:rsidR="00BA2E86" w:rsidRPr="00F606D9">
        <w:rPr>
          <w:rFonts w:asciiTheme="minorHAnsi" w:hAnsiTheme="minorHAnsi"/>
          <w:b/>
          <w:color w:val="0070C0"/>
          <w:sz w:val="24"/>
          <w:szCs w:val="24"/>
        </w:rPr>
        <w:t>L</w:t>
      </w:r>
      <w:r w:rsidR="00CA5976" w:rsidRPr="00F606D9">
        <w:rPr>
          <w:rFonts w:asciiTheme="minorHAnsi" w:hAnsiTheme="minorHAnsi"/>
          <w:b/>
          <w:color w:val="0070C0"/>
          <w:sz w:val="24"/>
          <w:szCs w:val="24"/>
        </w:rPr>
        <w:t xml:space="preserve"> (no</w:t>
      </w:r>
      <w:r w:rsidRPr="00F606D9">
        <w:rPr>
          <w:rFonts w:asciiTheme="minorHAnsi" w:hAnsiTheme="minorHAnsi"/>
          <w:b/>
          <w:color w:val="0070C0"/>
          <w:sz w:val="24"/>
          <w:szCs w:val="24"/>
        </w:rPr>
        <w:t xml:space="preserve"> page limit)</w:t>
      </w:r>
      <w:r w:rsidRPr="00F606D9">
        <w:rPr>
          <w:rFonts w:asciiTheme="minorHAnsi" w:hAnsiTheme="minorHAnsi"/>
          <w:color w:val="0070C0"/>
          <w:sz w:val="24"/>
          <w:szCs w:val="24"/>
        </w:rPr>
        <w:t>.</w:t>
      </w:r>
    </w:p>
    <w:p w:rsidR="00FF5764" w:rsidRPr="00FA3C9F" w:rsidRDefault="00FF5764" w:rsidP="00FF5764">
      <w:pPr>
        <w:rPr>
          <w:sz w:val="24"/>
          <w:szCs w:val="24"/>
        </w:rPr>
      </w:pPr>
      <w:r w:rsidRPr="007833A5">
        <w:rPr>
          <w:rFonts w:asciiTheme="minorHAnsi" w:hAnsiTheme="minorHAnsi"/>
          <w:sz w:val="24"/>
          <w:szCs w:val="24"/>
          <w:highlight w:val="yellow"/>
        </w:rPr>
        <w:t>[Narrative response]</w:t>
      </w:r>
    </w:p>
    <w:p w:rsidR="00BF6A7D" w:rsidRDefault="00CA25B8" w:rsidP="00D664AD">
      <w:pPr>
        <w:pStyle w:val="Heading2"/>
        <w:ind w:left="360" w:hanging="360"/>
        <w:rPr>
          <w:rFonts w:asciiTheme="minorHAnsi" w:hAnsiTheme="minorHAnsi"/>
          <w:color w:val="000000" w:themeColor="text1"/>
        </w:rPr>
      </w:pPr>
      <w:bookmarkStart w:id="72" w:name="_Toc428972123"/>
      <w:bookmarkStart w:id="73" w:name="_Toc428972885"/>
      <w:bookmarkStart w:id="74" w:name="_Toc354063242"/>
      <w:bookmarkStart w:id="75" w:name="_Toc428972886"/>
      <w:bookmarkStart w:id="76" w:name="_Toc429037122"/>
      <w:bookmarkStart w:id="77" w:name="_Toc429038490"/>
      <w:bookmarkStart w:id="78" w:name="_Toc429139297"/>
      <w:bookmarkStart w:id="79" w:name="_Toc430333338"/>
      <w:bookmarkEnd w:id="72"/>
      <w:bookmarkEnd w:id="73"/>
      <w:r w:rsidRPr="00D664AD">
        <w:rPr>
          <w:rFonts w:asciiTheme="minorHAnsi" w:hAnsiTheme="minorHAnsi"/>
          <w:color w:val="000000" w:themeColor="text1"/>
        </w:rPr>
        <w:t>Supplemental Program</w:t>
      </w:r>
      <w:r w:rsidR="001D5838">
        <w:rPr>
          <w:rFonts w:asciiTheme="minorHAnsi" w:hAnsiTheme="minorHAnsi"/>
          <w:color w:val="000000" w:themeColor="text1"/>
        </w:rPr>
        <w:t>s</w:t>
      </w:r>
      <w:bookmarkEnd w:id="74"/>
      <w:bookmarkEnd w:id="75"/>
      <w:bookmarkEnd w:id="76"/>
      <w:bookmarkEnd w:id="77"/>
      <w:bookmarkEnd w:id="78"/>
      <w:bookmarkEnd w:id="79"/>
    </w:p>
    <w:p w:rsidR="00CA25B8" w:rsidRPr="00F606D9" w:rsidRDefault="007D2416" w:rsidP="00F606D9">
      <w:pPr>
        <w:pStyle w:val="ListParagraph"/>
        <w:numPr>
          <w:ilvl w:val="0"/>
          <w:numId w:val="6"/>
        </w:numPr>
        <w:spacing w:after="120"/>
        <w:ind w:left="360"/>
        <w:contextualSpacing w:val="0"/>
        <w:rPr>
          <w:rFonts w:asciiTheme="minorHAnsi" w:hAnsiTheme="minorHAnsi"/>
          <w:color w:val="0070C0"/>
          <w:sz w:val="24"/>
          <w:szCs w:val="24"/>
        </w:rPr>
      </w:pPr>
      <w:r w:rsidRPr="00F606D9">
        <w:rPr>
          <w:rFonts w:asciiTheme="minorHAnsi" w:hAnsiTheme="minorHAnsi"/>
          <w:color w:val="0070C0"/>
          <w:sz w:val="24"/>
          <w:szCs w:val="24"/>
        </w:rPr>
        <w:t xml:space="preserve">If applicable, </w:t>
      </w:r>
      <w:r w:rsidR="00F2122B" w:rsidRPr="00F606D9">
        <w:rPr>
          <w:rFonts w:asciiTheme="minorHAnsi" w:hAnsiTheme="minorHAnsi"/>
          <w:color w:val="0070C0"/>
          <w:sz w:val="24"/>
          <w:szCs w:val="24"/>
        </w:rPr>
        <w:t>a description of a sound plan for</w:t>
      </w:r>
      <w:r w:rsidRPr="00F606D9">
        <w:rPr>
          <w:rFonts w:asciiTheme="minorHAnsi" w:hAnsiTheme="minorHAnsi"/>
          <w:color w:val="0070C0"/>
          <w:sz w:val="24"/>
          <w:szCs w:val="24"/>
        </w:rPr>
        <w:t xml:space="preserve"> any </w:t>
      </w:r>
      <w:r w:rsidR="00CA25B8" w:rsidRPr="00F606D9">
        <w:rPr>
          <w:rFonts w:asciiTheme="minorHAnsi" w:hAnsiTheme="minorHAnsi"/>
          <w:color w:val="0070C0"/>
          <w:sz w:val="24"/>
          <w:szCs w:val="24"/>
        </w:rPr>
        <w:t>summer school program</w:t>
      </w:r>
      <w:r w:rsidRPr="00F606D9">
        <w:rPr>
          <w:rFonts w:asciiTheme="minorHAnsi" w:hAnsiTheme="minorHAnsi"/>
          <w:color w:val="0070C0"/>
          <w:sz w:val="24"/>
          <w:szCs w:val="24"/>
        </w:rPr>
        <w:t>s the proposed school will offer</w:t>
      </w:r>
      <w:r w:rsidR="00F2122B" w:rsidRPr="00F606D9">
        <w:rPr>
          <w:rFonts w:asciiTheme="minorHAnsi" w:hAnsiTheme="minorHAnsi"/>
          <w:color w:val="0070C0"/>
          <w:sz w:val="24"/>
          <w:szCs w:val="24"/>
        </w:rPr>
        <w:t xml:space="preserve"> that will meet anticipated student needs, including a clear explanation for</w:t>
      </w:r>
      <w:r w:rsidRPr="00F606D9">
        <w:rPr>
          <w:rFonts w:asciiTheme="minorHAnsi" w:hAnsiTheme="minorHAnsi"/>
          <w:color w:val="0070C0"/>
          <w:sz w:val="24"/>
          <w:szCs w:val="24"/>
        </w:rPr>
        <w:t xml:space="preserve"> </w:t>
      </w:r>
      <w:r w:rsidR="00BF6A7D" w:rsidRPr="00F606D9">
        <w:rPr>
          <w:rFonts w:asciiTheme="minorHAnsi" w:hAnsiTheme="minorHAnsi"/>
          <w:color w:val="0070C0"/>
          <w:sz w:val="24"/>
          <w:szCs w:val="24"/>
        </w:rPr>
        <w:t>how the programs are integral to the proposed school’s academic plan</w:t>
      </w:r>
      <w:r w:rsidR="00F2122B" w:rsidRPr="00F606D9">
        <w:rPr>
          <w:rFonts w:asciiTheme="minorHAnsi" w:hAnsiTheme="minorHAnsi"/>
          <w:color w:val="0070C0"/>
          <w:sz w:val="24"/>
          <w:szCs w:val="24"/>
        </w:rPr>
        <w:t>,</w:t>
      </w:r>
      <w:r w:rsidR="00147B73" w:rsidRPr="00F606D9">
        <w:rPr>
          <w:rFonts w:asciiTheme="minorHAnsi" w:hAnsiTheme="minorHAnsi"/>
          <w:color w:val="0070C0"/>
          <w:sz w:val="24"/>
          <w:szCs w:val="24"/>
        </w:rPr>
        <w:t xml:space="preserve"> </w:t>
      </w:r>
      <w:r w:rsidR="00F2122B" w:rsidRPr="00F606D9">
        <w:rPr>
          <w:rFonts w:asciiTheme="minorHAnsi" w:hAnsiTheme="minorHAnsi"/>
          <w:color w:val="0070C0"/>
          <w:sz w:val="24"/>
          <w:szCs w:val="24"/>
        </w:rPr>
        <w:t xml:space="preserve">a reasonable </w:t>
      </w:r>
      <w:r w:rsidR="00CA25B8" w:rsidRPr="00F606D9">
        <w:rPr>
          <w:rFonts w:asciiTheme="minorHAnsi" w:hAnsiTheme="minorHAnsi"/>
          <w:color w:val="0070C0"/>
          <w:sz w:val="24"/>
          <w:szCs w:val="24"/>
        </w:rPr>
        <w:t>schedule and length of the program</w:t>
      </w:r>
      <w:r w:rsidR="00F2122B" w:rsidRPr="00F606D9">
        <w:rPr>
          <w:rFonts w:asciiTheme="minorHAnsi" w:hAnsiTheme="minorHAnsi"/>
          <w:color w:val="0070C0"/>
          <w:sz w:val="24"/>
          <w:szCs w:val="24"/>
        </w:rPr>
        <w:t>,</w:t>
      </w:r>
      <w:r w:rsidRPr="00F606D9">
        <w:rPr>
          <w:rFonts w:asciiTheme="minorHAnsi" w:hAnsiTheme="minorHAnsi"/>
          <w:color w:val="0070C0"/>
          <w:sz w:val="24"/>
          <w:szCs w:val="24"/>
        </w:rPr>
        <w:t xml:space="preserve"> and </w:t>
      </w:r>
      <w:r w:rsidR="00F2122B" w:rsidRPr="00F606D9">
        <w:rPr>
          <w:rFonts w:asciiTheme="minorHAnsi" w:hAnsiTheme="minorHAnsi"/>
          <w:color w:val="0070C0"/>
          <w:sz w:val="24"/>
          <w:szCs w:val="24"/>
        </w:rPr>
        <w:t>sound funding plan for the programs</w:t>
      </w:r>
      <w:r w:rsidRPr="00F606D9">
        <w:rPr>
          <w:rFonts w:asciiTheme="minorHAnsi" w:hAnsiTheme="minorHAnsi"/>
          <w:color w:val="0070C0"/>
          <w:sz w:val="24"/>
          <w:szCs w:val="24"/>
        </w:rPr>
        <w:t>.</w:t>
      </w:r>
      <w:r w:rsidR="00BF6A7D" w:rsidRPr="00F606D9">
        <w:rPr>
          <w:rFonts w:asciiTheme="minorHAnsi" w:hAnsiTheme="minorHAnsi"/>
          <w:color w:val="0070C0"/>
          <w:sz w:val="24"/>
          <w:szCs w:val="24"/>
        </w:rPr>
        <w:t xml:space="preserve">  If the programs will not be implemented </w:t>
      </w:r>
      <w:r w:rsidR="00A26981" w:rsidRPr="00F606D9">
        <w:rPr>
          <w:rFonts w:asciiTheme="minorHAnsi" w:hAnsiTheme="minorHAnsi"/>
          <w:color w:val="0070C0"/>
          <w:sz w:val="24"/>
          <w:szCs w:val="24"/>
        </w:rPr>
        <w:t>in the first year of operation</w:t>
      </w:r>
      <w:r w:rsidR="00BF6A7D" w:rsidRPr="00F606D9">
        <w:rPr>
          <w:rFonts w:asciiTheme="minorHAnsi" w:hAnsiTheme="minorHAnsi"/>
          <w:color w:val="0070C0"/>
          <w:sz w:val="24"/>
          <w:szCs w:val="24"/>
        </w:rPr>
        <w:t xml:space="preserve">, </w:t>
      </w:r>
      <w:r w:rsidR="00F2122B" w:rsidRPr="00F606D9">
        <w:rPr>
          <w:rFonts w:asciiTheme="minorHAnsi" w:hAnsiTheme="minorHAnsi"/>
          <w:color w:val="0070C0"/>
          <w:sz w:val="24"/>
          <w:szCs w:val="24"/>
        </w:rPr>
        <w:t xml:space="preserve">the plan must </w:t>
      </w:r>
      <w:r w:rsidR="00BF6A7D" w:rsidRPr="00F606D9">
        <w:rPr>
          <w:rFonts w:asciiTheme="minorHAnsi" w:hAnsiTheme="minorHAnsi"/>
          <w:color w:val="0070C0"/>
          <w:sz w:val="24"/>
          <w:szCs w:val="24"/>
        </w:rPr>
        <w:t>describe the timeline for implementation.</w:t>
      </w:r>
    </w:p>
    <w:p w:rsidR="00FF5764" w:rsidRPr="00FF5764" w:rsidRDefault="00FF5764" w:rsidP="00FF5764">
      <w:pPr>
        <w:rPr>
          <w:rFonts w:asciiTheme="minorHAnsi" w:hAnsiTheme="minorHAnsi"/>
          <w:color w:val="000000" w:themeColor="text1"/>
          <w:sz w:val="24"/>
          <w:szCs w:val="24"/>
        </w:rPr>
      </w:pPr>
      <w:proofErr w:type="gramStart"/>
      <w:r w:rsidRPr="007833A5">
        <w:rPr>
          <w:rFonts w:asciiTheme="minorHAnsi" w:hAnsiTheme="minorHAnsi"/>
          <w:sz w:val="24"/>
          <w:szCs w:val="24"/>
          <w:highlight w:val="yellow"/>
        </w:rPr>
        <w:lastRenderedPageBreak/>
        <w:t>[Narrative response</w:t>
      </w:r>
      <w:r>
        <w:rPr>
          <w:rFonts w:asciiTheme="minorHAnsi" w:hAnsiTheme="minorHAnsi"/>
          <w:sz w:val="24"/>
          <w:szCs w:val="24"/>
          <w:highlight w:val="yellow"/>
        </w:rPr>
        <w:t xml:space="preserve"> OR, if not applicable, state, “Not applicable because the proposed school does not plan to offer any summer school programs.”</w:t>
      </w:r>
      <w:r w:rsidRPr="007833A5">
        <w:rPr>
          <w:rFonts w:asciiTheme="minorHAnsi" w:hAnsiTheme="minorHAnsi"/>
          <w:sz w:val="24"/>
          <w:szCs w:val="24"/>
          <w:highlight w:val="yellow"/>
        </w:rPr>
        <w:t>]</w:t>
      </w:r>
      <w:proofErr w:type="gramEnd"/>
    </w:p>
    <w:p w:rsidR="00CA25B8" w:rsidRPr="00F606D9" w:rsidRDefault="007403C3" w:rsidP="00F606D9">
      <w:pPr>
        <w:pStyle w:val="ListParagraph"/>
        <w:numPr>
          <w:ilvl w:val="0"/>
          <w:numId w:val="6"/>
        </w:numPr>
        <w:spacing w:after="120"/>
        <w:ind w:left="360"/>
        <w:contextualSpacing w:val="0"/>
        <w:rPr>
          <w:rFonts w:asciiTheme="minorHAnsi" w:hAnsiTheme="minorHAnsi"/>
          <w:color w:val="0070C0"/>
          <w:sz w:val="24"/>
          <w:szCs w:val="24"/>
        </w:rPr>
      </w:pPr>
      <w:r w:rsidRPr="00F606D9">
        <w:rPr>
          <w:rFonts w:asciiTheme="minorHAnsi" w:hAnsiTheme="minorHAnsi"/>
          <w:color w:val="0070C0"/>
          <w:sz w:val="24"/>
          <w:szCs w:val="24"/>
        </w:rPr>
        <w:t xml:space="preserve">If applicable, </w:t>
      </w:r>
      <w:r w:rsidR="00F2122B" w:rsidRPr="00F606D9">
        <w:rPr>
          <w:rFonts w:asciiTheme="minorHAnsi" w:hAnsiTheme="minorHAnsi"/>
          <w:color w:val="0070C0"/>
          <w:sz w:val="24"/>
          <w:szCs w:val="24"/>
        </w:rPr>
        <w:t xml:space="preserve">well-designed plans and identified funding for </w:t>
      </w:r>
      <w:r w:rsidR="00CA25B8" w:rsidRPr="00F606D9">
        <w:rPr>
          <w:rFonts w:asciiTheme="minorHAnsi" w:hAnsiTheme="minorHAnsi"/>
          <w:color w:val="0070C0"/>
          <w:sz w:val="24"/>
          <w:szCs w:val="24"/>
        </w:rPr>
        <w:t>any extra</w:t>
      </w:r>
      <w:r w:rsidR="00144796" w:rsidRPr="00F606D9">
        <w:rPr>
          <w:rFonts w:asciiTheme="minorHAnsi" w:hAnsiTheme="minorHAnsi"/>
          <w:color w:val="0070C0"/>
          <w:sz w:val="24"/>
          <w:szCs w:val="24"/>
        </w:rPr>
        <w:t>curricular</w:t>
      </w:r>
      <w:r w:rsidR="00CA25B8" w:rsidRPr="00F606D9">
        <w:rPr>
          <w:rFonts w:asciiTheme="minorHAnsi" w:hAnsiTheme="minorHAnsi"/>
          <w:color w:val="0070C0"/>
          <w:sz w:val="24"/>
          <w:szCs w:val="24"/>
        </w:rPr>
        <w:t xml:space="preserve"> or co-curricular activities or </w:t>
      </w:r>
      <w:r w:rsidR="007D2416" w:rsidRPr="00F606D9">
        <w:rPr>
          <w:rFonts w:asciiTheme="minorHAnsi" w:hAnsiTheme="minorHAnsi"/>
          <w:color w:val="0070C0"/>
          <w:sz w:val="24"/>
          <w:szCs w:val="24"/>
        </w:rPr>
        <w:t xml:space="preserve">programs </w:t>
      </w:r>
      <w:r w:rsidR="00CA25B8" w:rsidRPr="00F606D9">
        <w:rPr>
          <w:rFonts w:asciiTheme="minorHAnsi" w:hAnsiTheme="minorHAnsi"/>
          <w:color w:val="0070C0"/>
          <w:sz w:val="24"/>
          <w:szCs w:val="24"/>
        </w:rPr>
        <w:t xml:space="preserve">the </w:t>
      </w:r>
      <w:r w:rsidR="00AE7B5C" w:rsidRPr="00F606D9">
        <w:rPr>
          <w:rFonts w:asciiTheme="minorHAnsi" w:hAnsiTheme="minorHAnsi"/>
          <w:color w:val="0070C0"/>
          <w:sz w:val="24"/>
          <w:szCs w:val="24"/>
        </w:rPr>
        <w:t xml:space="preserve">proposed </w:t>
      </w:r>
      <w:r w:rsidR="00CA25B8" w:rsidRPr="00F606D9">
        <w:rPr>
          <w:rFonts w:asciiTheme="minorHAnsi" w:hAnsiTheme="minorHAnsi"/>
          <w:color w:val="0070C0"/>
          <w:sz w:val="24"/>
          <w:szCs w:val="24"/>
        </w:rPr>
        <w:t>school will offer</w:t>
      </w:r>
      <w:r w:rsidR="00F2122B" w:rsidRPr="00F606D9">
        <w:rPr>
          <w:rFonts w:asciiTheme="minorHAnsi" w:hAnsiTheme="minorHAnsi"/>
          <w:color w:val="0070C0"/>
          <w:sz w:val="24"/>
          <w:szCs w:val="24"/>
        </w:rPr>
        <w:t xml:space="preserve"> that will meet anticipated student needs and provide enrichment experiences that are in alignment with the Academic Plan</w:t>
      </w:r>
      <w:r w:rsidR="00BA2E86" w:rsidRPr="00F606D9">
        <w:rPr>
          <w:rFonts w:asciiTheme="minorHAnsi" w:hAnsiTheme="minorHAnsi"/>
          <w:color w:val="0070C0"/>
          <w:sz w:val="24"/>
          <w:szCs w:val="24"/>
        </w:rPr>
        <w:t>.</w:t>
      </w:r>
      <w:r w:rsidR="00FD5DD0" w:rsidRPr="00F606D9">
        <w:rPr>
          <w:rFonts w:asciiTheme="minorHAnsi" w:hAnsiTheme="minorHAnsi"/>
          <w:color w:val="0070C0"/>
          <w:sz w:val="24"/>
          <w:szCs w:val="24"/>
        </w:rPr>
        <w:t xml:space="preserve">  The plans must describe</w:t>
      </w:r>
      <w:r w:rsidR="00CA25B8" w:rsidRPr="00F606D9">
        <w:rPr>
          <w:rFonts w:asciiTheme="minorHAnsi" w:hAnsiTheme="minorHAnsi"/>
          <w:color w:val="0070C0"/>
          <w:sz w:val="24"/>
          <w:szCs w:val="24"/>
        </w:rPr>
        <w:t xml:space="preserve"> </w:t>
      </w:r>
      <w:r w:rsidR="00BF6A7D" w:rsidRPr="00F606D9">
        <w:rPr>
          <w:rFonts w:asciiTheme="minorHAnsi" w:hAnsiTheme="minorHAnsi"/>
          <w:color w:val="0070C0"/>
          <w:sz w:val="24"/>
          <w:szCs w:val="24"/>
        </w:rPr>
        <w:t xml:space="preserve">how </w:t>
      </w:r>
      <w:r w:rsidR="00FD5DD0" w:rsidRPr="00F606D9">
        <w:rPr>
          <w:rFonts w:asciiTheme="minorHAnsi" w:hAnsiTheme="minorHAnsi"/>
          <w:color w:val="0070C0"/>
          <w:sz w:val="24"/>
          <w:szCs w:val="24"/>
        </w:rPr>
        <w:t xml:space="preserve">the activities and programs </w:t>
      </w:r>
      <w:r w:rsidR="00BF6A7D" w:rsidRPr="00F606D9">
        <w:rPr>
          <w:rFonts w:asciiTheme="minorHAnsi" w:hAnsiTheme="minorHAnsi"/>
          <w:color w:val="0070C0"/>
          <w:sz w:val="24"/>
          <w:szCs w:val="24"/>
        </w:rPr>
        <w:t>are integral to the proposed school’s academic plan</w:t>
      </w:r>
      <w:r w:rsidR="00FD5DD0" w:rsidRPr="00F606D9">
        <w:rPr>
          <w:rFonts w:asciiTheme="minorHAnsi" w:hAnsiTheme="minorHAnsi"/>
          <w:color w:val="0070C0"/>
          <w:sz w:val="24"/>
          <w:szCs w:val="24"/>
        </w:rPr>
        <w:t>,</w:t>
      </w:r>
      <w:r w:rsidR="00BF6A7D" w:rsidRPr="00F606D9">
        <w:rPr>
          <w:rFonts w:asciiTheme="minorHAnsi" w:hAnsiTheme="minorHAnsi"/>
          <w:color w:val="0070C0"/>
          <w:sz w:val="24"/>
          <w:szCs w:val="24"/>
        </w:rPr>
        <w:t xml:space="preserve"> </w:t>
      </w:r>
      <w:r w:rsidR="00CA25B8" w:rsidRPr="00F606D9">
        <w:rPr>
          <w:rFonts w:asciiTheme="minorHAnsi" w:hAnsiTheme="minorHAnsi"/>
          <w:color w:val="0070C0"/>
          <w:sz w:val="24"/>
          <w:szCs w:val="24"/>
        </w:rPr>
        <w:t>how often they will occur</w:t>
      </w:r>
      <w:r w:rsidR="00FD5DD0" w:rsidRPr="00F606D9">
        <w:rPr>
          <w:rFonts w:asciiTheme="minorHAnsi" w:hAnsiTheme="minorHAnsi"/>
          <w:color w:val="0070C0"/>
          <w:sz w:val="24"/>
          <w:szCs w:val="24"/>
        </w:rPr>
        <w:t>,</w:t>
      </w:r>
      <w:r w:rsidR="00CA25B8" w:rsidRPr="00F606D9">
        <w:rPr>
          <w:rFonts w:asciiTheme="minorHAnsi" w:hAnsiTheme="minorHAnsi"/>
          <w:color w:val="0070C0"/>
          <w:sz w:val="24"/>
          <w:szCs w:val="24"/>
        </w:rPr>
        <w:t xml:space="preserve"> </w:t>
      </w:r>
      <w:r w:rsidR="00144796" w:rsidRPr="00F606D9">
        <w:rPr>
          <w:rFonts w:asciiTheme="minorHAnsi" w:hAnsiTheme="minorHAnsi"/>
          <w:color w:val="0070C0"/>
          <w:sz w:val="24"/>
          <w:szCs w:val="24"/>
        </w:rPr>
        <w:t>how they will meet anticipated student needs</w:t>
      </w:r>
      <w:r w:rsidR="00FD5DD0" w:rsidRPr="00F606D9">
        <w:rPr>
          <w:rFonts w:asciiTheme="minorHAnsi" w:hAnsiTheme="minorHAnsi"/>
          <w:color w:val="0070C0"/>
          <w:sz w:val="24"/>
          <w:szCs w:val="24"/>
        </w:rPr>
        <w:t>,</w:t>
      </w:r>
      <w:r w:rsidR="00144796" w:rsidRPr="00F606D9">
        <w:rPr>
          <w:rFonts w:asciiTheme="minorHAnsi" w:hAnsiTheme="minorHAnsi"/>
          <w:color w:val="0070C0"/>
          <w:sz w:val="24"/>
          <w:szCs w:val="24"/>
        </w:rPr>
        <w:t xml:space="preserve"> </w:t>
      </w:r>
      <w:r w:rsidR="00CA25B8" w:rsidRPr="00F606D9">
        <w:rPr>
          <w:rFonts w:asciiTheme="minorHAnsi" w:hAnsiTheme="minorHAnsi"/>
          <w:color w:val="0070C0"/>
          <w:sz w:val="24"/>
          <w:szCs w:val="24"/>
        </w:rPr>
        <w:t>and how they will be funded.</w:t>
      </w:r>
      <w:r w:rsidR="00BF6A7D" w:rsidRPr="00F606D9">
        <w:rPr>
          <w:rFonts w:asciiTheme="minorHAnsi" w:hAnsiTheme="minorHAnsi"/>
          <w:color w:val="0070C0"/>
          <w:sz w:val="24"/>
          <w:szCs w:val="24"/>
        </w:rPr>
        <w:t xml:space="preserve">  If the activities or programs will not be implemented </w:t>
      </w:r>
      <w:r w:rsidR="00A26981" w:rsidRPr="00F606D9">
        <w:rPr>
          <w:rFonts w:asciiTheme="minorHAnsi" w:hAnsiTheme="minorHAnsi"/>
          <w:color w:val="0070C0"/>
          <w:sz w:val="24"/>
          <w:szCs w:val="24"/>
        </w:rPr>
        <w:t>in the first year of operation</w:t>
      </w:r>
      <w:r w:rsidR="00BF6A7D" w:rsidRPr="00F606D9">
        <w:rPr>
          <w:rFonts w:asciiTheme="minorHAnsi" w:hAnsiTheme="minorHAnsi"/>
          <w:color w:val="0070C0"/>
          <w:sz w:val="24"/>
          <w:szCs w:val="24"/>
        </w:rPr>
        <w:t xml:space="preserve">, </w:t>
      </w:r>
      <w:r w:rsidR="00FD5DD0" w:rsidRPr="00F606D9">
        <w:rPr>
          <w:rFonts w:asciiTheme="minorHAnsi" w:hAnsiTheme="minorHAnsi"/>
          <w:color w:val="0070C0"/>
          <w:sz w:val="24"/>
          <w:szCs w:val="24"/>
        </w:rPr>
        <w:t xml:space="preserve">the plans must </w:t>
      </w:r>
      <w:r w:rsidR="00BF6A7D" w:rsidRPr="00F606D9">
        <w:rPr>
          <w:rFonts w:asciiTheme="minorHAnsi" w:hAnsiTheme="minorHAnsi"/>
          <w:color w:val="0070C0"/>
          <w:sz w:val="24"/>
          <w:szCs w:val="24"/>
        </w:rPr>
        <w:t>describe the timeline for implementation.</w:t>
      </w:r>
    </w:p>
    <w:p w:rsidR="00FF5764" w:rsidRPr="00FF5764" w:rsidRDefault="00FF5764" w:rsidP="00FF5764">
      <w:pPr>
        <w:rPr>
          <w:rFonts w:asciiTheme="minorHAnsi" w:hAnsiTheme="minorHAnsi"/>
          <w:color w:val="000000" w:themeColor="text1"/>
          <w:sz w:val="24"/>
          <w:szCs w:val="24"/>
        </w:rPr>
      </w:pPr>
      <w:proofErr w:type="gramStart"/>
      <w:r w:rsidRPr="007833A5">
        <w:rPr>
          <w:rFonts w:asciiTheme="minorHAnsi" w:hAnsiTheme="minorHAnsi"/>
          <w:sz w:val="24"/>
          <w:szCs w:val="24"/>
          <w:highlight w:val="yellow"/>
        </w:rPr>
        <w:t>[Narrative response</w:t>
      </w:r>
      <w:r>
        <w:rPr>
          <w:rFonts w:asciiTheme="minorHAnsi" w:hAnsiTheme="minorHAnsi"/>
          <w:sz w:val="24"/>
          <w:szCs w:val="24"/>
          <w:highlight w:val="yellow"/>
        </w:rPr>
        <w:t xml:space="preserve"> OR, if not applicable, state, “Not applicable because the proposed school does not plan to offer any extracurricular or co-curricular activities or programs.”</w:t>
      </w:r>
      <w:r w:rsidRPr="007833A5">
        <w:rPr>
          <w:rFonts w:asciiTheme="minorHAnsi" w:hAnsiTheme="minorHAnsi"/>
          <w:sz w:val="24"/>
          <w:szCs w:val="24"/>
          <w:highlight w:val="yellow"/>
        </w:rPr>
        <w:t>]</w:t>
      </w:r>
      <w:proofErr w:type="gramEnd"/>
    </w:p>
    <w:p w:rsidR="00FE4CDF" w:rsidRPr="00D664AD" w:rsidRDefault="00FE4CDF" w:rsidP="00FE4CDF">
      <w:pPr>
        <w:pStyle w:val="Heading2"/>
        <w:ind w:left="360" w:hanging="360"/>
        <w:rPr>
          <w:rFonts w:asciiTheme="minorHAnsi" w:hAnsiTheme="minorHAnsi"/>
          <w:color w:val="000000" w:themeColor="text1"/>
        </w:rPr>
      </w:pPr>
      <w:bookmarkStart w:id="80" w:name="_Toc428972125"/>
      <w:bookmarkStart w:id="81" w:name="_Toc428972887"/>
      <w:bookmarkStart w:id="82" w:name="_Toc428972888"/>
      <w:bookmarkStart w:id="83" w:name="_Toc429037123"/>
      <w:bookmarkStart w:id="84" w:name="_Toc429038491"/>
      <w:bookmarkStart w:id="85" w:name="_Toc429139298"/>
      <w:bookmarkStart w:id="86" w:name="_Toc430333339"/>
      <w:bookmarkEnd w:id="80"/>
      <w:bookmarkEnd w:id="81"/>
      <w:r w:rsidRPr="00D664AD">
        <w:rPr>
          <w:rFonts w:asciiTheme="minorHAnsi" w:hAnsiTheme="minorHAnsi"/>
          <w:color w:val="000000" w:themeColor="text1"/>
        </w:rPr>
        <w:t>Third-Party Service Providers</w:t>
      </w:r>
      <w:bookmarkEnd w:id="82"/>
      <w:bookmarkEnd w:id="83"/>
      <w:bookmarkEnd w:id="84"/>
      <w:bookmarkEnd w:id="85"/>
      <w:bookmarkEnd w:id="86"/>
    </w:p>
    <w:p w:rsidR="00385456" w:rsidRPr="00FA3C9F" w:rsidRDefault="00FA3C9F" w:rsidP="00385456">
      <w:pPr>
        <w:pStyle w:val="ListParagraph"/>
        <w:spacing w:after="120"/>
        <w:ind w:left="0" w:firstLine="0"/>
        <w:contextualSpacing w:val="0"/>
        <w:rPr>
          <w:rFonts w:asciiTheme="minorHAnsi" w:hAnsiTheme="minorHAnsi" w:cs="Calibri"/>
          <w:color w:val="000000" w:themeColor="text1"/>
          <w:sz w:val="24"/>
          <w:szCs w:val="24"/>
        </w:rPr>
      </w:pPr>
      <w:r w:rsidRPr="00FA3C9F">
        <w:rPr>
          <w:rFonts w:asciiTheme="minorHAnsi" w:hAnsiTheme="minorHAnsi" w:cs="Calibri"/>
          <w:color w:val="000000" w:themeColor="text1"/>
          <w:sz w:val="24"/>
          <w:szCs w:val="24"/>
          <w:highlight w:val="yellow"/>
        </w:rPr>
        <w:t>[If not partnering with Service Provider, delete the criteria text from this section and state “This section is not applicable.  The proposed school does not plan to partner with a Service Provider.”]</w:t>
      </w:r>
    </w:p>
    <w:p w:rsidR="00FE4CDF" w:rsidRPr="00FA3C9F" w:rsidRDefault="00FE4CDF" w:rsidP="00F606D9">
      <w:pPr>
        <w:pStyle w:val="Heading3"/>
        <w:ind w:left="360" w:hanging="360"/>
        <w:rPr>
          <w:rFonts w:asciiTheme="minorHAnsi" w:hAnsiTheme="minorHAnsi"/>
          <w:color w:val="000000" w:themeColor="text1"/>
          <w:sz w:val="24"/>
          <w:szCs w:val="24"/>
        </w:rPr>
      </w:pPr>
      <w:r w:rsidRPr="00FA3C9F">
        <w:rPr>
          <w:rFonts w:asciiTheme="minorHAnsi" w:hAnsiTheme="minorHAnsi"/>
          <w:color w:val="000000" w:themeColor="text1"/>
          <w:sz w:val="24"/>
          <w:szCs w:val="24"/>
        </w:rPr>
        <w:t>Service Provider Selection and Track Record</w:t>
      </w:r>
    </w:p>
    <w:p w:rsidR="00FE4CDF" w:rsidRPr="00F606D9" w:rsidRDefault="00FE4CDF" w:rsidP="00F606D9">
      <w:pPr>
        <w:pStyle w:val="ListParagraph"/>
        <w:numPr>
          <w:ilvl w:val="0"/>
          <w:numId w:val="41"/>
        </w:numPr>
        <w:spacing w:after="120"/>
        <w:contextualSpacing w:val="0"/>
        <w:rPr>
          <w:rFonts w:asciiTheme="minorHAnsi" w:hAnsiTheme="minorHAnsi" w:cs="Calibri"/>
          <w:color w:val="0070C0"/>
          <w:sz w:val="24"/>
          <w:szCs w:val="24"/>
        </w:rPr>
      </w:pPr>
      <w:r w:rsidRPr="00F606D9">
        <w:rPr>
          <w:rFonts w:asciiTheme="minorHAnsi" w:hAnsiTheme="minorHAnsi" w:cs="Calibri"/>
          <w:color w:val="0070C0"/>
          <w:sz w:val="24"/>
          <w:szCs w:val="24"/>
        </w:rPr>
        <w:t>A reasonable explanation of why the applicant is seeking to contract with a Service Provider rather than operate the proposed school(s) directly.</w:t>
      </w:r>
    </w:p>
    <w:p w:rsidR="00FF5764" w:rsidRPr="00FF5764" w:rsidRDefault="00FF5764" w:rsidP="00FF5764">
      <w:pPr>
        <w:rPr>
          <w:rFonts w:asciiTheme="minorHAnsi" w:hAnsiTheme="minorHAnsi" w:cs="Calibri"/>
          <w:color w:val="000000" w:themeColor="text1"/>
          <w:sz w:val="24"/>
          <w:szCs w:val="24"/>
        </w:rPr>
      </w:pPr>
      <w:r w:rsidRPr="007833A5">
        <w:rPr>
          <w:rFonts w:asciiTheme="minorHAnsi" w:hAnsiTheme="minorHAnsi"/>
          <w:sz w:val="24"/>
          <w:szCs w:val="24"/>
          <w:highlight w:val="yellow"/>
        </w:rPr>
        <w:t>[Narrative response]</w:t>
      </w:r>
    </w:p>
    <w:p w:rsidR="00FE4CDF" w:rsidRPr="00F606D9" w:rsidRDefault="00FE4CDF" w:rsidP="00F606D9">
      <w:pPr>
        <w:pStyle w:val="ListParagraph"/>
        <w:numPr>
          <w:ilvl w:val="0"/>
          <w:numId w:val="41"/>
        </w:numPr>
        <w:spacing w:after="120"/>
        <w:contextualSpacing w:val="0"/>
        <w:rPr>
          <w:rFonts w:asciiTheme="minorHAnsi" w:hAnsiTheme="minorHAnsi" w:cs="Calibri"/>
          <w:color w:val="0070C0"/>
          <w:sz w:val="24"/>
          <w:szCs w:val="24"/>
        </w:rPr>
      </w:pPr>
      <w:proofErr w:type="gramStart"/>
      <w:r w:rsidRPr="00F606D9">
        <w:rPr>
          <w:rFonts w:asciiTheme="minorHAnsi" w:hAnsiTheme="minorHAnsi" w:cs="Calibri"/>
          <w:color w:val="0070C0"/>
          <w:sz w:val="24"/>
          <w:szCs w:val="24"/>
        </w:rPr>
        <w:t>A description of a thorough process that the applicant used to identify, vet</w:t>
      </w:r>
      <w:proofErr w:type="gramEnd"/>
      <w:r w:rsidRPr="00F606D9">
        <w:rPr>
          <w:rFonts w:asciiTheme="minorHAnsi" w:hAnsiTheme="minorHAnsi" w:cs="Calibri"/>
          <w:color w:val="0070C0"/>
          <w:sz w:val="24"/>
          <w:szCs w:val="24"/>
        </w:rPr>
        <w:t xml:space="preserve">, and select the Service Provider.  The description must explain how and why the Service Provider was </w:t>
      </w:r>
      <w:proofErr w:type="gramStart"/>
      <w:r w:rsidRPr="00F606D9">
        <w:rPr>
          <w:rFonts w:asciiTheme="minorHAnsi" w:hAnsiTheme="minorHAnsi" w:cs="Calibri"/>
          <w:color w:val="0070C0"/>
          <w:sz w:val="24"/>
          <w:szCs w:val="24"/>
        </w:rPr>
        <w:t>selected,</w:t>
      </w:r>
      <w:proofErr w:type="gramEnd"/>
      <w:r w:rsidRPr="00F606D9">
        <w:rPr>
          <w:rFonts w:asciiTheme="minorHAnsi" w:hAnsiTheme="minorHAnsi" w:cs="Calibri"/>
          <w:color w:val="0070C0"/>
          <w:sz w:val="24"/>
          <w:szCs w:val="24"/>
        </w:rPr>
        <w:t xml:space="preserve"> including when and how the applicant learned of the Service Provider, which other Service Providers were considered, why the Service Provider was selected over other Service Providers, and what due diligence was conducted, including a summary of the findings of the reference checks conducted by the applicant.</w:t>
      </w:r>
    </w:p>
    <w:p w:rsidR="00FF5764" w:rsidRPr="00FF5764" w:rsidRDefault="00FF5764" w:rsidP="00FF5764">
      <w:pPr>
        <w:rPr>
          <w:rFonts w:asciiTheme="minorHAnsi" w:hAnsiTheme="minorHAnsi" w:cs="Calibri"/>
          <w:color w:val="000000" w:themeColor="text1"/>
          <w:sz w:val="24"/>
          <w:szCs w:val="24"/>
        </w:rPr>
      </w:pPr>
      <w:r w:rsidRPr="007833A5">
        <w:rPr>
          <w:rFonts w:asciiTheme="minorHAnsi" w:hAnsiTheme="minorHAnsi"/>
          <w:sz w:val="24"/>
          <w:szCs w:val="24"/>
          <w:highlight w:val="yellow"/>
        </w:rPr>
        <w:t>[Narrative response]</w:t>
      </w:r>
    </w:p>
    <w:p w:rsidR="00FE4CDF" w:rsidRPr="00F606D9" w:rsidRDefault="00FE4CDF" w:rsidP="00F606D9">
      <w:pPr>
        <w:pStyle w:val="ListParagraph"/>
        <w:numPr>
          <w:ilvl w:val="0"/>
          <w:numId w:val="41"/>
        </w:numPr>
        <w:spacing w:after="120"/>
        <w:contextualSpacing w:val="0"/>
        <w:rPr>
          <w:rFonts w:asciiTheme="minorHAnsi" w:hAnsiTheme="minorHAnsi" w:cs="Calibri"/>
          <w:color w:val="0070C0"/>
          <w:sz w:val="24"/>
          <w:szCs w:val="24"/>
        </w:rPr>
      </w:pPr>
      <w:r w:rsidRPr="00F606D9">
        <w:rPr>
          <w:color w:val="0070C0"/>
          <w:sz w:val="24"/>
          <w:szCs w:val="24"/>
        </w:rPr>
        <w:t>If the Service Provider is providing academic services, evidence demonstrating academic success</w:t>
      </w:r>
      <w:r w:rsidR="00160AE9" w:rsidRPr="00F606D9">
        <w:rPr>
          <w:color w:val="0070C0"/>
          <w:sz w:val="24"/>
          <w:szCs w:val="24"/>
        </w:rPr>
        <w:t>, especially in the grade levels the proposed school intends to serve</w:t>
      </w:r>
      <w:r w:rsidRPr="00F606D9">
        <w:rPr>
          <w:color w:val="0070C0"/>
          <w:sz w:val="24"/>
          <w:szCs w:val="24"/>
        </w:rPr>
        <w:t xml:space="preserve">, including academic performance data of all clients of the Service Provider that demonstrates the provider’s services lead to </w:t>
      </w:r>
      <w:r w:rsidRPr="00F606D9">
        <w:rPr>
          <w:i/>
          <w:color w:val="0070C0"/>
          <w:sz w:val="24"/>
          <w:szCs w:val="24"/>
        </w:rPr>
        <w:t>high-quality charter schools</w:t>
      </w:r>
      <w:r w:rsidRPr="00F606D9">
        <w:rPr>
          <w:color w:val="0070C0"/>
          <w:sz w:val="24"/>
          <w:szCs w:val="24"/>
        </w:rPr>
        <w:t xml:space="preserve">, as defined in </w:t>
      </w:r>
      <w:r w:rsidR="00E70E3B" w:rsidRPr="00F606D9">
        <w:rPr>
          <w:color w:val="0070C0"/>
          <w:sz w:val="24"/>
          <w:szCs w:val="24"/>
        </w:rPr>
        <w:t>the</w:t>
      </w:r>
      <w:r w:rsidRPr="00F606D9">
        <w:rPr>
          <w:color w:val="0070C0"/>
          <w:sz w:val="24"/>
          <w:szCs w:val="24"/>
        </w:rPr>
        <w:t xml:space="preserve"> RFP.</w:t>
      </w:r>
      <w:r w:rsidRPr="00F606D9">
        <w:rPr>
          <w:rFonts w:asciiTheme="minorHAnsi" w:hAnsiTheme="minorHAnsi" w:cs="Calibri"/>
          <w:color w:val="0070C0"/>
          <w:sz w:val="24"/>
          <w:szCs w:val="24"/>
        </w:rPr>
        <w:t xml:space="preserve">  Provide, as </w:t>
      </w:r>
      <w:r w:rsidRPr="00F606D9">
        <w:rPr>
          <w:rFonts w:asciiTheme="minorHAnsi" w:hAnsiTheme="minorHAnsi" w:cs="Calibri"/>
          <w:b/>
          <w:color w:val="0070C0"/>
          <w:sz w:val="24"/>
          <w:szCs w:val="24"/>
        </w:rPr>
        <w:t xml:space="preserve">Attachment </w:t>
      </w:r>
      <w:r w:rsidR="006E0ACD" w:rsidRPr="00F606D9">
        <w:rPr>
          <w:rFonts w:asciiTheme="minorHAnsi" w:hAnsiTheme="minorHAnsi" w:cs="Calibri"/>
          <w:b/>
          <w:color w:val="0070C0"/>
          <w:sz w:val="24"/>
          <w:szCs w:val="24"/>
        </w:rPr>
        <w:t>M (no page limit)</w:t>
      </w:r>
      <w:r w:rsidRPr="00F606D9">
        <w:rPr>
          <w:rFonts w:asciiTheme="minorHAnsi" w:hAnsiTheme="minorHAnsi" w:cs="Calibri"/>
          <w:color w:val="0070C0"/>
          <w:sz w:val="24"/>
          <w:szCs w:val="24"/>
        </w:rPr>
        <w:t>, academic performance data for each of the Service Provider’s charter school clients that shows evidence of strong academic results for the past three years (or over the life of the charter school, if the school has been open for fewer than three years), based on the following factors:</w:t>
      </w:r>
    </w:p>
    <w:p w:rsidR="00FE4CDF" w:rsidRPr="00F606D9" w:rsidRDefault="00FE4CDF" w:rsidP="00F606D9">
      <w:pPr>
        <w:pStyle w:val="ListParagraph"/>
        <w:numPr>
          <w:ilvl w:val="2"/>
          <w:numId w:val="41"/>
        </w:numPr>
        <w:spacing w:after="120"/>
        <w:ind w:left="720"/>
        <w:contextualSpacing w:val="0"/>
        <w:rPr>
          <w:color w:val="0070C0"/>
          <w:sz w:val="24"/>
          <w:szCs w:val="24"/>
        </w:rPr>
      </w:pPr>
      <w:r w:rsidRPr="00F606D9">
        <w:rPr>
          <w:color w:val="0070C0"/>
          <w:sz w:val="24"/>
          <w:szCs w:val="24"/>
        </w:rPr>
        <w:t xml:space="preserve">Increased student academic achievement and attainment (including, if applicable and available, high school graduation rates and college and other postsecondary education enrollment rates) for all students, including, as applicable, </w:t>
      </w:r>
      <w:r w:rsidRPr="00F606D9">
        <w:rPr>
          <w:i/>
          <w:color w:val="0070C0"/>
          <w:sz w:val="24"/>
          <w:szCs w:val="24"/>
        </w:rPr>
        <w:t>educationally disadvantaged students</w:t>
      </w:r>
      <w:r w:rsidR="00E70E3B" w:rsidRPr="00F606D9">
        <w:rPr>
          <w:color w:val="0070C0"/>
          <w:sz w:val="24"/>
          <w:szCs w:val="24"/>
        </w:rPr>
        <w:t>, as defined in the RFP,</w:t>
      </w:r>
      <w:r w:rsidRPr="00F606D9">
        <w:rPr>
          <w:color w:val="0070C0"/>
          <w:sz w:val="24"/>
          <w:szCs w:val="24"/>
        </w:rPr>
        <w:t xml:space="preserve"> served by the charter school;</w:t>
      </w:r>
    </w:p>
    <w:p w:rsidR="00FE4CDF" w:rsidRPr="00F606D9" w:rsidRDefault="00FE4CDF" w:rsidP="00F606D9">
      <w:pPr>
        <w:pStyle w:val="ListParagraph"/>
        <w:numPr>
          <w:ilvl w:val="2"/>
          <w:numId w:val="41"/>
        </w:numPr>
        <w:spacing w:after="120"/>
        <w:ind w:left="720"/>
        <w:contextualSpacing w:val="0"/>
        <w:rPr>
          <w:color w:val="0070C0"/>
          <w:sz w:val="24"/>
          <w:szCs w:val="24"/>
        </w:rPr>
      </w:pPr>
      <w:r w:rsidRPr="00F606D9">
        <w:rPr>
          <w:color w:val="0070C0"/>
          <w:sz w:val="24"/>
          <w:szCs w:val="24"/>
        </w:rPr>
        <w:t>Either—</w:t>
      </w:r>
    </w:p>
    <w:p w:rsidR="00FE4CDF" w:rsidRPr="00F606D9" w:rsidRDefault="00FE4CDF" w:rsidP="00F606D9">
      <w:pPr>
        <w:pStyle w:val="ListParagraph"/>
        <w:numPr>
          <w:ilvl w:val="3"/>
          <w:numId w:val="41"/>
        </w:numPr>
        <w:spacing w:after="120"/>
        <w:ind w:left="1440"/>
        <w:contextualSpacing w:val="0"/>
        <w:rPr>
          <w:color w:val="0070C0"/>
          <w:sz w:val="24"/>
          <w:szCs w:val="24"/>
        </w:rPr>
      </w:pPr>
      <w:r w:rsidRPr="00F606D9">
        <w:rPr>
          <w:color w:val="0070C0"/>
          <w:sz w:val="24"/>
          <w:szCs w:val="24"/>
        </w:rPr>
        <w:lastRenderedPageBreak/>
        <w:t>Demonstrated success in closing historic achievement gaps for the following subgroups of students at the charter school:  low-income students, students from major racial and ethnic groups, students with disabilities, and English language learners; or</w:t>
      </w:r>
    </w:p>
    <w:p w:rsidR="00FE4CDF" w:rsidRPr="00F606D9" w:rsidRDefault="00FE4CDF" w:rsidP="00F606D9">
      <w:pPr>
        <w:pStyle w:val="ListParagraph"/>
        <w:numPr>
          <w:ilvl w:val="3"/>
          <w:numId w:val="41"/>
        </w:numPr>
        <w:spacing w:after="120"/>
        <w:ind w:left="1440"/>
        <w:contextualSpacing w:val="0"/>
        <w:rPr>
          <w:color w:val="0070C0"/>
          <w:sz w:val="24"/>
          <w:szCs w:val="24"/>
        </w:rPr>
      </w:pPr>
      <w:r w:rsidRPr="00F606D9">
        <w:rPr>
          <w:color w:val="0070C0"/>
          <w:sz w:val="24"/>
          <w:szCs w:val="24"/>
        </w:rPr>
        <w:t>No significant achievement gaps between any of those subgroups of students at the charter school and significant gains in student academic achievement for all populations of students served by the charter school; and</w:t>
      </w:r>
    </w:p>
    <w:p w:rsidR="00FE4CDF" w:rsidRPr="00F606D9" w:rsidRDefault="00FE4CDF" w:rsidP="00F606D9">
      <w:pPr>
        <w:pStyle w:val="ListParagraph"/>
        <w:numPr>
          <w:ilvl w:val="2"/>
          <w:numId w:val="41"/>
        </w:numPr>
        <w:spacing w:after="120"/>
        <w:ind w:left="900"/>
        <w:contextualSpacing w:val="0"/>
        <w:rPr>
          <w:color w:val="0070C0"/>
          <w:sz w:val="24"/>
          <w:szCs w:val="24"/>
        </w:rPr>
      </w:pPr>
      <w:r w:rsidRPr="00F606D9">
        <w:rPr>
          <w:color w:val="0070C0"/>
          <w:sz w:val="24"/>
          <w:szCs w:val="24"/>
        </w:rPr>
        <w:t xml:space="preserve">Results (including, if applicable and available, performance on statewide tests, annual student attendance and retention rates, high school graduation rates, college and other postsecondary education attendance rates, and college and other postsecondary education persistence rates) for low-income and other </w:t>
      </w:r>
      <w:r w:rsidRPr="00F606D9">
        <w:rPr>
          <w:i/>
          <w:color w:val="0070C0"/>
          <w:sz w:val="24"/>
          <w:szCs w:val="24"/>
        </w:rPr>
        <w:t>educationally disadvantaged students</w:t>
      </w:r>
      <w:r w:rsidRPr="00F606D9">
        <w:rPr>
          <w:color w:val="0070C0"/>
          <w:sz w:val="24"/>
          <w:szCs w:val="24"/>
        </w:rPr>
        <w:t xml:space="preserve"> served by the charter school that are above the average academic achievement results for such students in the state.</w:t>
      </w:r>
    </w:p>
    <w:p w:rsidR="00FF5764" w:rsidRPr="00FF5764" w:rsidRDefault="00FF5764" w:rsidP="00FF5764">
      <w:pPr>
        <w:rPr>
          <w:sz w:val="24"/>
          <w:szCs w:val="24"/>
        </w:rPr>
      </w:pPr>
      <w:r w:rsidRPr="007833A5">
        <w:rPr>
          <w:rFonts w:asciiTheme="minorHAnsi" w:hAnsiTheme="minorHAnsi"/>
          <w:sz w:val="24"/>
          <w:szCs w:val="24"/>
          <w:highlight w:val="yellow"/>
        </w:rPr>
        <w:t>[Narrative response]</w:t>
      </w:r>
    </w:p>
    <w:p w:rsidR="00FE4CDF" w:rsidRPr="00F606D9" w:rsidRDefault="00FE4CDF" w:rsidP="00F606D9">
      <w:pPr>
        <w:pStyle w:val="ListParagraph"/>
        <w:numPr>
          <w:ilvl w:val="0"/>
          <w:numId w:val="41"/>
        </w:numPr>
        <w:spacing w:after="120"/>
        <w:contextualSpacing w:val="0"/>
        <w:rPr>
          <w:rFonts w:asciiTheme="minorHAnsi" w:hAnsiTheme="minorHAnsi" w:cs="Calibri"/>
          <w:color w:val="0070C0"/>
          <w:sz w:val="24"/>
          <w:szCs w:val="24"/>
        </w:rPr>
      </w:pPr>
      <w:r w:rsidRPr="00F606D9">
        <w:rPr>
          <w:rFonts w:asciiTheme="minorHAnsi" w:hAnsiTheme="minorHAnsi" w:cs="Calibri"/>
          <w:color w:val="0070C0"/>
          <w:sz w:val="24"/>
          <w:szCs w:val="24"/>
        </w:rPr>
        <w:t xml:space="preserve">A listing and explanation of any management contract terminations, charter revocations, non-renewals, or withdrawals or non-openings that the proposed Service Provider has experienced in the past five years that does not indicate </w:t>
      </w:r>
      <w:r w:rsidRPr="00F606D9">
        <w:rPr>
          <w:color w:val="0070C0"/>
          <w:sz w:val="24"/>
          <w:szCs w:val="24"/>
        </w:rPr>
        <w:t>that the Service Provider lacks the necessary capacity or display inconsistencies in its academic, organizational, or financial performance</w:t>
      </w:r>
      <w:r w:rsidRPr="00F606D9">
        <w:rPr>
          <w:rFonts w:asciiTheme="minorHAnsi" w:hAnsiTheme="minorHAnsi" w:cs="Calibri"/>
          <w:color w:val="0070C0"/>
          <w:sz w:val="24"/>
          <w:szCs w:val="24"/>
        </w:rPr>
        <w:t>.</w:t>
      </w:r>
      <w:r w:rsidR="003F5B0C" w:rsidRPr="00F606D9">
        <w:rPr>
          <w:rFonts w:asciiTheme="minorHAnsi" w:hAnsiTheme="minorHAnsi" w:cs="Calibri"/>
          <w:color w:val="0070C0"/>
          <w:sz w:val="24"/>
          <w:szCs w:val="24"/>
        </w:rPr>
        <w:t xml:space="preserve">  The explanation must reference the other jurisdictions where the Service Provider</w:t>
      </w:r>
      <w:r w:rsidR="00160AE9" w:rsidRPr="00F606D9">
        <w:rPr>
          <w:rFonts w:asciiTheme="minorHAnsi" w:hAnsiTheme="minorHAnsi" w:cs="Calibri"/>
          <w:color w:val="0070C0"/>
          <w:sz w:val="24"/>
          <w:szCs w:val="24"/>
        </w:rPr>
        <w:t xml:space="preserve"> operates or services other charter schools and provide, as </w:t>
      </w:r>
      <w:r w:rsidR="00160AE9" w:rsidRPr="00F606D9">
        <w:rPr>
          <w:rFonts w:asciiTheme="minorHAnsi" w:hAnsiTheme="minorHAnsi" w:cs="Calibri"/>
          <w:b/>
          <w:color w:val="0070C0"/>
          <w:sz w:val="24"/>
          <w:szCs w:val="24"/>
        </w:rPr>
        <w:t xml:space="preserve">Attachment </w:t>
      </w:r>
      <w:r w:rsidR="006E0ACD" w:rsidRPr="00F606D9">
        <w:rPr>
          <w:rFonts w:asciiTheme="minorHAnsi" w:hAnsiTheme="minorHAnsi" w:cs="Calibri"/>
          <w:b/>
          <w:color w:val="0070C0"/>
          <w:sz w:val="24"/>
          <w:szCs w:val="24"/>
        </w:rPr>
        <w:t>N (no page limit)</w:t>
      </w:r>
      <w:r w:rsidR="00160AE9" w:rsidRPr="00F606D9">
        <w:rPr>
          <w:rFonts w:asciiTheme="minorHAnsi" w:hAnsiTheme="minorHAnsi" w:cs="Calibri"/>
          <w:color w:val="0070C0"/>
          <w:sz w:val="24"/>
          <w:szCs w:val="24"/>
        </w:rPr>
        <w:t>, a list of all the charter schools operated or managed by the Service Provider, the respective authorizer for each of those charter schools, and contact information for each authorizer.</w:t>
      </w:r>
    </w:p>
    <w:p w:rsidR="00FF5764" w:rsidRPr="00FF5764" w:rsidRDefault="00FF5764" w:rsidP="00FF5764">
      <w:pPr>
        <w:rPr>
          <w:rFonts w:asciiTheme="minorHAnsi" w:hAnsiTheme="minorHAnsi" w:cs="Calibri"/>
          <w:color w:val="000000" w:themeColor="text1"/>
          <w:sz w:val="24"/>
          <w:szCs w:val="24"/>
        </w:rPr>
      </w:pPr>
      <w:r w:rsidRPr="007833A5">
        <w:rPr>
          <w:rFonts w:asciiTheme="minorHAnsi" w:hAnsiTheme="minorHAnsi"/>
          <w:sz w:val="24"/>
          <w:szCs w:val="24"/>
          <w:highlight w:val="yellow"/>
        </w:rPr>
        <w:t>[Narrative response]</w:t>
      </w:r>
    </w:p>
    <w:p w:rsidR="005A619D" w:rsidRPr="00F606D9" w:rsidRDefault="002767AE" w:rsidP="00F606D9">
      <w:pPr>
        <w:pStyle w:val="ListParagraph"/>
        <w:numPr>
          <w:ilvl w:val="0"/>
          <w:numId w:val="41"/>
        </w:numPr>
        <w:spacing w:after="120"/>
        <w:contextualSpacing w:val="0"/>
        <w:rPr>
          <w:rFonts w:asciiTheme="minorHAnsi" w:hAnsiTheme="minorHAnsi" w:cs="Calibri"/>
          <w:color w:val="0070C0"/>
          <w:sz w:val="24"/>
          <w:szCs w:val="24"/>
        </w:rPr>
      </w:pPr>
      <w:r w:rsidRPr="00F606D9">
        <w:rPr>
          <w:rFonts w:asciiTheme="minorHAnsi" w:hAnsiTheme="minorHAnsi" w:cs="Calibri"/>
          <w:color w:val="0070C0"/>
          <w:sz w:val="24"/>
          <w:szCs w:val="24"/>
        </w:rPr>
        <w:t xml:space="preserve">A list or description of all charter schools operated or managed by the Service Provider that are accredited, if any, including a list or description of the accrediting organization for each accredited school and a current accreditation report from </w:t>
      </w:r>
      <w:r w:rsidRPr="00F606D9">
        <w:rPr>
          <w:rFonts w:asciiTheme="minorHAnsi" w:hAnsiTheme="minorHAnsi" w:cs="Calibri"/>
          <w:b/>
          <w:color w:val="0070C0"/>
          <w:sz w:val="24"/>
          <w:szCs w:val="24"/>
          <w:u w:val="single"/>
        </w:rPr>
        <w:t>one</w:t>
      </w:r>
      <w:r w:rsidRPr="00F606D9">
        <w:rPr>
          <w:rFonts w:asciiTheme="minorHAnsi" w:hAnsiTheme="minorHAnsi" w:cs="Calibri"/>
          <w:color w:val="0070C0"/>
          <w:sz w:val="24"/>
          <w:szCs w:val="24"/>
        </w:rPr>
        <w:t xml:space="preserve"> of those schools, provided as </w:t>
      </w:r>
      <w:r w:rsidRPr="00F606D9">
        <w:rPr>
          <w:rFonts w:asciiTheme="minorHAnsi" w:hAnsiTheme="minorHAnsi" w:cs="Calibri"/>
          <w:b/>
          <w:color w:val="0070C0"/>
          <w:sz w:val="24"/>
          <w:szCs w:val="24"/>
        </w:rPr>
        <w:t xml:space="preserve">Attachment </w:t>
      </w:r>
      <w:r w:rsidR="006E0ACD" w:rsidRPr="00F606D9">
        <w:rPr>
          <w:rFonts w:asciiTheme="minorHAnsi" w:hAnsiTheme="minorHAnsi" w:cs="Calibri"/>
          <w:b/>
          <w:color w:val="0070C0"/>
          <w:sz w:val="24"/>
          <w:szCs w:val="24"/>
        </w:rPr>
        <w:t>O (no page limit)</w:t>
      </w:r>
      <w:r w:rsidRPr="00F606D9">
        <w:rPr>
          <w:rFonts w:asciiTheme="minorHAnsi" w:hAnsiTheme="minorHAnsi" w:cs="Calibri"/>
          <w:color w:val="0070C0"/>
          <w:sz w:val="24"/>
          <w:szCs w:val="24"/>
        </w:rPr>
        <w:t>, that demonstrates strong organizational health attributable to the Service Provider.</w:t>
      </w:r>
    </w:p>
    <w:p w:rsidR="00FF5764" w:rsidRPr="00FF5764" w:rsidRDefault="00FF5764" w:rsidP="00FF5764">
      <w:pPr>
        <w:rPr>
          <w:rFonts w:asciiTheme="minorHAnsi" w:hAnsiTheme="minorHAnsi" w:cs="Calibri"/>
          <w:color w:val="000000" w:themeColor="text1"/>
          <w:sz w:val="24"/>
          <w:szCs w:val="24"/>
        </w:rPr>
      </w:pPr>
      <w:r w:rsidRPr="007833A5">
        <w:rPr>
          <w:rFonts w:asciiTheme="minorHAnsi" w:hAnsiTheme="minorHAnsi"/>
          <w:sz w:val="24"/>
          <w:szCs w:val="24"/>
          <w:highlight w:val="yellow"/>
        </w:rPr>
        <w:t>[Narrative response]</w:t>
      </w:r>
    </w:p>
    <w:p w:rsidR="00FE4CDF" w:rsidRPr="00FA3C9F" w:rsidRDefault="00FE4CDF" w:rsidP="00F606D9">
      <w:pPr>
        <w:pStyle w:val="Heading3"/>
        <w:ind w:left="360" w:hanging="360"/>
        <w:rPr>
          <w:rFonts w:asciiTheme="minorHAnsi" w:hAnsiTheme="minorHAnsi"/>
          <w:color w:val="000000" w:themeColor="text1"/>
          <w:sz w:val="24"/>
          <w:szCs w:val="24"/>
        </w:rPr>
      </w:pPr>
      <w:r w:rsidRPr="00FA3C9F">
        <w:rPr>
          <w:rFonts w:asciiTheme="minorHAnsi" w:hAnsiTheme="minorHAnsi"/>
          <w:color w:val="000000" w:themeColor="text1"/>
          <w:sz w:val="24"/>
          <w:szCs w:val="24"/>
        </w:rPr>
        <w:t>Legal Relationships</w:t>
      </w:r>
    </w:p>
    <w:p w:rsidR="00FE4CDF" w:rsidRPr="00F606D9" w:rsidRDefault="00FE4CDF" w:rsidP="00F606D9">
      <w:pPr>
        <w:pStyle w:val="ListParagraph"/>
        <w:numPr>
          <w:ilvl w:val="0"/>
          <w:numId w:val="42"/>
        </w:numPr>
        <w:spacing w:after="120"/>
        <w:contextualSpacing w:val="0"/>
        <w:rPr>
          <w:rFonts w:asciiTheme="minorHAnsi" w:hAnsiTheme="minorHAnsi" w:cs="Calibri"/>
          <w:color w:val="0070C0"/>
          <w:sz w:val="24"/>
          <w:szCs w:val="24"/>
        </w:rPr>
      </w:pPr>
      <w:r w:rsidRPr="00F606D9">
        <w:rPr>
          <w:rFonts w:asciiTheme="minorHAnsi" w:hAnsiTheme="minorHAnsi" w:cs="Calibri"/>
          <w:color w:val="0070C0"/>
          <w:sz w:val="24"/>
          <w:szCs w:val="24"/>
        </w:rPr>
        <w:t xml:space="preserve">Full disclosure of any existing or potential conflicts of interest between the proposed school governing board, proposed school’s employees, proposed Service Provider, and any affiliated business entities </w:t>
      </w:r>
      <w:r w:rsidRPr="00F606D9">
        <w:rPr>
          <w:color w:val="0070C0"/>
          <w:sz w:val="24"/>
          <w:szCs w:val="24"/>
        </w:rPr>
        <w:t>and a satisfactory explanation as to how such existing or potential conflicts of interest will be addressed</w:t>
      </w:r>
      <w:r w:rsidRPr="00F606D9">
        <w:rPr>
          <w:rFonts w:asciiTheme="minorHAnsi" w:hAnsiTheme="minorHAnsi" w:cs="Calibri"/>
          <w:color w:val="0070C0"/>
          <w:sz w:val="24"/>
          <w:szCs w:val="24"/>
        </w:rPr>
        <w:t>.</w:t>
      </w:r>
    </w:p>
    <w:p w:rsidR="00FF5764" w:rsidRPr="00FF5764" w:rsidRDefault="00FF5764" w:rsidP="00FF5764">
      <w:pPr>
        <w:rPr>
          <w:rFonts w:asciiTheme="minorHAnsi" w:hAnsiTheme="minorHAnsi" w:cs="Calibri"/>
          <w:color w:val="000000" w:themeColor="text1"/>
          <w:sz w:val="24"/>
          <w:szCs w:val="24"/>
        </w:rPr>
      </w:pPr>
      <w:r w:rsidRPr="007833A5">
        <w:rPr>
          <w:rFonts w:asciiTheme="minorHAnsi" w:hAnsiTheme="minorHAnsi"/>
          <w:sz w:val="24"/>
          <w:szCs w:val="24"/>
          <w:highlight w:val="yellow"/>
        </w:rPr>
        <w:t>[Narrative response]</w:t>
      </w:r>
    </w:p>
    <w:p w:rsidR="00FE4CDF" w:rsidRPr="00F606D9" w:rsidRDefault="00FE4CDF" w:rsidP="00F606D9">
      <w:pPr>
        <w:pStyle w:val="ListParagraph"/>
        <w:numPr>
          <w:ilvl w:val="0"/>
          <w:numId w:val="42"/>
        </w:numPr>
        <w:spacing w:after="120"/>
        <w:contextualSpacing w:val="0"/>
        <w:rPr>
          <w:rFonts w:asciiTheme="minorHAnsi" w:hAnsiTheme="minorHAnsi" w:cs="Calibri"/>
          <w:color w:val="0070C0"/>
          <w:sz w:val="24"/>
          <w:szCs w:val="24"/>
        </w:rPr>
      </w:pPr>
      <w:r w:rsidRPr="00F606D9">
        <w:rPr>
          <w:rFonts w:asciiTheme="minorHAnsi" w:hAnsiTheme="minorHAnsi" w:cs="Calibri"/>
          <w:bCs/>
          <w:color w:val="0070C0"/>
          <w:sz w:val="24"/>
          <w:szCs w:val="24"/>
        </w:rPr>
        <w:t xml:space="preserve">A list of all subsidiaries or related entities that are affiliated or owned in whole or in part by the </w:t>
      </w:r>
      <w:r w:rsidRPr="00F606D9">
        <w:rPr>
          <w:rFonts w:asciiTheme="minorHAnsi" w:hAnsiTheme="minorHAnsi" w:cs="Calibri"/>
          <w:color w:val="0070C0"/>
          <w:sz w:val="24"/>
          <w:szCs w:val="24"/>
        </w:rPr>
        <w:t>Service Provider</w:t>
      </w:r>
      <w:r w:rsidRPr="00F606D9">
        <w:rPr>
          <w:rFonts w:asciiTheme="minorHAnsi" w:hAnsiTheme="minorHAnsi" w:cs="Calibri"/>
          <w:bCs/>
          <w:color w:val="0070C0"/>
          <w:sz w:val="24"/>
          <w:szCs w:val="24"/>
        </w:rPr>
        <w:t>, a description of the nature of those entities’ business activities,</w:t>
      </w:r>
      <w:r w:rsidRPr="00F606D9">
        <w:rPr>
          <w:rFonts w:asciiTheme="minorHAnsi" w:hAnsiTheme="minorHAnsi" w:cs="Calibri"/>
          <w:color w:val="0070C0"/>
          <w:sz w:val="24"/>
          <w:szCs w:val="24"/>
        </w:rPr>
        <w:t xml:space="preserve"> an explanation as to whether the proposed school has or will have any relationship with or </w:t>
      </w:r>
      <w:r w:rsidRPr="00F606D9">
        <w:rPr>
          <w:rFonts w:asciiTheme="minorHAnsi" w:hAnsiTheme="minorHAnsi" w:cs="Calibri"/>
          <w:color w:val="0070C0"/>
          <w:sz w:val="24"/>
          <w:szCs w:val="24"/>
        </w:rPr>
        <w:lastRenderedPageBreak/>
        <w:t xml:space="preserve">receive any services from any of those entities, and a </w:t>
      </w:r>
      <w:r w:rsidRPr="00F606D9">
        <w:rPr>
          <w:color w:val="0070C0"/>
          <w:sz w:val="24"/>
          <w:szCs w:val="24"/>
        </w:rPr>
        <w:t>reasonable justification for any such relationship</w:t>
      </w:r>
      <w:r w:rsidRPr="00F606D9">
        <w:rPr>
          <w:rFonts w:asciiTheme="minorHAnsi" w:hAnsiTheme="minorHAnsi" w:cs="Calibri"/>
          <w:color w:val="0070C0"/>
          <w:sz w:val="24"/>
          <w:szCs w:val="24"/>
        </w:rPr>
        <w:t>.</w:t>
      </w:r>
    </w:p>
    <w:p w:rsidR="00FF5764" w:rsidRPr="00FF5764" w:rsidRDefault="00FF5764" w:rsidP="00FF5764">
      <w:pPr>
        <w:rPr>
          <w:rFonts w:asciiTheme="minorHAnsi" w:hAnsiTheme="minorHAnsi" w:cs="Calibri"/>
          <w:color w:val="000000" w:themeColor="text1"/>
          <w:sz w:val="24"/>
          <w:szCs w:val="24"/>
        </w:rPr>
      </w:pPr>
      <w:r w:rsidRPr="007833A5">
        <w:rPr>
          <w:rFonts w:asciiTheme="minorHAnsi" w:hAnsiTheme="minorHAnsi"/>
          <w:sz w:val="24"/>
          <w:szCs w:val="24"/>
          <w:highlight w:val="yellow"/>
        </w:rPr>
        <w:t>[Narrative response]</w:t>
      </w:r>
    </w:p>
    <w:p w:rsidR="00FE4CDF" w:rsidRPr="00F606D9" w:rsidRDefault="00FE4CDF" w:rsidP="00F606D9">
      <w:pPr>
        <w:pStyle w:val="ListParagraph"/>
        <w:numPr>
          <w:ilvl w:val="0"/>
          <w:numId w:val="42"/>
        </w:numPr>
        <w:spacing w:after="120"/>
        <w:contextualSpacing w:val="0"/>
        <w:rPr>
          <w:rFonts w:asciiTheme="minorHAnsi" w:hAnsiTheme="minorHAnsi" w:cs="Calibri"/>
          <w:color w:val="0070C0"/>
          <w:sz w:val="24"/>
          <w:szCs w:val="24"/>
        </w:rPr>
      </w:pPr>
      <w:r w:rsidRPr="00F606D9">
        <w:rPr>
          <w:color w:val="0070C0"/>
          <w:sz w:val="24"/>
          <w:szCs w:val="24"/>
        </w:rPr>
        <w:t xml:space="preserve">If the Service Provider will have supervisory responsibilities, a description of the supervision of the proposed school employees by the Service Provider that is reasonable, legally sound, and aligns to </w:t>
      </w:r>
      <w:r w:rsidR="005B7024" w:rsidRPr="00F606D9">
        <w:rPr>
          <w:color w:val="0070C0"/>
          <w:sz w:val="24"/>
          <w:szCs w:val="24"/>
        </w:rPr>
        <w:t>Master C</w:t>
      </w:r>
      <w:r w:rsidRPr="00F606D9">
        <w:rPr>
          <w:color w:val="0070C0"/>
          <w:sz w:val="24"/>
          <w:szCs w:val="24"/>
        </w:rPr>
        <w:t xml:space="preserve">ollective </w:t>
      </w:r>
      <w:r w:rsidR="005B7024" w:rsidRPr="00F606D9">
        <w:rPr>
          <w:color w:val="0070C0"/>
          <w:sz w:val="24"/>
          <w:szCs w:val="24"/>
        </w:rPr>
        <w:t>B</w:t>
      </w:r>
      <w:r w:rsidRPr="00F606D9">
        <w:rPr>
          <w:color w:val="0070C0"/>
          <w:sz w:val="24"/>
          <w:szCs w:val="24"/>
        </w:rPr>
        <w:t xml:space="preserve">argaining </w:t>
      </w:r>
      <w:r w:rsidR="005B7024" w:rsidRPr="00F606D9">
        <w:rPr>
          <w:color w:val="0070C0"/>
          <w:sz w:val="24"/>
          <w:szCs w:val="24"/>
        </w:rPr>
        <w:t>A</w:t>
      </w:r>
      <w:r w:rsidRPr="00F606D9">
        <w:rPr>
          <w:color w:val="0070C0"/>
          <w:sz w:val="24"/>
          <w:szCs w:val="24"/>
        </w:rPr>
        <w:t xml:space="preserve">greements and gives the proposed school governing board oversight over the Service Provider’s supervisory responsibilities.  The description must </w:t>
      </w:r>
      <w:r w:rsidRPr="00F606D9">
        <w:rPr>
          <w:rFonts w:asciiTheme="minorHAnsi" w:hAnsiTheme="minorHAnsi" w:cs="Calibri"/>
          <w:color w:val="0070C0"/>
          <w:sz w:val="24"/>
          <w:szCs w:val="24"/>
        </w:rPr>
        <w:t>explain the supervisory responsibilities of the Service Provider, including which school employees the Service Provider will supervise, how the Service Provider will supervise these employees, and how the proposed school governing board will oversee the Service Provider’s supervisory responsibilities.</w:t>
      </w:r>
    </w:p>
    <w:p w:rsidR="00FF5764" w:rsidRPr="00FF5764" w:rsidRDefault="00FF5764" w:rsidP="00FF5764">
      <w:pPr>
        <w:rPr>
          <w:rFonts w:asciiTheme="minorHAnsi" w:hAnsiTheme="minorHAnsi" w:cs="Calibri"/>
          <w:color w:val="000000" w:themeColor="text1"/>
          <w:sz w:val="24"/>
          <w:szCs w:val="24"/>
        </w:rPr>
      </w:pPr>
      <w:proofErr w:type="gramStart"/>
      <w:r w:rsidRPr="007833A5">
        <w:rPr>
          <w:rFonts w:asciiTheme="minorHAnsi" w:hAnsiTheme="minorHAnsi"/>
          <w:sz w:val="24"/>
          <w:szCs w:val="24"/>
          <w:highlight w:val="yellow"/>
        </w:rPr>
        <w:t>[Narrative response</w:t>
      </w:r>
      <w:r>
        <w:rPr>
          <w:rFonts w:asciiTheme="minorHAnsi" w:hAnsiTheme="minorHAnsi"/>
          <w:sz w:val="24"/>
          <w:szCs w:val="24"/>
          <w:highlight w:val="yellow"/>
        </w:rPr>
        <w:t xml:space="preserve"> OR, if the Service Provider will not have supervisory responsibilities, state, “Not applicable because the Service Provider will not have supervisory responsibilities.”</w:t>
      </w:r>
      <w:r w:rsidRPr="007833A5">
        <w:rPr>
          <w:rFonts w:asciiTheme="minorHAnsi" w:hAnsiTheme="minorHAnsi"/>
          <w:sz w:val="24"/>
          <w:szCs w:val="24"/>
          <w:highlight w:val="yellow"/>
        </w:rPr>
        <w:t>]</w:t>
      </w:r>
      <w:proofErr w:type="gramEnd"/>
    </w:p>
    <w:p w:rsidR="00FE4CDF" w:rsidRPr="00F606D9" w:rsidRDefault="00FE4CDF" w:rsidP="00F606D9">
      <w:pPr>
        <w:pStyle w:val="ListParagraph"/>
        <w:numPr>
          <w:ilvl w:val="0"/>
          <w:numId w:val="42"/>
        </w:numPr>
        <w:spacing w:after="120"/>
        <w:contextualSpacing w:val="0"/>
        <w:rPr>
          <w:rFonts w:asciiTheme="minorHAnsi" w:hAnsiTheme="minorHAnsi" w:cs="Calibri"/>
          <w:color w:val="0070C0"/>
          <w:sz w:val="24"/>
          <w:szCs w:val="24"/>
        </w:rPr>
      </w:pPr>
      <w:r w:rsidRPr="00F606D9">
        <w:rPr>
          <w:rFonts w:asciiTheme="minorHAnsi" w:hAnsiTheme="minorHAnsi" w:cs="Calibri"/>
          <w:color w:val="0070C0"/>
          <w:sz w:val="24"/>
          <w:szCs w:val="24"/>
        </w:rPr>
        <w:t xml:space="preserve">If the proposed school governing board intends to enter into any type of lease, lease-purchase agreement, or any other facility or financing relationships with the Service Provider, draft facility or financing agreements, or other evidence, provided as </w:t>
      </w:r>
      <w:r w:rsidRPr="00F606D9">
        <w:rPr>
          <w:rFonts w:asciiTheme="minorHAnsi" w:hAnsiTheme="minorHAnsi" w:cs="Calibri"/>
          <w:b/>
          <w:color w:val="0070C0"/>
          <w:sz w:val="24"/>
          <w:szCs w:val="24"/>
        </w:rPr>
        <w:t xml:space="preserve">Attachment </w:t>
      </w:r>
      <w:r w:rsidR="006E0ACD" w:rsidRPr="00F606D9">
        <w:rPr>
          <w:rFonts w:asciiTheme="minorHAnsi" w:hAnsiTheme="minorHAnsi" w:cs="Calibri"/>
          <w:b/>
          <w:color w:val="0070C0"/>
          <w:sz w:val="24"/>
          <w:szCs w:val="24"/>
        </w:rPr>
        <w:t>P</w:t>
      </w:r>
      <w:r w:rsidRPr="00F606D9">
        <w:rPr>
          <w:rFonts w:asciiTheme="minorHAnsi" w:hAnsiTheme="minorHAnsi" w:cs="Calibri"/>
          <w:color w:val="0070C0"/>
          <w:sz w:val="24"/>
          <w:szCs w:val="24"/>
        </w:rPr>
        <w:t xml:space="preserve"> </w:t>
      </w:r>
      <w:r w:rsidRPr="00F606D9">
        <w:rPr>
          <w:rFonts w:asciiTheme="minorHAnsi" w:hAnsiTheme="minorHAnsi" w:cs="Calibri"/>
          <w:b/>
          <w:color w:val="0070C0"/>
          <w:sz w:val="24"/>
          <w:szCs w:val="24"/>
        </w:rPr>
        <w:t>(no page limit)</w:t>
      </w:r>
      <w:r w:rsidRPr="00F606D9">
        <w:rPr>
          <w:rFonts w:asciiTheme="minorHAnsi" w:hAnsiTheme="minorHAnsi" w:cs="Calibri"/>
          <w:color w:val="0070C0"/>
          <w:sz w:val="24"/>
          <w:szCs w:val="24"/>
        </w:rPr>
        <w:t>, that:</w:t>
      </w:r>
    </w:p>
    <w:p w:rsidR="00FE4CDF" w:rsidRPr="00F606D9" w:rsidRDefault="00FE4CDF" w:rsidP="00F606D9">
      <w:pPr>
        <w:pStyle w:val="ListParagraph"/>
        <w:numPr>
          <w:ilvl w:val="2"/>
          <w:numId w:val="42"/>
        </w:numPr>
        <w:spacing w:after="120"/>
        <w:ind w:left="900"/>
        <w:contextualSpacing w:val="0"/>
        <w:rPr>
          <w:rFonts w:asciiTheme="minorHAnsi" w:hAnsiTheme="minorHAnsi" w:cs="Calibri"/>
          <w:color w:val="0070C0"/>
          <w:sz w:val="24"/>
          <w:szCs w:val="24"/>
        </w:rPr>
      </w:pPr>
      <w:r w:rsidRPr="00F606D9">
        <w:rPr>
          <w:rFonts w:asciiTheme="minorHAnsi" w:hAnsiTheme="minorHAnsi" w:cs="Calibri"/>
          <w:color w:val="0070C0"/>
          <w:sz w:val="24"/>
          <w:szCs w:val="24"/>
        </w:rPr>
        <w:t xml:space="preserve">Demonstrate such agreements are separately documented and not part of or incorporated in the proposed school’s management contract; and  </w:t>
      </w:r>
    </w:p>
    <w:p w:rsidR="00FE4CDF" w:rsidRPr="00F606D9" w:rsidRDefault="00FE4CDF" w:rsidP="00F606D9">
      <w:pPr>
        <w:pStyle w:val="ListParagraph"/>
        <w:numPr>
          <w:ilvl w:val="2"/>
          <w:numId w:val="42"/>
        </w:numPr>
        <w:spacing w:after="120"/>
        <w:ind w:left="900"/>
        <w:contextualSpacing w:val="0"/>
        <w:rPr>
          <w:rFonts w:asciiTheme="minorHAnsi" w:hAnsiTheme="minorHAnsi" w:cs="Calibri"/>
          <w:color w:val="0070C0"/>
          <w:sz w:val="24"/>
          <w:szCs w:val="24"/>
        </w:rPr>
      </w:pPr>
      <w:r w:rsidRPr="00F606D9">
        <w:rPr>
          <w:rFonts w:asciiTheme="minorHAnsi" w:hAnsiTheme="minorHAnsi" w:cs="Calibri"/>
          <w:color w:val="0070C0"/>
          <w:sz w:val="24"/>
          <w:szCs w:val="24"/>
        </w:rPr>
        <w:t>Ensure any agreements are consistent with the proposed school governing board’s authority and practical ability to terminate the management agreement and continue operation of the proposed school.</w:t>
      </w:r>
    </w:p>
    <w:p w:rsidR="00FF5764" w:rsidRPr="00FF5764" w:rsidRDefault="00FF5764" w:rsidP="00FF5764">
      <w:pPr>
        <w:rPr>
          <w:rFonts w:asciiTheme="minorHAnsi" w:hAnsiTheme="minorHAnsi" w:cs="Calibri"/>
          <w:color w:val="000000" w:themeColor="text1"/>
          <w:sz w:val="24"/>
          <w:szCs w:val="24"/>
        </w:rPr>
      </w:pPr>
      <w:r w:rsidRPr="007833A5">
        <w:rPr>
          <w:rFonts w:asciiTheme="minorHAnsi" w:hAnsiTheme="minorHAnsi"/>
          <w:sz w:val="24"/>
          <w:szCs w:val="24"/>
          <w:highlight w:val="yellow"/>
        </w:rPr>
        <w:t>[</w:t>
      </w:r>
      <w:r w:rsidR="000C2CFA">
        <w:rPr>
          <w:rFonts w:asciiTheme="minorHAnsi" w:hAnsiTheme="minorHAnsi"/>
          <w:sz w:val="24"/>
          <w:szCs w:val="24"/>
          <w:highlight w:val="yellow"/>
        </w:rPr>
        <w:t>N</w:t>
      </w:r>
      <w:r w:rsidRPr="007833A5">
        <w:rPr>
          <w:rFonts w:asciiTheme="minorHAnsi" w:hAnsiTheme="minorHAnsi"/>
          <w:sz w:val="24"/>
          <w:szCs w:val="24"/>
          <w:highlight w:val="yellow"/>
        </w:rPr>
        <w:t>arrative response</w:t>
      </w:r>
      <w:r w:rsidR="000C2CFA">
        <w:rPr>
          <w:rFonts w:asciiTheme="minorHAnsi" w:hAnsiTheme="minorHAnsi"/>
          <w:sz w:val="24"/>
          <w:szCs w:val="24"/>
          <w:highlight w:val="yellow"/>
        </w:rPr>
        <w:t xml:space="preserve"> </w:t>
      </w:r>
      <w:r>
        <w:rPr>
          <w:rFonts w:asciiTheme="minorHAnsi" w:hAnsiTheme="minorHAnsi"/>
          <w:sz w:val="24"/>
          <w:szCs w:val="24"/>
          <w:highlight w:val="yellow"/>
        </w:rPr>
        <w:t>OR, if no such agreement or relationship is intended, state, “Not applicable because the proposed school governing board does not plan to enter into any type of lease, lease-purchase agreement, or any other facility or financing relationships with the Service Provider.”</w:t>
      </w:r>
      <w:r w:rsidRPr="007833A5">
        <w:rPr>
          <w:rFonts w:asciiTheme="minorHAnsi" w:hAnsiTheme="minorHAnsi"/>
          <w:sz w:val="24"/>
          <w:szCs w:val="24"/>
          <w:highlight w:val="yellow"/>
        </w:rPr>
        <w:t>]</w:t>
      </w:r>
    </w:p>
    <w:p w:rsidR="00FE4CDF" w:rsidRPr="00F606D9" w:rsidRDefault="00FE4CDF" w:rsidP="00F606D9">
      <w:pPr>
        <w:pStyle w:val="ListParagraph"/>
        <w:numPr>
          <w:ilvl w:val="0"/>
          <w:numId w:val="42"/>
        </w:numPr>
        <w:spacing w:after="120"/>
        <w:contextualSpacing w:val="0"/>
        <w:rPr>
          <w:rFonts w:asciiTheme="minorHAnsi" w:hAnsiTheme="minorHAnsi" w:cs="Calibri"/>
          <w:color w:val="0070C0"/>
          <w:sz w:val="24"/>
          <w:szCs w:val="24"/>
        </w:rPr>
      </w:pPr>
      <w:r w:rsidRPr="00F606D9">
        <w:rPr>
          <w:rFonts w:asciiTheme="minorHAnsi" w:hAnsiTheme="minorHAnsi" w:cs="Calibri"/>
          <w:color w:val="0070C0"/>
          <w:sz w:val="24"/>
          <w:szCs w:val="24"/>
        </w:rPr>
        <w:t xml:space="preserve">A description of any loans, grants, or investments made between the Service Provider and the proposed school or the proposed school’s associated nonprofit organization, including a legally sound explanation of how any such loans, grants, or investments may be initiated, repaid, and refused by the proposed school or the proposed school’s associated nonprofit, as applicable. </w:t>
      </w:r>
    </w:p>
    <w:p w:rsidR="000C2CFA" w:rsidRPr="000C2CFA" w:rsidRDefault="000C2CFA" w:rsidP="000C2CFA">
      <w:pPr>
        <w:rPr>
          <w:rFonts w:asciiTheme="minorHAnsi" w:hAnsiTheme="minorHAnsi" w:cs="Calibri"/>
          <w:color w:val="000000" w:themeColor="text1"/>
          <w:sz w:val="24"/>
          <w:szCs w:val="24"/>
        </w:rPr>
      </w:pPr>
      <w:proofErr w:type="gramStart"/>
      <w:r w:rsidRPr="007833A5">
        <w:rPr>
          <w:rFonts w:asciiTheme="minorHAnsi" w:hAnsiTheme="minorHAnsi"/>
          <w:sz w:val="24"/>
          <w:szCs w:val="24"/>
          <w:highlight w:val="yellow"/>
        </w:rPr>
        <w:t>[Narrative response</w:t>
      </w:r>
      <w:r>
        <w:rPr>
          <w:rFonts w:asciiTheme="minorHAnsi" w:hAnsiTheme="minorHAnsi"/>
          <w:sz w:val="24"/>
          <w:szCs w:val="24"/>
          <w:highlight w:val="yellow"/>
        </w:rPr>
        <w:t xml:space="preserve"> OR, if not applicable, state, “Not applicable because the Service Provider has not made any loans, grants, or investments between the proposed school or the proposed school’s associated nonprofit organization.”</w:t>
      </w:r>
      <w:r w:rsidRPr="007833A5">
        <w:rPr>
          <w:rFonts w:asciiTheme="minorHAnsi" w:hAnsiTheme="minorHAnsi"/>
          <w:sz w:val="24"/>
          <w:szCs w:val="24"/>
          <w:highlight w:val="yellow"/>
        </w:rPr>
        <w:t>]</w:t>
      </w:r>
      <w:proofErr w:type="gramEnd"/>
    </w:p>
    <w:p w:rsidR="00FE4CDF" w:rsidRPr="00FA3C9F" w:rsidRDefault="00FE4CDF" w:rsidP="00F606D9">
      <w:pPr>
        <w:pStyle w:val="Heading3"/>
        <w:ind w:left="360" w:hanging="360"/>
        <w:rPr>
          <w:rFonts w:asciiTheme="minorHAnsi" w:hAnsiTheme="minorHAnsi"/>
          <w:color w:val="000000" w:themeColor="text1"/>
          <w:sz w:val="24"/>
          <w:szCs w:val="24"/>
        </w:rPr>
      </w:pPr>
      <w:r w:rsidRPr="00FA3C9F">
        <w:rPr>
          <w:rFonts w:asciiTheme="minorHAnsi" w:hAnsiTheme="minorHAnsi"/>
          <w:color w:val="000000" w:themeColor="text1"/>
          <w:sz w:val="24"/>
          <w:szCs w:val="24"/>
        </w:rPr>
        <w:t>Service Provider’s Organizational Structure</w:t>
      </w:r>
    </w:p>
    <w:p w:rsidR="00FE4CDF" w:rsidRPr="00F606D9" w:rsidRDefault="00FE4CDF" w:rsidP="00F606D9">
      <w:pPr>
        <w:pStyle w:val="ListParagraph"/>
        <w:numPr>
          <w:ilvl w:val="0"/>
          <w:numId w:val="43"/>
        </w:numPr>
        <w:spacing w:after="120"/>
        <w:ind w:left="360"/>
        <w:contextualSpacing w:val="0"/>
        <w:rPr>
          <w:rFonts w:asciiTheme="minorHAnsi" w:hAnsiTheme="minorHAnsi" w:cs="Calibri"/>
          <w:color w:val="0070C0"/>
          <w:sz w:val="24"/>
          <w:szCs w:val="24"/>
        </w:rPr>
      </w:pPr>
      <w:r w:rsidRPr="00F606D9">
        <w:rPr>
          <w:rFonts w:asciiTheme="minorHAnsi" w:hAnsiTheme="minorHAnsi" w:cs="Calibri"/>
          <w:color w:val="0070C0"/>
          <w:sz w:val="24"/>
          <w:szCs w:val="24"/>
        </w:rPr>
        <w:t xml:space="preserve">A draft management agreement, provided as </w:t>
      </w:r>
      <w:r w:rsidRPr="00F606D9">
        <w:rPr>
          <w:rFonts w:asciiTheme="minorHAnsi" w:hAnsiTheme="minorHAnsi" w:cs="Calibri"/>
          <w:b/>
          <w:color w:val="0070C0"/>
          <w:sz w:val="24"/>
          <w:szCs w:val="24"/>
        </w:rPr>
        <w:t xml:space="preserve">Attachment </w:t>
      </w:r>
      <w:r w:rsidR="006E0ACD" w:rsidRPr="00F606D9">
        <w:rPr>
          <w:rFonts w:asciiTheme="minorHAnsi" w:hAnsiTheme="minorHAnsi" w:cs="Calibri"/>
          <w:b/>
          <w:color w:val="0070C0"/>
          <w:sz w:val="24"/>
          <w:szCs w:val="24"/>
        </w:rPr>
        <w:t>Q</w:t>
      </w:r>
      <w:r w:rsidRPr="00F606D9">
        <w:rPr>
          <w:rFonts w:asciiTheme="minorHAnsi" w:hAnsiTheme="minorHAnsi" w:cs="Calibri"/>
          <w:b/>
          <w:color w:val="0070C0"/>
          <w:sz w:val="24"/>
          <w:szCs w:val="24"/>
        </w:rPr>
        <w:t xml:space="preserve"> </w:t>
      </w:r>
      <w:r w:rsidRPr="00F606D9">
        <w:rPr>
          <w:rFonts w:asciiTheme="minorHAnsi" w:hAnsiTheme="minorHAnsi"/>
          <w:b/>
          <w:color w:val="0070C0"/>
          <w:sz w:val="24"/>
          <w:szCs w:val="24"/>
        </w:rPr>
        <w:t>(no page limit)</w:t>
      </w:r>
      <w:r w:rsidRPr="00F606D9">
        <w:rPr>
          <w:rFonts w:asciiTheme="minorHAnsi" w:hAnsiTheme="minorHAnsi" w:cs="Calibri"/>
          <w:color w:val="0070C0"/>
          <w:sz w:val="24"/>
          <w:szCs w:val="24"/>
        </w:rPr>
        <w:t>, that includes:</w:t>
      </w:r>
    </w:p>
    <w:p w:rsidR="00FE4CDF" w:rsidRPr="00F606D9" w:rsidRDefault="00FE4CDF" w:rsidP="00F606D9">
      <w:pPr>
        <w:pStyle w:val="ListParagraph"/>
        <w:numPr>
          <w:ilvl w:val="2"/>
          <w:numId w:val="43"/>
        </w:numPr>
        <w:spacing w:after="120"/>
        <w:ind w:left="900"/>
        <w:contextualSpacing w:val="0"/>
        <w:rPr>
          <w:rFonts w:asciiTheme="minorHAnsi" w:hAnsiTheme="minorHAnsi" w:cs="Calibri"/>
          <w:color w:val="0070C0"/>
          <w:sz w:val="24"/>
          <w:szCs w:val="24"/>
        </w:rPr>
      </w:pPr>
      <w:r w:rsidRPr="00F606D9">
        <w:rPr>
          <w:rFonts w:asciiTheme="minorHAnsi" w:hAnsiTheme="minorHAnsi" w:cs="Calibri"/>
          <w:color w:val="0070C0"/>
          <w:sz w:val="24"/>
          <w:szCs w:val="24"/>
        </w:rPr>
        <w:t>The duration of the management agreement;</w:t>
      </w:r>
    </w:p>
    <w:p w:rsidR="00FE4CDF" w:rsidRPr="00F606D9" w:rsidRDefault="00FE4CDF" w:rsidP="00F606D9">
      <w:pPr>
        <w:pStyle w:val="ListParagraph"/>
        <w:numPr>
          <w:ilvl w:val="2"/>
          <w:numId w:val="43"/>
        </w:numPr>
        <w:spacing w:after="120"/>
        <w:ind w:left="900"/>
        <w:contextualSpacing w:val="0"/>
        <w:rPr>
          <w:rFonts w:asciiTheme="minorHAnsi" w:hAnsiTheme="minorHAnsi" w:cs="Calibri"/>
          <w:color w:val="0070C0"/>
          <w:sz w:val="24"/>
          <w:szCs w:val="24"/>
        </w:rPr>
      </w:pPr>
      <w:r w:rsidRPr="00F606D9">
        <w:rPr>
          <w:rFonts w:asciiTheme="minorHAnsi" w:hAnsiTheme="minorHAnsi" w:cs="Calibri"/>
          <w:color w:val="0070C0"/>
          <w:sz w:val="24"/>
          <w:szCs w:val="24"/>
        </w:rPr>
        <w:t>Clear roles and responsibilities of the parties;</w:t>
      </w:r>
    </w:p>
    <w:p w:rsidR="00FE4CDF" w:rsidRPr="00F606D9" w:rsidRDefault="00FE4CDF" w:rsidP="00F606D9">
      <w:pPr>
        <w:pStyle w:val="ListParagraph"/>
        <w:numPr>
          <w:ilvl w:val="2"/>
          <w:numId w:val="43"/>
        </w:numPr>
        <w:spacing w:after="120"/>
        <w:ind w:left="900"/>
        <w:contextualSpacing w:val="0"/>
        <w:rPr>
          <w:rFonts w:asciiTheme="minorHAnsi" w:hAnsiTheme="minorHAnsi" w:cs="Calibri"/>
          <w:color w:val="0070C0"/>
          <w:sz w:val="24"/>
          <w:szCs w:val="24"/>
        </w:rPr>
      </w:pPr>
      <w:r w:rsidRPr="00F606D9">
        <w:rPr>
          <w:rFonts w:asciiTheme="minorHAnsi" w:hAnsiTheme="minorHAnsi" w:cs="Calibri"/>
          <w:color w:val="0070C0"/>
          <w:sz w:val="24"/>
          <w:szCs w:val="24"/>
        </w:rPr>
        <w:lastRenderedPageBreak/>
        <w:t xml:space="preserve">A clear </w:t>
      </w:r>
      <w:r w:rsidRPr="00F606D9">
        <w:rPr>
          <w:color w:val="0070C0"/>
          <w:sz w:val="24"/>
          <w:szCs w:val="24"/>
        </w:rPr>
        <w:t>and well-defined scope of services and costs of all resources;</w:t>
      </w:r>
    </w:p>
    <w:p w:rsidR="00FE4CDF" w:rsidRPr="00F606D9" w:rsidRDefault="00FE4CDF" w:rsidP="00F606D9">
      <w:pPr>
        <w:pStyle w:val="ListParagraph"/>
        <w:numPr>
          <w:ilvl w:val="2"/>
          <w:numId w:val="43"/>
        </w:numPr>
        <w:spacing w:after="120"/>
        <w:ind w:left="900"/>
        <w:contextualSpacing w:val="0"/>
        <w:rPr>
          <w:rFonts w:asciiTheme="minorHAnsi" w:hAnsiTheme="minorHAnsi" w:cs="Calibri"/>
          <w:color w:val="0070C0"/>
          <w:sz w:val="24"/>
          <w:szCs w:val="24"/>
        </w:rPr>
      </w:pPr>
      <w:r w:rsidRPr="00F606D9">
        <w:rPr>
          <w:color w:val="0070C0"/>
          <w:sz w:val="24"/>
          <w:szCs w:val="24"/>
        </w:rPr>
        <w:t>A clear compensation structure and payment schedule that identifies all fees, bonuses, and other compensation to be paid to the Service Provider;</w:t>
      </w:r>
    </w:p>
    <w:p w:rsidR="00FE4CDF" w:rsidRPr="00F606D9" w:rsidRDefault="00FE4CDF" w:rsidP="00F606D9">
      <w:pPr>
        <w:pStyle w:val="ListParagraph"/>
        <w:numPr>
          <w:ilvl w:val="2"/>
          <w:numId w:val="43"/>
        </w:numPr>
        <w:spacing w:after="120"/>
        <w:ind w:left="900"/>
        <w:contextualSpacing w:val="0"/>
        <w:rPr>
          <w:rFonts w:asciiTheme="minorHAnsi" w:hAnsiTheme="minorHAnsi" w:cs="Calibri"/>
          <w:color w:val="0070C0"/>
          <w:sz w:val="24"/>
          <w:szCs w:val="24"/>
        </w:rPr>
      </w:pPr>
      <w:r w:rsidRPr="00F606D9">
        <w:rPr>
          <w:color w:val="0070C0"/>
          <w:sz w:val="24"/>
          <w:szCs w:val="24"/>
        </w:rPr>
        <w:t>Reasonable conflict of interest provisions that adhere to state law;</w:t>
      </w:r>
    </w:p>
    <w:p w:rsidR="00FE4CDF" w:rsidRPr="00F606D9" w:rsidRDefault="00FE4CDF" w:rsidP="00F606D9">
      <w:pPr>
        <w:pStyle w:val="ListParagraph"/>
        <w:numPr>
          <w:ilvl w:val="2"/>
          <w:numId w:val="43"/>
        </w:numPr>
        <w:spacing w:after="120"/>
        <w:ind w:left="900"/>
        <w:contextualSpacing w:val="0"/>
        <w:rPr>
          <w:rFonts w:asciiTheme="minorHAnsi" w:hAnsiTheme="minorHAnsi" w:cs="Calibri"/>
          <w:color w:val="0070C0"/>
          <w:sz w:val="24"/>
          <w:szCs w:val="24"/>
        </w:rPr>
      </w:pPr>
      <w:r w:rsidRPr="00F606D9">
        <w:rPr>
          <w:rFonts w:asciiTheme="minorHAnsi" w:hAnsiTheme="minorHAnsi" w:cs="Calibri"/>
          <w:color w:val="0070C0"/>
          <w:sz w:val="24"/>
          <w:szCs w:val="24"/>
        </w:rPr>
        <w:t>Reasonable renewable provisions that describe the conditions and procedures (including timeframes, notice, and decision-making procedures) for renewal, how often will the management agreement be renewed, and the conditions that both the Service Provider and the proposed school must satisfy for the management agreement to be renewed;</w:t>
      </w:r>
    </w:p>
    <w:p w:rsidR="00FE4CDF" w:rsidRPr="00F606D9" w:rsidRDefault="00FE4CDF" w:rsidP="00F606D9">
      <w:pPr>
        <w:pStyle w:val="ListParagraph"/>
        <w:numPr>
          <w:ilvl w:val="2"/>
          <w:numId w:val="43"/>
        </w:numPr>
        <w:spacing w:after="120"/>
        <w:ind w:left="900"/>
        <w:contextualSpacing w:val="0"/>
        <w:rPr>
          <w:rFonts w:asciiTheme="minorHAnsi" w:hAnsiTheme="minorHAnsi" w:cs="Calibri"/>
          <w:color w:val="0070C0"/>
          <w:sz w:val="24"/>
          <w:szCs w:val="24"/>
        </w:rPr>
      </w:pPr>
      <w:r w:rsidRPr="00F606D9">
        <w:rPr>
          <w:rFonts w:asciiTheme="minorHAnsi" w:hAnsiTheme="minorHAnsi" w:cs="Calibri"/>
          <w:color w:val="0070C0"/>
          <w:sz w:val="24"/>
          <w:szCs w:val="24"/>
        </w:rPr>
        <w:t>Reasonable termination provisions that describe the conditions and procedures (including timeframes, notice, and decision-making procedures) for termination and the grounds that the Service Provider or the proposed school may terminate the management agreement for cause as well as the grounds for termination without cause; and</w:t>
      </w:r>
    </w:p>
    <w:p w:rsidR="00FE4CDF" w:rsidRPr="00F606D9" w:rsidRDefault="00FE4CDF" w:rsidP="00F606D9">
      <w:pPr>
        <w:pStyle w:val="ListParagraph"/>
        <w:numPr>
          <w:ilvl w:val="2"/>
          <w:numId w:val="43"/>
        </w:numPr>
        <w:spacing w:after="120"/>
        <w:ind w:left="900"/>
        <w:contextualSpacing w:val="0"/>
        <w:rPr>
          <w:rFonts w:asciiTheme="minorHAnsi" w:hAnsiTheme="minorHAnsi" w:cs="Calibri"/>
          <w:color w:val="0070C0"/>
          <w:sz w:val="24"/>
          <w:szCs w:val="24"/>
        </w:rPr>
      </w:pPr>
      <w:r w:rsidRPr="00F606D9">
        <w:rPr>
          <w:rFonts w:asciiTheme="minorHAnsi" w:hAnsiTheme="minorHAnsi" w:cs="Calibri"/>
          <w:color w:val="0070C0"/>
          <w:sz w:val="24"/>
          <w:szCs w:val="24"/>
        </w:rPr>
        <w:t>Reasonable indemnification provisions in the event of default or breach by either party.</w:t>
      </w:r>
    </w:p>
    <w:p w:rsidR="000C2CFA" w:rsidRPr="000C2CFA" w:rsidRDefault="000C2CFA" w:rsidP="000C2CFA">
      <w:pPr>
        <w:rPr>
          <w:rFonts w:asciiTheme="minorHAnsi" w:hAnsiTheme="minorHAnsi" w:cs="Calibri"/>
          <w:color w:val="000000" w:themeColor="text1"/>
          <w:sz w:val="24"/>
          <w:szCs w:val="24"/>
        </w:rPr>
      </w:pPr>
      <w:r>
        <w:rPr>
          <w:rFonts w:asciiTheme="minorHAnsi" w:hAnsiTheme="minorHAnsi"/>
          <w:sz w:val="24"/>
          <w:szCs w:val="24"/>
          <w:highlight w:val="yellow"/>
        </w:rPr>
        <w:t>[Recommend n</w:t>
      </w:r>
      <w:r w:rsidRPr="007833A5">
        <w:rPr>
          <w:rFonts w:asciiTheme="minorHAnsi" w:hAnsiTheme="minorHAnsi"/>
          <w:sz w:val="24"/>
          <w:szCs w:val="24"/>
          <w:highlight w:val="yellow"/>
        </w:rPr>
        <w:t>arrative response</w:t>
      </w:r>
      <w:r>
        <w:rPr>
          <w:rFonts w:asciiTheme="minorHAnsi" w:hAnsiTheme="minorHAnsi"/>
          <w:sz w:val="24"/>
          <w:szCs w:val="24"/>
          <w:highlight w:val="yellow"/>
        </w:rPr>
        <w:t xml:space="preserve">:  “A draft management agreement is provided as </w:t>
      </w:r>
      <w:r w:rsidRPr="000C2CFA">
        <w:rPr>
          <w:rFonts w:asciiTheme="minorHAnsi" w:hAnsiTheme="minorHAnsi"/>
          <w:b/>
          <w:sz w:val="24"/>
          <w:szCs w:val="24"/>
          <w:highlight w:val="yellow"/>
        </w:rPr>
        <w:t>Attachment Q</w:t>
      </w:r>
      <w:r>
        <w:rPr>
          <w:rFonts w:asciiTheme="minorHAnsi" w:hAnsiTheme="minorHAnsi"/>
          <w:sz w:val="24"/>
          <w:szCs w:val="24"/>
          <w:highlight w:val="yellow"/>
        </w:rPr>
        <w:t>.”</w:t>
      </w:r>
      <w:r w:rsidRPr="007833A5">
        <w:rPr>
          <w:rFonts w:asciiTheme="minorHAnsi" w:hAnsiTheme="minorHAnsi"/>
          <w:sz w:val="24"/>
          <w:szCs w:val="24"/>
          <w:highlight w:val="yellow"/>
        </w:rPr>
        <w:t>]</w:t>
      </w:r>
    </w:p>
    <w:p w:rsidR="00FE4CDF" w:rsidRPr="00F606D9" w:rsidRDefault="00FE4CDF" w:rsidP="00F606D9">
      <w:pPr>
        <w:pStyle w:val="ListParagraph"/>
        <w:numPr>
          <w:ilvl w:val="0"/>
          <w:numId w:val="43"/>
        </w:numPr>
        <w:spacing w:after="120"/>
        <w:ind w:left="360"/>
        <w:contextualSpacing w:val="0"/>
        <w:rPr>
          <w:rFonts w:asciiTheme="minorHAnsi" w:hAnsiTheme="minorHAnsi" w:cs="Calibri"/>
          <w:color w:val="0070C0"/>
          <w:sz w:val="24"/>
          <w:szCs w:val="24"/>
        </w:rPr>
      </w:pPr>
      <w:r w:rsidRPr="00F606D9">
        <w:rPr>
          <w:rFonts w:asciiTheme="minorHAnsi" w:hAnsiTheme="minorHAnsi" w:cs="Calibri"/>
          <w:color w:val="0070C0"/>
          <w:sz w:val="24"/>
          <w:szCs w:val="24"/>
        </w:rPr>
        <w:t xml:space="preserve">A detailed description of the roles and responsibilities of the Service Provider </w:t>
      </w:r>
      <w:r w:rsidRPr="00F606D9">
        <w:rPr>
          <w:color w:val="0070C0"/>
          <w:sz w:val="24"/>
          <w:szCs w:val="24"/>
        </w:rPr>
        <w:t>that adequately and accurately describes how the Service Provider fits into the proposed school’s organizational structure and how the organizational structure ensures the proposed school governing board is independent from the Service Provider and self-governing</w:t>
      </w:r>
      <w:r w:rsidRPr="00F606D9">
        <w:rPr>
          <w:rFonts w:asciiTheme="minorHAnsi" w:hAnsiTheme="minorHAnsi" w:cs="Calibri"/>
          <w:color w:val="0070C0"/>
          <w:sz w:val="24"/>
          <w:szCs w:val="24"/>
        </w:rPr>
        <w:t>, including a satisfactory description of independent legal representation and arm’s-length negotiating.</w:t>
      </w:r>
    </w:p>
    <w:p w:rsidR="000C2CFA" w:rsidRPr="000C2CFA" w:rsidRDefault="000C2CFA" w:rsidP="000C2CFA">
      <w:pPr>
        <w:rPr>
          <w:rFonts w:asciiTheme="minorHAnsi" w:hAnsiTheme="minorHAnsi" w:cs="Calibri"/>
          <w:color w:val="000000" w:themeColor="text1"/>
          <w:sz w:val="24"/>
          <w:szCs w:val="24"/>
        </w:rPr>
      </w:pPr>
      <w:r w:rsidRPr="007833A5">
        <w:rPr>
          <w:rFonts w:asciiTheme="minorHAnsi" w:hAnsiTheme="minorHAnsi"/>
          <w:sz w:val="24"/>
          <w:szCs w:val="24"/>
          <w:highlight w:val="yellow"/>
        </w:rPr>
        <w:t>[Narrative response]</w:t>
      </w:r>
    </w:p>
    <w:p w:rsidR="00FE4CDF" w:rsidRPr="00F606D9" w:rsidRDefault="00FE4CDF" w:rsidP="00F606D9">
      <w:pPr>
        <w:pStyle w:val="ListParagraph"/>
        <w:numPr>
          <w:ilvl w:val="0"/>
          <w:numId w:val="43"/>
        </w:numPr>
        <w:spacing w:after="120"/>
        <w:ind w:left="360"/>
        <w:contextualSpacing w:val="0"/>
        <w:rPr>
          <w:rFonts w:asciiTheme="minorHAnsi" w:hAnsiTheme="minorHAnsi" w:cs="Calibri"/>
          <w:color w:val="0070C0"/>
          <w:sz w:val="24"/>
          <w:szCs w:val="24"/>
        </w:rPr>
      </w:pPr>
      <w:r w:rsidRPr="00F606D9">
        <w:rPr>
          <w:rFonts w:asciiTheme="minorHAnsi" w:hAnsiTheme="minorHAnsi" w:cs="Calibri"/>
          <w:color w:val="0070C0"/>
          <w:sz w:val="24"/>
          <w:szCs w:val="24"/>
        </w:rPr>
        <w:t xml:space="preserve">A satisfactory business plan that demonstrates </w:t>
      </w:r>
      <w:r w:rsidRPr="00F606D9">
        <w:rPr>
          <w:color w:val="0070C0"/>
          <w:sz w:val="24"/>
          <w:szCs w:val="24"/>
        </w:rPr>
        <w:t>the Service Provider will be able to provide the services in the management agreement.  The business plan must explain how the Service Provider will grow, scale, or adjust its operations to ensure quality service to the proposed school.</w:t>
      </w:r>
    </w:p>
    <w:p w:rsidR="000C2CFA" w:rsidRPr="000C2CFA" w:rsidRDefault="000C2CFA" w:rsidP="000C2CFA">
      <w:pPr>
        <w:rPr>
          <w:rFonts w:asciiTheme="minorHAnsi" w:hAnsiTheme="minorHAnsi" w:cs="Calibri"/>
          <w:color w:val="000000" w:themeColor="text1"/>
          <w:sz w:val="24"/>
          <w:szCs w:val="24"/>
        </w:rPr>
      </w:pPr>
      <w:r w:rsidRPr="007833A5">
        <w:rPr>
          <w:rFonts w:asciiTheme="minorHAnsi" w:hAnsiTheme="minorHAnsi"/>
          <w:sz w:val="24"/>
          <w:szCs w:val="24"/>
          <w:highlight w:val="yellow"/>
        </w:rPr>
        <w:t>[Narrative response]</w:t>
      </w:r>
    </w:p>
    <w:p w:rsidR="00FE4CDF" w:rsidRPr="00F606D9" w:rsidRDefault="00FE4CDF" w:rsidP="00F606D9">
      <w:pPr>
        <w:pStyle w:val="ListParagraph"/>
        <w:numPr>
          <w:ilvl w:val="0"/>
          <w:numId w:val="43"/>
        </w:numPr>
        <w:spacing w:after="120"/>
        <w:ind w:left="360"/>
        <w:contextualSpacing w:val="0"/>
        <w:rPr>
          <w:rFonts w:asciiTheme="minorHAnsi" w:hAnsiTheme="minorHAnsi" w:cs="Calibri"/>
          <w:color w:val="0070C0"/>
          <w:sz w:val="24"/>
          <w:szCs w:val="24"/>
        </w:rPr>
      </w:pPr>
      <w:r w:rsidRPr="00F606D9">
        <w:rPr>
          <w:rFonts w:asciiTheme="minorHAnsi" w:hAnsiTheme="minorHAnsi" w:cs="Calibri"/>
          <w:color w:val="0070C0"/>
          <w:sz w:val="24"/>
          <w:szCs w:val="24"/>
        </w:rPr>
        <w:t xml:space="preserve">An effective and comprehensive oversight and evaluation plan for overseeing the Service Provider.  The oversight and evaluation plan must include the school-wide and student achievement results that the management organization is responsible for achieving, the methods the proposed school governing board will use to review and evaluate the Service Provider’s progress toward achieving agreed-upon goals, the frequency of such reviews and evaluations, an explanation whether there will be an external evaluator to assess the Service Provider’s performance, and the conditions, standards, and procedures for the proposed school governing board intervention, if the Service Provider’s performance is deemed unsatisfactory.     </w:t>
      </w:r>
    </w:p>
    <w:p w:rsidR="000C2CFA" w:rsidRPr="000C2CFA" w:rsidRDefault="000C2CFA" w:rsidP="000C2CFA">
      <w:pPr>
        <w:rPr>
          <w:rFonts w:asciiTheme="minorHAnsi" w:hAnsiTheme="minorHAnsi" w:cs="Calibri"/>
          <w:color w:val="000000" w:themeColor="text1"/>
          <w:sz w:val="24"/>
          <w:szCs w:val="24"/>
        </w:rPr>
      </w:pPr>
      <w:r w:rsidRPr="007833A5">
        <w:rPr>
          <w:rFonts w:asciiTheme="minorHAnsi" w:hAnsiTheme="minorHAnsi"/>
          <w:sz w:val="24"/>
          <w:szCs w:val="24"/>
          <w:highlight w:val="yellow"/>
        </w:rPr>
        <w:lastRenderedPageBreak/>
        <w:t>[Narrative response]</w:t>
      </w:r>
    </w:p>
    <w:p w:rsidR="00FE4CDF" w:rsidRPr="00F606D9" w:rsidRDefault="00FE4CDF" w:rsidP="00F606D9">
      <w:pPr>
        <w:pStyle w:val="ListParagraph"/>
        <w:numPr>
          <w:ilvl w:val="0"/>
          <w:numId w:val="43"/>
        </w:numPr>
        <w:spacing w:after="120"/>
        <w:ind w:left="360"/>
        <w:contextualSpacing w:val="0"/>
        <w:rPr>
          <w:rFonts w:asciiTheme="minorHAnsi" w:hAnsiTheme="minorHAnsi" w:cs="Calibri"/>
          <w:color w:val="0070C0"/>
          <w:sz w:val="24"/>
          <w:szCs w:val="24"/>
        </w:rPr>
      </w:pPr>
      <w:r w:rsidRPr="00F606D9">
        <w:rPr>
          <w:rFonts w:asciiTheme="minorHAnsi" w:hAnsiTheme="minorHAnsi" w:cs="Calibri"/>
          <w:color w:val="0070C0"/>
          <w:sz w:val="24"/>
          <w:szCs w:val="24"/>
        </w:rPr>
        <w:t xml:space="preserve">A comprehensive description of the respective financial responsibilities of the proposed school governing board and the Service Provider that allows for reasonable financial controls from the proposed school governing board.  The description must include details about who will own property purchased with public funds, which operating and capital expenditures each party be responsible for, the types of spending decisions the Service Provider can make without obtaining board approval, the reports the Service Provider must submit to the proposed school governing board on financial performance and the schedule for reporting, and how the proposed school governing board will provide financial oversight.  </w:t>
      </w:r>
    </w:p>
    <w:p w:rsidR="000C2CFA" w:rsidRPr="000C2CFA" w:rsidRDefault="000C2CFA" w:rsidP="000C2CFA">
      <w:pPr>
        <w:rPr>
          <w:rFonts w:asciiTheme="minorHAnsi" w:hAnsiTheme="minorHAnsi" w:cs="Calibri"/>
          <w:color w:val="000000" w:themeColor="text1"/>
          <w:sz w:val="24"/>
          <w:szCs w:val="24"/>
        </w:rPr>
      </w:pPr>
      <w:r w:rsidRPr="007833A5">
        <w:rPr>
          <w:rFonts w:asciiTheme="minorHAnsi" w:hAnsiTheme="minorHAnsi"/>
          <w:sz w:val="24"/>
          <w:szCs w:val="24"/>
          <w:highlight w:val="yellow"/>
        </w:rPr>
        <w:t>[Narrative response]</w:t>
      </w:r>
    </w:p>
    <w:p w:rsidR="00FE4CDF" w:rsidRPr="00F606D9" w:rsidRDefault="00FE4CDF" w:rsidP="00F606D9">
      <w:pPr>
        <w:pStyle w:val="ListParagraph"/>
        <w:numPr>
          <w:ilvl w:val="0"/>
          <w:numId w:val="43"/>
        </w:numPr>
        <w:spacing w:after="120"/>
        <w:ind w:left="360"/>
        <w:contextualSpacing w:val="0"/>
        <w:rPr>
          <w:rFonts w:asciiTheme="minorHAnsi" w:hAnsiTheme="minorHAnsi"/>
          <w:color w:val="0070C0"/>
          <w:sz w:val="24"/>
          <w:szCs w:val="24"/>
        </w:rPr>
      </w:pPr>
      <w:r w:rsidRPr="00F606D9">
        <w:rPr>
          <w:rFonts w:asciiTheme="minorHAnsi" w:hAnsiTheme="minorHAnsi" w:cs="Calibri"/>
          <w:color w:val="0070C0"/>
          <w:sz w:val="24"/>
          <w:szCs w:val="24"/>
        </w:rPr>
        <w:t>A comprehensive and adequate plan for the operation of the proposed school in the event of termination of the management agreement.</w:t>
      </w:r>
    </w:p>
    <w:p w:rsidR="000C2CFA" w:rsidRPr="000C2CFA" w:rsidRDefault="000C2CFA" w:rsidP="000C2CFA">
      <w:pPr>
        <w:rPr>
          <w:rFonts w:asciiTheme="minorHAnsi" w:hAnsiTheme="minorHAnsi"/>
          <w:color w:val="000000" w:themeColor="text1"/>
          <w:sz w:val="24"/>
          <w:szCs w:val="24"/>
        </w:rPr>
      </w:pPr>
      <w:r w:rsidRPr="007833A5">
        <w:rPr>
          <w:rFonts w:asciiTheme="minorHAnsi" w:hAnsiTheme="minorHAnsi"/>
          <w:sz w:val="24"/>
          <w:szCs w:val="24"/>
          <w:highlight w:val="yellow"/>
        </w:rPr>
        <w:t>[Narrative response]</w:t>
      </w:r>
    </w:p>
    <w:p w:rsidR="00786FA9" w:rsidRPr="00D664AD" w:rsidRDefault="00786FA9" w:rsidP="00786FA9">
      <w:pPr>
        <w:pStyle w:val="Heading2"/>
        <w:ind w:left="360" w:hanging="360"/>
        <w:rPr>
          <w:rFonts w:asciiTheme="minorHAnsi" w:hAnsiTheme="minorHAnsi"/>
          <w:color w:val="000000" w:themeColor="text1"/>
        </w:rPr>
      </w:pPr>
      <w:bookmarkStart w:id="87" w:name="_Toc428972127"/>
      <w:bookmarkStart w:id="88" w:name="_Toc428972889"/>
      <w:bookmarkStart w:id="89" w:name="_Toc428972890"/>
      <w:bookmarkStart w:id="90" w:name="_Toc429037124"/>
      <w:bookmarkStart w:id="91" w:name="_Toc429038492"/>
      <w:bookmarkStart w:id="92" w:name="_Toc429139299"/>
      <w:bookmarkStart w:id="93" w:name="_Toc430333340"/>
      <w:bookmarkEnd w:id="87"/>
      <w:bookmarkEnd w:id="88"/>
      <w:r>
        <w:rPr>
          <w:rFonts w:asciiTheme="minorHAnsi" w:hAnsiTheme="minorHAnsi"/>
          <w:color w:val="000000" w:themeColor="text1"/>
        </w:rPr>
        <w:t xml:space="preserve">Conversion </w:t>
      </w:r>
      <w:r w:rsidR="0070392C">
        <w:rPr>
          <w:rFonts w:asciiTheme="minorHAnsi" w:hAnsiTheme="minorHAnsi"/>
          <w:color w:val="000000" w:themeColor="text1"/>
        </w:rPr>
        <w:t xml:space="preserve">Charter School Additional </w:t>
      </w:r>
      <w:r>
        <w:rPr>
          <w:rFonts w:asciiTheme="minorHAnsi" w:hAnsiTheme="minorHAnsi"/>
          <w:color w:val="000000" w:themeColor="text1"/>
        </w:rPr>
        <w:t xml:space="preserve">Academic </w:t>
      </w:r>
      <w:r w:rsidR="0070392C">
        <w:rPr>
          <w:rFonts w:asciiTheme="minorHAnsi" w:hAnsiTheme="minorHAnsi"/>
          <w:color w:val="000000" w:themeColor="text1"/>
        </w:rPr>
        <w:t>Information</w:t>
      </w:r>
      <w:bookmarkEnd w:id="89"/>
      <w:bookmarkEnd w:id="90"/>
      <w:bookmarkEnd w:id="91"/>
      <w:bookmarkEnd w:id="92"/>
      <w:bookmarkEnd w:id="93"/>
    </w:p>
    <w:p w:rsidR="00385456" w:rsidRPr="00FA3C9F" w:rsidRDefault="00FA3C9F" w:rsidP="00385456">
      <w:pPr>
        <w:pStyle w:val="ListParagraph"/>
        <w:spacing w:after="120"/>
        <w:ind w:left="0" w:firstLine="0"/>
        <w:contextualSpacing w:val="0"/>
        <w:rPr>
          <w:rFonts w:asciiTheme="minorHAnsi" w:hAnsiTheme="minorHAnsi" w:cs="Calibri"/>
          <w:color w:val="000000" w:themeColor="text1"/>
          <w:sz w:val="24"/>
          <w:szCs w:val="24"/>
        </w:rPr>
      </w:pPr>
      <w:r w:rsidRPr="00FA3C9F">
        <w:rPr>
          <w:rFonts w:asciiTheme="minorHAnsi" w:hAnsiTheme="minorHAnsi" w:cs="Calibri"/>
          <w:color w:val="000000" w:themeColor="text1"/>
          <w:sz w:val="24"/>
          <w:szCs w:val="24"/>
          <w:highlight w:val="yellow"/>
        </w:rPr>
        <w:t xml:space="preserve">[If not </w:t>
      </w:r>
      <w:r>
        <w:rPr>
          <w:rFonts w:asciiTheme="minorHAnsi" w:hAnsiTheme="minorHAnsi" w:cs="Calibri"/>
          <w:color w:val="000000" w:themeColor="text1"/>
          <w:sz w:val="24"/>
          <w:szCs w:val="24"/>
          <w:highlight w:val="yellow"/>
        </w:rPr>
        <w:t>a Conversion Charter School applicant</w:t>
      </w:r>
      <w:r w:rsidRPr="00FA3C9F">
        <w:rPr>
          <w:rFonts w:asciiTheme="minorHAnsi" w:hAnsiTheme="minorHAnsi" w:cs="Calibri"/>
          <w:color w:val="000000" w:themeColor="text1"/>
          <w:sz w:val="24"/>
          <w:szCs w:val="24"/>
          <w:highlight w:val="yellow"/>
        </w:rPr>
        <w:t xml:space="preserve">, delete the criteria text from this section and state “This section is not applicable.  The proposed school </w:t>
      </w:r>
      <w:r>
        <w:rPr>
          <w:rFonts w:asciiTheme="minorHAnsi" w:hAnsiTheme="minorHAnsi" w:cs="Calibri"/>
          <w:color w:val="000000" w:themeColor="text1"/>
          <w:sz w:val="24"/>
          <w:szCs w:val="24"/>
          <w:highlight w:val="yellow"/>
        </w:rPr>
        <w:t>is not a conversion charter school</w:t>
      </w:r>
      <w:r w:rsidRPr="00FA3C9F">
        <w:rPr>
          <w:rFonts w:asciiTheme="minorHAnsi" w:hAnsiTheme="minorHAnsi" w:cs="Calibri"/>
          <w:color w:val="000000" w:themeColor="text1"/>
          <w:sz w:val="24"/>
          <w:szCs w:val="24"/>
          <w:highlight w:val="yellow"/>
        </w:rPr>
        <w:t>.”]</w:t>
      </w:r>
    </w:p>
    <w:p w:rsidR="000C2CFA" w:rsidRPr="00F606D9" w:rsidRDefault="00E8019F" w:rsidP="00F606D9">
      <w:pPr>
        <w:pStyle w:val="Heading3"/>
        <w:spacing w:after="120"/>
        <w:ind w:left="360" w:hanging="360"/>
        <w:rPr>
          <w:rFonts w:asciiTheme="minorHAnsi" w:hAnsiTheme="minorHAnsi"/>
          <w:b w:val="0"/>
          <w:color w:val="0070C0"/>
          <w:sz w:val="24"/>
          <w:szCs w:val="24"/>
        </w:rPr>
      </w:pPr>
      <w:proofErr w:type="gramStart"/>
      <w:r w:rsidRPr="00F606D9">
        <w:rPr>
          <w:rFonts w:asciiTheme="minorHAnsi" w:hAnsiTheme="minorHAnsi"/>
          <w:b w:val="0"/>
          <w:color w:val="0070C0"/>
          <w:sz w:val="24"/>
          <w:szCs w:val="24"/>
          <w:u w:val="single"/>
        </w:rPr>
        <w:t>Performance</w:t>
      </w:r>
      <w:r w:rsidR="00786FA9" w:rsidRPr="00F606D9">
        <w:rPr>
          <w:rFonts w:asciiTheme="minorHAnsi" w:hAnsiTheme="minorHAnsi"/>
          <w:b w:val="0"/>
          <w:color w:val="0070C0"/>
          <w:sz w:val="24"/>
          <w:szCs w:val="24"/>
          <w:u w:val="single"/>
        </w:rPr>
        <w:t xml:space="preserve"> Record</w:t>
      </w:r>
      <w:r w:rsidR="00385456" w:rsidRPr="00F606D9">
        <w:rPr>
          <w:rFonts w:asciiTheme="minorHAnsi" w:hAnsiTheme="minorHAnsi"/>
          <w:b w:val="0"/>
          <w:color w:val="0070C0"/>
          <w:sz w:val="24"/>
          <w:szCs w:val="24"/>
        </w:rPr>
        <w:t>.</w:t>
      </w:r>
      <w:proofErr w:type="gramEnd"/>
      <w:r w:rsidR="00385456" w:rsidRPr="00F606D9">
        <w:rPr>
          <w:rFonts w:asciiTheme="minorHAnsi" w:hAnsiTheme="minorHAnsi"/>
          <w:b w:val="0"/>
          <w:color w:val="0070C0"/>
          <w:sz w:val="24"/>
          <w:szCs w:val="24"/>
        </w:rPr>
        <w:t xml:space="preserve">  </w:t>
      </w:r>
      <w:proofErr w:type="gramStart"/>
      <w:r w:rsidR="00D87B41" w:rsidRPr="00F606D9">
        <w:rPr>
          <w:rFonts w:asciiTheme="minorHAnsi" w:hAnsiTheme="minorHAnsi"/>
          <w:b w:val="0"/>
          <w:color w:val="0070C0"/>
          <w:sz w:val="24"/>
          <w:szCs w:val="24"/>
        </w:rPr>
        <w:t>A clear explanation of the track record, under Strive HI, of the DOE school to be converted and its bearing on the decision to apply for conversion to the charter school model.</w:t>
      </w:r>
      <w:proofErr w:type="gramEnd"/>
      <w:r w:rsidR="00D87B41" w:rsidRPr="00F606D9">
        <w:rPr>
          <w:rFonts w:asciiTheme="minorHAnsi" w:hAnsiTheme="minorHAnsi"/>
          <w:b w:val="0"/>
          <w:color w:val="0070C0"/>
          <w:sz w:val="24"/>
          <w:szCs w:val="24"/>
        </w:rPr>
        <w:t xml:space="preserve">  The explanation must satisfactorily demonstrate that the applicant adequately considered the DOE school’s track record and how converting to a charter school would improve academic performance and increase student achievement outcomes for student population currently being served by the DOE school.</w:t>
      </w:r>
    </w:p>
    <w:p w:rsidR="000C2CFA" w:rsidRPr="000C2CFA" w:rsidRDefault="000C2CFA" w:rsidP="000C2CFA">
      <w:r w:rsidRPr="007833A5">
        <w:rPr>
          <w:rFonts w:asciiTheme="minorHAnsi" w:hAnsiTheme="minorHAnsi"/>
          <w:sz w:val="24"/>
          <w:szCs w:val="24"/>
          <w:highlight w:val="yellow"/>
        </w:rPr>
        <w:t>[Narrative response]</w:t>
      </w:r>
    </w:p>
    <w:p w:rsidR="00DC6FD1" w:rsidRPr="00F4762F" w:rsidRDefault="00D87B41" w:rsidP="0001276F">
      <w:pPr>
        <w:pStyle w:val="ListParagraph"/>
        <w:spacing w:after="120"/>
        <w:ind w:firstLine="0"/>
        <w:contextualSpacing w:val="0"/>
        <w:rPr>
          <w:rFonts w:asciiTheme="minorHAnsi" w:hAnsiTheme="minorHAnsi"/>
          <w:color w:val="000000" w:themeColor="text1"/>
        </w:rPr>
      </w:pPr>
      <w:r w:rsidRPr="00D664AD" w:rsidDel="00D87B41">
        <w:rPr>
          <w:rFonts w:asciiTheme="minorHAnsi" w:hAnsiTheme="minorHAnsi"/>
          <w:color w:val="000000" w:themeColor="text1"/>
        </w:rPr>
        <w:t xml:space="preserve"> </w:t>
      </w:r>
      <w:r w:rsidR="00385456" w:rsidDel="00385456">
        <w:rPr>
          <w:rFonts w:asciiTheme="minorHAnsi" w:hAnsiTheme="minorHAnsi"/>
          <w:color w:val="000000" w:themeColor="text1"/>
        </w:rPr>
        <w:t xml:space="preserve"> </w:t>
      </w:r>
      <w:r w:rsidR="00CA25B8" w:rsidRPr="00F4762F">
        <w:rPr>
          <w:rFonts w:asciiTheme="minorHAnsi" w:hAnsiTheme="minorHAnsi"/>
          <w:color w:val="000000" w:themeColor="text1"/>
        </w:rPr>
        <w:br w:type="page"/>
      </w:r>
    </w:p>
    <w:p w:rsidR="00CA25B8" w:rsidRDefault="00DB4110" w:rsidP="00DD6F5E">
      <w:pPr>
        <w:pStyle w:val="Heading1Roman"/>
      </w:pPr>
      <w:bookmarkStart w:id="94" w:name="_Toc354063248"/>
      <w:bookmarkStart w:id="95" w:name="_Toc428972912"/>
      <w:bookmarkStart w:id="96" w:name="_Toc429037126"/>
      <w:bookmarkStart w:id="97" w:name="_Toc429038494"/>
      <w:bookmarkStart w:id="98" w:name="_Toc429139301"/>
      <w:bookmarkStart w:id="99" w:name="_Toc430333341"/>
      <w:r>
        <w:lastRenderedPageBreak/>
        <w:t>Organizational</w:t>
      </w:r>
      <w:r w:rsidR="00CA25B8" w:rsidRPr="00D664AD">
        <w:t xml:space="preserve"> Plan</w:t>
      </w:r>
      <w:bookmarkEnd w:id="94"/>
      <w:bookmarkEnd w:id="95"/>
      <w:bookmarkEnd w:id="96"/>
      <w:bookmarkEnd w:id="97"/>
      <w:bookmarkEnd w:id="98"/>
      <w:bookmarkEnd w:id="99"/>
    </w:p>
    <w:p w:rsidR="00CA25B8" w:rsidRPr="00724655" w:rsidRDefault="00CA25B8" w:rsidP="005A73DB">
      <w:pPr>
        <w:pStyle w:val="Heading2"/>
        <w:numPr>
          <w:ilvl w:val="1"/>
          <w:numId w:val="68"/>
        </w:numPr>
        <w:ind w:left="360" w:hanging="360"/>
        <w:rPr>
          <w:rFonts w:asciiTheme="minorHAnsi" w:hAnsiTheme="minorHAnsi"/>
          <w:color w:val="000000" w:themeColor="text1"/>
        </w:rPr>
      </w:pPr>
      <w:bookmarkStart w:id="100" w:name="_Toc315869133"/>
      <w:bookmarkStart w:id="101" w:name="_Toc354063249"/>
      <w:bookmarkStart w:id="102" w:name="_Toc428972913"/>
      <w:bookmarkStart w:id="103" w:name="_Toc429037127"/>
      <w:bookmarkStart w:id="104" w:name="_Toc429038495"/>
      <w:bookmarkStart w:id="105" w:name="_Toc429139302"/>
      <w:bookmarkStart w:id="106" w:name="_Toc430333342"/>
      <w:r w:rsidRPr="00724655">
        <w:rPr>
          <w:rFonts w:asciiTheme="minorHAnsi" w:hAnsiTheme="minorHAnsi"/>
          <w:color w:val="000000" w:themeColor="text1"/>
        </w:rPr>
        <w:t>Governance</w:t>
      </w:r>
      <w:bookmarkEnd w:id="100"/>
      <w:bookmarkEnd w:id="101"/>
      <w:bookmarkEnd w:id="102"/>
      <w:bookmarkEnd w:id="103"/>
      <w:bookmarkEnd w:id="104"/>
      <w:bookmarkEnd w:id="105"/>
      <w:bookmarkEnd w:id="106"/>
    </w:p>
    <w:p w:rsidR="00CA25B8" w:rsidRDefault="00234192" w:rsidP="00C941BB">
      <w:pPr>
        <w:pStyle w:val="ListParagraph"/>
        <w:numPr>
          <w:ilvl w:val="0"/>
          <w:numId w:val="17"/>
        </w:numPr>
        <w:spacing w:after="120"/>
        <w:ind w:left="360"/>
        <w:contextualSpacing w:val="0"/>
        <w:rPr>
          <w:rFonts w:asciiTheme="minorHAnsi" w:hAnsiTheme="minorHAnsi"/>
          <w:color w:val="0070C0"/>
          <w:sz w:val="24"/>
          <w:szCs w:val="24"/>
        </w:rPr>
      </w:pPr>
      <w:r w:rsidRPr="00C941BB">
        <w:rPr>
          <w:rFonts w:asciiTheme="minorHAnsi" w:hAnsiTheme="minorHAnsi"/>
          <w:color w:val="0070C0"/>
          <w:sz w:val="24"/>
          <w:szCs w:val="24"/>
        </w:rPr>
        <w:t xml:space="preserve">A clear description of </w:t>
      </w:r>
      <w:r w:rsidR="00CA25B8" w:rsidRPr="00C941BB">
        <w:rPr>
          <w:rFonts w:asciiTheme="minorHAnsi" w:hAnsiTheme="minorHAnsi"/>
          <w:color w:val="0070C0"/>
          <w:sz w:val="24"/>
          <w:szCs w:val="24"/>
        </w:rPr>
        <w:t xml:space="preserve">the </w:t>
      </w:r>
      <w:r w:rsidR="00EE2D2F" w:rsidRPr="00C941BB">
        <w:rPr>
          <w:rFonts w:asciiTheme="minorHAnsi" w:hAnsiTheme="minorHAnsi"/>
          <w:color w:val="0070C0"/>
          <w:sz w:val="24"/>
          <w:szCs w:val="24"/>
        </w:rPr>
        <w:t>mission and vision of the proposed school governing board</w:t>
      </w:r>
      <w:r w:rsidRPr="00C941BB">
        <w:rPr>
          <w:rFonts w:asciiTheme="minorHAnsi" w:hAnsiTheme="minorHAnsi"/>
          <w:color w:val="0070C0"/>
          <w:sz w:val="24"/>
          <w:szCs w:val="24"/>
        </w:rPr>
        <w:t xml:space="preserve"> that is aligned with the proposed school’s mission and vision</w:t>
      </w:r>
      <w:r w:rsidR="00EE2D2F" w:rsidRPr="00C941BB">
        <w:rPr>
          <w:rFonts w:asciiTheme="minorHAnsi" w:hAnsiTheme="minorHAnsi"/>
          <w:color w:val="0070C0"/>
          <w:sz w:val="24"/>
          <w:szCs w:val="24"/>
        </w:rPr>
        <w:t>, if different from the proposed school’s mission and vision</w:t>
      </w:r>
      <w:r w:rsidRPr="00C941BB">
        <w:rPr>
          <w:rFonts w:asciiTheme="minorHAnsi" w:hAnsiTheme="minorHAnsi"/>
          <w:color w:val="0070C0"/>
          <w:sz w:val="24"/>
          <w:szCs w:val="24"/>
        </w:rPr>
        <w:t>, and a clear and concise description of the governance philosophy that will guide the proposed school governing board, including proposed school governing board’s bylaws and any other governing policies (except the Code of Ethics and Conflict of Interest policy, which will be provided separately)</w:t>
      </w:r>
      <w:r w:rsidR="00D43372" w:rsidRPr="00C941BB">
        <w:rPr>
          <w:rFonts w:asciiTheme="minorHAnsi" w:hAnsiTheme="minorHAnsi"/>
          <w:color w:val="0070C0"/>
          <w:sz w:val="24"/>
          <w:szCs w:val="24"/>
        </w:rPr>
        <w:t xml:space="preserve"> that are comprehensive and sound</w:t>
      </w:r>
      <w:r w:rsidR="00CA25B8" w:rsidRPr="00C941BB">
        <w:rPr>
          <w:rFonts w:asciiTheme="minorHAnsi" w:hAnsiTheme="minorHAnsi"/>
          <w:color w:val="0070C0"/>
          <w:sz w:val="24"/>
          <w:szCs w:val="24"/>
        </w:rPr>
        <w:t xml:space="preserve">, </w:t>
      </w:r>
      <w:r w:rsidRPr="00C941BB">
        <w:rPr>
          <w:rFonts w:asciiTheme="minorHAnsi" w:hAnsiTheme="minorHAnsi"/>
          <w:color w:val="0070C0"/>
          <w:sz w:val="24"/>
          <w:szCs w:val="24"/>
        </w:rPr>
        <w:t xml:space="preserve">provided </w:t>
      </w:r>
      <w:r w:rsidR="00CA25B8" w:rsidRPr="00C941BB">
        <w:rPr>
          <w:rFonts w:asciiTheme="minorHAnsi" w:hAnsiTheme="minorHAnsi"/>
          <w:color w:val="0070C0"/>
          <w:sz w:val="24"/>
          <w:szCs w:val="24"/>
        </w:rPr>
        <w:t xml:space="preserve">as </w:t>
      </w:r>
      <w:r w:rsidR="00272A5F" w:rsidRPr="00C941BB">
        <w:rPr>
          <w:rFonts w:asciiTheme="minorHAnsi" w:hAnsiTheme="minorHAnsi"/>
          <w:b/>
          <w:color w:val="0070C0"/>
          <w:sz w:val="24"/>
          <w:szCs w:val="24"/>
        </w:rPr>
        <w:t xml:space="preserve">Attachment </w:t>
      </w:r>
      <w:r w:rsidR="006E0ACD" w:rsidRPr="00C941BB">
        <w:rPr>
          <w:rFonts w:asciiTheme="minorHAnsi" w:hAnsiTheme="minorHAnsi"/>
          <w:b/>
          <w:color w:val="0070C0"/>
          <w:sz w:val="24"/>
          <w:szCs w:val="24"/>
        </w:rPr>
        <w:t>R</w:t>
      </w:r>
      <w:r w:rsidR="00167A95" w:rsidRPr="00C941BB">
        <w:rPr>
          <w:rFonts w:asciiTheme="minorHAnsi" w:hAnsiTheme="minorHAnsi"/>
          <w:b/>
          <w:color w:val="0070C0"/>
          <w:sz w:val="24"/>
          <w:szCs w:val="24"/>
        </w:rPr>
        <w:t xml:space="preserve"> (no page limit)</w:t>
      </w:r>
      <w:r w:rsidR="007B3079" w:rsidRPr="00C941BB">
        <w:rPr>
          <w:rFonts w:asciiTheme="minorHAnsi" w:hAnsiTheme="minorHAnsi"/>
          <w:color w:val="0070C0"/>
          <w:sz w:val="24"/>
          <w:szCs w:val="24"/>
        </w:rPr>
        <w:t>,</w:t>
      </w:r>
      <w:r w:rsidR="00CA25B8" w:rsidRPr="00C941BB">
        <w:rPr>
          <w:rFonts w:asciiTheme="minorHAnsi" w:hAnsiTheme="minorHAnsi"/>
          <w:color w:val="0070C0"/>
          <w:sz w:val="24"/>
          <w:szCs w:val="24"/>
        </w:rPr>
        <w:t xml:space="preserve">  and </w:t>
      </w:r>
      <w:r w:rsidRPr="00C941BB">
        <w:rPr>
          <w:rFonts w:asciiTheme="minorHAnsi" w:hAnsiTheme="minorHAnsi"/>
          <w:color w:val="0070C0"/>
          <w:sz w:val="24"/>
          <w:szCs w:val="24"/>
        </w:rPr>
        <w:t>the completed and signed Statement of Assurances (</w:t>
      </w:r>
      <w:r w:rsidRPr="00C941BB">
        <w:rPr>
          <w:rFonts w:asciiTheme="minorHAnsi" w:hAnsiTheme="minorHAnsi"/>
          <w:color w:val="0070C0"/>
          <w:sz w:val="24"/>
          <w:szCs w:val="24"/>
          <w:u w:val="single"/>
        </w:rPr>
        <w:t>Exhibit 3</w:t>
      </w:r>
      <w:r w:rsidRPr="00C941BB">
        <w:rPr>
          <w:rFonts w:asciiTheme="minorHAnsi" w:hAnsiTheme="minorHAnsi"/>
          <w:color w:val="0070C0"/>
          <w:sz w:val="24"/>
          <w:szCs w:val="24"/>
        </w:rPr>
        <w:t xml:space="preserve">), provided </w:t>
      </w:r>
      <w:r w:rsidR="004468CD" w:rsidRPr="00C941BB">
        <w:rPr>
          <w:rFonts w:asciiTheme="minorHAnsi" w:hAnsiTheme="minorHAnsi"/>
          <w:color w:val="0070C0"/>
          <w:sz w:val="24"/>
          <w:szCs w:val="24"/>
        </w:rPr>
        <w:t xml:space="preserve">as </w:t>
      </w:r>
      <w:r w:rsidR="00272A5F" w:rsidRPr="00C941BB">
        <w:rPr>
          <w:rFonts w:asciiTheme="minorHAnsi" w:hAnsiTheme="minorHAnsi"/>
          <w:b/>
          <w:color w:val="0070C0"/>
          <w:sz w:val="24"/>
          <w:szCs w:val="24"/>
        </w:rPr>
        <w:t xml:space="preserve">Attachment </w:t>
      </w:r>
      <w:r w:rsidR="006E0ACD" w:rsidRPr="00C941BB">
        <w:rPr>
          <w:rFonts w:asciiTheme="minorHAnsi" w:hAnsiTheme="minorHAnsi"/>
          <w:b/>
          <w:color w:val="0070C0"/>
          <w:sz w:val="24"/>
          <w:szCs w:val="24"/>
        </w:rPr>
        <w:t>S</w:t>
      </w:r>
      <w:r w:rsidR="00167A95" w:rsidRPr="00C941BB">
        <w:rPr>
          <w:rFonts w:asciiTheme="minorHAnsi" w:hAnsiTheme="minorHAnsi"/>
          <w:b/>
          <w:color w:val="0070C0"/>
          <w:sz w:val="24"/>
          <w:szCs w:val="24"/>
        </w:rPr>
        <w:t xml:space="preserve"> (</w:t>
      </w:r>
      <w:r w:rsidR="00C96F10" w:rsidRPr="00C941BB">
        <w:rPr>
          <w:rFonts w:asciiTheme="minorHAnsi" w:hAnsiTheme="minorHAnsi"/>
          <w:b/>
          <w:color w:val="0070C0"/>
          <w:sz w:val="24"/>
          <w:szCs w:val="24"/>
        </w:rPr>
        <w:t>required form</w:t>
      </w:r>
      <w:r w:rsidR="00167A95" w:rsidRPr="00C941BB">
        <w:rPr>
          <w:rFonts w:asciiTheme="minorHAnsi" w:hAnsiTheme="minorHAnsi"/>
          <w:b/>
          <w:color w:val="0070C0"/>
          <w:sz w:val="24"/>
          <w:szCs w:val="24"/>
        </w:rPr>
        <w:t>)</w:t>
      </w:r>
      <w:r w:rsidR="00CA25B8" w:rsidRPr="00C941BB">
        <w:rPr>
          <w:rFonts w:asciiTheme="minorHAnsi" w:hAnsiTheme="minorHAnsi"/>
          <w:color w:val="0070C0"/>
          <w:sz w:val="24"/>
          <w:szCs w:val="24"/>
        </w:rPr>
        <w:t>.</w:t>
      </w:r>
    </w:p>
    <w:p w:rsidR="00D51F42" w:rsidRPr="00D51F42" w:rsidRDefault="00D51F42" w:rsidP="00D51F42">
      <w:pPr>
        <w:rPr>
          <w:rFonts w:asciiTheme="minorHAnsi" w:hAnsiTheme="minorHAnsi"/>
          <w:color w:val="0070C0"/>
          <w:sz w:val="24"/>
          <w:szCs w:val="24"/>
        </w:rPr>
      </w:pPr>
      <w:r w:rsidRPr="007833A5">
        <w:rPr>
          <w:rFonts w:asciiTheme="minorHAnsi" w:hAnsiTheme="minorHAnsi"/>
          <w:sz w:val="24"/>
          <w:szCs w:val="24"/>
          <w:highlight w:val="yellow"/>
        </w:rPr>
        <w:t>[Narrative response]</w:t>
      </w:r>
    </w:p>
    <w:p w:rsidR="00CA25B8" w:rsidRDefault="00100AD1" w:rsidP="00C941BB">
      <w:pPr>
        <w:pStyle w:val="ListParagraph"/>
        <w:numPr>
          <w:ilvl w:val="0"/>
          <w:numId w:val="17"/>
        </w:numPr>
        <w:spacing w:after="120"/>
        <w:ind w:left="360"/>
        <w:contextualSpacing w:val="0"/>
        <w:rPr>
          <w:rFonts w:asciiTheme="minorHAnsi" w:hAnsiTheme="minorHAnsi"/>
          <w:color w:val="0070C0"/>
          <w:sz w:val="24"/>
          <w:szCs w:val="24"/>
        </w:rPr>
      </w:pPr>
      <w:r w:rsidRPr="00C941BB">
        <w:rPr>
          <w:rFonts w:asciiTheme="minorHAnsi" w:hAnsiTheme="minorHAnsi"/>
          <w:color w:val="0070C0"/>
          <w:sz w:val="24"/>
          <w:szCs w:val="24"/>
        </w:rPr>
        <w:t>O</w:t>
      </w:r>
      <w:r w:rsidR="00CA25B8" w:rsidRPr="00C941BB">
        <w:rPr>
          <w:rFonts w:asciiTheme="minorHAnsi" w:hAnsiTheme="minorHAnsi"/>
          <w:color w:val="0070C0"/>
          <w:sz w:val="24"/>
          <w:szCs w:val="24"/>
        </w:rPr>
        <w:t>rganization</w:t>
      </w:r>
      <w:r w:rsidRPr="00C941BB">
        <w:rPr>
          <w:rFonts w:asciiTheme="minorHAnsi" w:hAnsiTheme="minorHAnsi"/>
          <w:color w:val="0070C0"/>
          <w:sz w:val="24"/>
          <w:szCs w:val="24"/>
        </w:rPr>
        <w:t>al</w:t>
      </w:r>
      <w:r w:rsidR="00CA25B8" w:rsidRPr="00C941BB">
        <w:rPr>
          <w:rFonts w:asciiTheme="minorHAnsi" w:hAnsiTheme="minorHAnsi"/>
          <w:color w:val="0070C0"/>
          <w:sz w:val="24"/>
          <w:szCs w:val="24"/>
        </w:rPr>
        <w:t xml:space="preserve"> charts</w:t>
      </w:r>
      <w:r w:rsidRPr="00C941BB">
        <w:rPr>
          <w:rFonts w:asciiTheme="minorHAnsi" w:hAnsiTheme="minorHAnsi"/>
          <w:color w:val="0070C0"/>
          <w:sz w:val="24"/>
          <w:szCs w:val="24"/>
        </w:rPr>
        <w:t xml:space="preserve">, provided as </w:t>
      </w:r>
      <w:r w:rsidRPr="00C941BB">
        <w:rPr>
          <w:rFonts w:asciiTheme="minorHAnsi" w:hAnsiTheme="minorHAnsi"/>
          <w:b/>
          <w:color w:val="0070C0"/>
          <w:sz w:val="24"/>
          <w:szCs w:val="24"/>
        </w:rPr>
        <w:t xml:space="preserve">Attachment </w:t>
      </w:r>
      <w:r w:rsidR="006E0ACD" w:rsidRPr="00C941BB">
        <w:rPr>
          <w:rFonts w:asciiTheme="minorHAnsi" w:hAnsiTheme="minorHAnsi"/>
          <w:b/>
          <w:color w:val="0070C0"/>
          <w:sz w:val="24"/>
          <w:szCs w:val="24"/>
        </w:rPr>
        <w:t>T</w:t>
      </w:r>
      <w:r w:rsidRPr="00C941BB">
        <w:rPr>
          <w:rFonts w:asciiTheme="minorHAnsi" w:hAnsiTheme="minorHAnsi"/>
          <w:b/>
          <w:color w:val="0070C0"/>
          <w:sz w:val="24"/>
          <w:szCs w:val="24"/>
        </w:rPr>
        <w:t xml:space="preserve"> (no page limit)</w:t>
      </w:r>
      <w:r w:rsidRPr="00C941BB">
        <w:rPr>
          <w:rFonts w:asciiTheme="minorHAnsi" w:hAnsiTheme="minorHAnsi"/>
          <w:color w:val="0070C0"/>
          <w:sz w:val="24"/>
          <w:szCs w:val="24"/>
        </w:rPr>
        <w:t>,</w:t>
      </w:r>
      <w:r w:rsidR="00CA25B8" w:rsidRPr="00C941BB">
        <w:rPr>
          <w:rFonts w:asciiTheme="minorHAnsi" w:hAnsiTheme="minorHAnsi"/>
          <w:color w:val="0070C0"/>
          <w:sz w:val="24"/>
          <w:szCs w:val="24"/>
        </w:rPr>
        <w:t xml:space="preserve"> that </w:t>
      </w:r>
      <w:r w:rsidRPr="00C941BB">
        <w:rPr>
          <w:rFonts w:asciiTheme="minorHAnsi" w:hAnsiTheme="minorHAnsi"/>
          <w:color w:val="0070C0"/>
          <w:sz w:val="24"/>
          <w:szCs w:val="24"/>
        </w:rPr>
        <w:t xml:space="preserve">clearly indicate all positions and illustrate </w:t>
      </w:r>
      <w:r w:rsidR="00CA25B8" w:rsidRPr="00C941BB">
        <w:rPr>
          <w:rFonts w:asciiTheme="minorHAnsi" w:hAnsiTheme="minorHAnsi"/>
          <w:color w:val="0070C0"/>
          <w:sz w:val="24"/>
          <w:szCs w:val="24"/>
        </w:rPr>
        <w:t xml:space="preserve">the </w:t>
      </w:r>
      <w:r w:rsidR="00EE2D2F" w:rsidRPr="00C941BB">
        <w:rPr>
          <w:rFonts w:asciiTheme="minorHAnsi" w:hAnsiTheme="minorHAnsi"/>
          <w:color w:val="0070C0"/>
          <w:sz w:val="24"/>
          <w:szCs w:val="24"/>
        </w:rPr>
        <w:t xml:space="preserve">proposed </w:t>
      </w:r>
      <w:r w:rsidR="00CA25B8" w:rsidRPr="00C941BB">
        <w:rPr>
          <w:rFonts w:asciiTheme="minorHAnsi" w:hAnsiTheme="minorHAnsi"/>
          <w:color w:val="0070C0"/>
          <w:sz w:val="24"/>
          <w:szCs w:val="24"/>
        </w:rPr>
        <w:t xml:space="preserve">school governance, management, and staffing structure in: </w:t>
      </w:r>
      <w:r w:rsidR="00127E20" w:rsidRPr="00C941BB">
        <w:rPr>
          <w:rFonts w:asciiTheme="minorHAnsi" w:hAnsiTheme="minorHAnsi"/>
          <w:color w:val="0070C0"/>
          <w:sz w:val="24"/>
          <w:szCs w:val="24"/>
        </w:rPr>
        <w:t xml:space="preserve"> </w:t>
      </w:r>
      <w:r w:rsidR="00CA25B8" w:rsidRPr="00C941BB">
        <w:rPr>
          <w:rFonts w:asciiTheme="minorHAnsi" w:hAnsiTheme="minorHAnsi"/>
          <w:color w:val="0070C0"/>
          <w:sz w:val="24"/>
          <w:szCs w:val="24"/>
        </w:rPr>
        <w:t xml:space="preserve">a) Year 1; and b) </w:t>
      </w:r>
      <w:r w:rsidR="00934888" w:rsidRPr="00C941BB">
        <w:rPr>
          <w:rFonts w:asciiTheme="minorHAnsi" w:hAnsiTheme="minorHAnsi"/>
          <w:color w:val="0070C0"/>
          <w:sz w:val="24"/>
          <w:szCs w:val="24"/>
        </w:rPr>
        <w:t xml:space="preserve">all </w:t>
      </w:r>
      <w:r w:rsidR="00B61904" w:rsidRPr="00C941BB">
        <w:rPr>
          <w:rFonts w:asciiTheme="minorHAnsi" w:hAnsiTheme="minorHAnsi"/>
          <w:color w:val="0070C0"/>
          <w:sz w:val="24"/>
          <w:szCs w:val="24"/>
        </w:rPr>
        <w:t xml:space="preserve">subsequent </w:t>
      </w:r>
      <w:r w:rsidR="00934888" w:rsidRPr="00C941BB">
        <w:rPr>
          <w:rFonts w:asciiTheme="minorHAnsi" w:hAnsiTheme="minorHAnsi"/>
          <w:color w:val="0070C0"/>
          <w:sz w:val="24"/>
          <w:szCs w:val="24"/>
        </w:rPr>
        <w:t xml:space="preserve">years until full </w:t>
      </w:r>
      <w:r w:rsidR="00CA25B8" w:rsidRPr="00C941BB">
        <w:rPr>
          <w:rFonts w:asciiTheme="minorHAnsi" w:hAnsiTheme="minorHAnsi"/>
          <w:color w:val="0070C0"/>
          <w:sz w:val="24"/>
          <w:szCs w:val="24"/>
        </w:rPr>
        <w:t>capacity</w:t>
      </w:r>
      <w:r w:rsidR="00934888" w:rsidRPr="00C941BB">
        <w:rPr>
          <w:rFonts w:asciiTheme="minorHAnsi" w:hAnsiTheme="minorHAnsi"/>
          <w:color w:val="0070C0"/>
          <w:sz w:val="24"/>
          <w:szCs w:val="24"/>
        </w:rPr>
        <w:t xml:space="preserve"> is reached</w:t>
      </w:r>
      <w:r w:rsidR="00CA25B8" w:rsidRPr="00C941BB">
        <w:rPr>
          <w:rFonts w:asciiTheme="minorHAnsi" w:hAnsiTheme="minorHAnsi"/>
          <w:color w:val="0070C0"/>
          <w:sz w:val="24"/>
          <w:szCs w:val="24"/>
        </w:rPr>
        <w:t>.</w:t>
      </w:r>
      <w:r w:rsidR="00C941BB" w:rsidRPr="00C941BB">
        <w:rPr>
          <w:rFonts w:asciiTheme="minorHAnsi" w:hAnsiTheme="minorHAnsi"/>
          <w:color w:val="0070C0"/>
          <w:sz w:val="24"/>
          <w:szCs w:val="24"/>
        </w:rPr>
        <w:t xml:space="preserve">  </w:t>
      </w:r>
      <w:r w:rsidR="00CA25B8" w:rsidRPr="00C941BB">
        <w:rPr>
          <w:rFonts w:asciiTheme="minorHAnsi" w:hAnsiTheme="minorHAnsi"/>
          <w:color w:val="0070C0"/>
          <w:sz w:val="24"/>
          <w:szCs w:val="24"/>
        </w:rPr>
        <w:t>The organization</w:t>
      </w:r>
      <w:r w:rsidRPr="00C941BB">
        <w:rPr>
          <w:rFonts w:asciiTheme="minorHAnsi" w:hAnsiTheme="minorHAnsi"/>
          <w:color w:val="0070C0"/>
          <w:sz w:val="24"/>
          <w:szCs w:val="24"/>
        </w:rPr>
        <w:t>al</w:t>
      </w:r>
      <w:r w:rsidR="00CA25B8" w:rsidRPr="00C941BB">
        <w:rPr>
          <w:rFonts w:asciiTheme="minorHAnsi" w:hAnsiTheme="minorHAnsi"/>
          <w:color w:val="0070C0"/>
          <w:sz w:val="24"/>
          <w:szCs w:val="24"/>
        </w:rPr>
        <w:t xml:space="preserve"> charts </w:t>
      </w:r>
      <w:r w:rsidRPr="00C941BB">
        <w:rPr>
          <w:rFonts w:asciiTheme="minorHAnsi" w:hAnsiTheme="minorHAnsi"/>
          <w:color w:val="0070C0"/>
          <w:sz w:val="24"/>
          <w:szCs w:val="24"/>
        </w:rPr>
        <w:t xml:space="preserve">must </w:t>
      </w:r>
      <w:r w:rsidR="00CA25B8" w:rsidRPr="00C941BB">
        <w:rPr>
          <w:rFonts w:asciiTheme="minorHAnsi" w:hAnsiTheme="minorHAnsi"/>
          <w:color w:val="0070C0"/>
          <w:sz w:val="24"/>
          <w:szCs w:val="24"/>
        </w:rPr>
        <w:t>clearly delineate the roles and responsibilities of</w:t>
      </w:r>
      <w:r w:rsidR="00EE2D2F" w:rsidRPr="00C941BB">
        <w:rPr>
          <w:rFonts w:asciiTheme="minorHAnsi" w:hAnsiTheme="minorHAnsi"/>
          <w:color w:val="0070C0"/>
          <w:sz w:val="24"/>
          <w:szCs w:val="24"/>
        </w:rPr>
        <w:t xml:space="preserve"> (</w:t>
      </w:r>
      <w:r w:rsidR="00CA25B8" w:rsidRPr="00C941BB">
        <w:rPr>
          <w:rFonts w:asciiTheme="minorHAnsi" w:hAnsiTheme="minorHAnsi"/>
          <w:color w:val="0070C0"/>
          <w:sz w:val="24"/>
          <w:szCs w:val="24"/>
        </w:rPr>
        <w:t xml:space="preserve">and lines of </w:t>
      </w:r>
      <w:r w:rsidR="00EE2D2F" w:rsidRPr="00C941BB">
        <w:rPr>
          <w:rFonts w:asciiTheme="minorHAnsi" w:hAnsiTheme="minorHAnsi"/>
          <w:color w:val="0070C0"/>
          <w:sz w:val="24"/>
          <w:szCs w:val="24"/>
        </w:rPr>
        <w:t xml:space="preserve">authority and reporting among) </w:t>
      </w:r>
      <w:r w:rsidR="00CA25B8" w:rsidRPr="00C941BB">
        <w:rPr>
          <w:rFonts w:asciiTheme="minorHAnsi" w:hAnsiTheme="minorHAnsi"/>
          <w:color w:val="0070C0"/>
          <w:sz w:val="24"/>
          <w:szCs w:val="24"/>
        </w:rPr>
        <w:t xml:space="preserve">the </w:t>
      </w:r>
      <w:r w:rsidR="00EE2D2F" w:rsidRPr="00C941BB">
        <w:rPr>
          <w:rFonts w:asciiTheme="minorHAnsi" w:hAnsiTheme="minorHAnsi"/>
          <w:color w:val="0070C0"/>
          <w:sz w:val="24"/>
          <w:szCs w:val="24"/>
        </w:rPr>
        <w:t xml:space="preserve">proposed school </w:t>
      </w:r>
      <w:r w:rsidR="00CA25B8" w:rsidRPr="00C941BB">
        <w:rPr>
          <w:rFonts w:asciiTheme="minorHAnsi" w:hAnsiTheme="minorHAnsi"/>
          <w:color w:val="0070C0"/>
          <w:sz w:val="24"/>
          <w:szCs w:val="24"/>
        </w:rPr>
        <w:t xml:space="preserve">governing board, staff, any related bodies (such as </w:t>
      </w:r>
      <w:r w:rsidR="00934888" w:rsidRPr="00C941BB">
        <w:rPr>
          <w:rFonts w:asciiTheme="minorHAnsi" w:hAnsiTheme="minorHAnsi"/>
          <w:color w:val="0070C0"/>
          <w:sz w:val="24"/>
          <w:szCs w:val="24"/>
        </w:rPr>
        <w:t xml:space="preserve">the </w:t>
      </w:r>
      <w:r w:rsidR="00EE2D2F" w:rsidRPr="00C941BB">
        <w:rPr>
          <w:rFonts w:asciiTheme="minorHAnsi" w:hAnsiTheme="minorHAnsi"/>
          <w:color w:val="0070C0"/>
          <w:sz w:val="24"/>
          <w:szCs w:val="24"/>
        </w:rPr>
        <w:t xml:space="preserve">proposed </w:t>
      </w:r>
      <w:r w:rsidR="00934888" w:rsidRPr="00C941BB">
        <w:rPr>
          <w:rFonts w:asciiTheme="minorHAnsi" w:hAnsiTheme="minorHAnsi"/>
          <w:color w:val="0070C0"/>
          <w:sz w:val="24"/>
          <w:szCs w:val="24"/>
        </w:rPr>
        <w:t xml:space="preserve">school’s supporting </w:t>
      </w:r>
      <w:r w:rsidR="00FD04E0" w:rsidRPr="00C941BB">
        <w:rPr>
          <w:rFonts w:asciiTheme="minorHAnsi" w:hAnsiTheme="minorHAnsi"/>
          <w:color w:val="0070C0"/>
          <w:sz w:val="24"/>
          <w:szCs w:val="24"/>
        </w:rPr>
        <w:t>nonprofit organization</w:t>
      </w:r>
      <w:r w:rsidR="00934888" w:rsidRPr="00C941BB">
        <w:rPr>
          <w:rFonts w:asciiTheme="minorHAnsi" w:hAnsiTheme="minorHAnsi"/>
          <w:color w:val="0070C0"/>
          <w:sz w:val="24"/>
          <w:szCs w:val="24"/>
        </w:rPr>
        <w:t xml:space="preserve">, </w:t>
      </w:r>
      <w:r w:rsidR="00CA25B8" w:rsidRPr="00C941BB">
        <w:rPr>
          <w:rFonts w:asciiTheme="minorHAnsi" w:hAnsiTheme="minorHAnsi"/>
          <w:color w:val="0070C0"/>
          <w:sz w:val="24"/>
          <w:szCs w:val="24"/>
        </w:rPr>
        <w:t>advisory bodies</w:t>
      </w:r>
      <w:r w:rsidR="00FD04E0" w:rsidRPr="00C941BB">
        <w:rPr>
          <w:rFonts w:asciiTheme="minorHAnsi" w:hAnsiTheme="minorHAnsi"/>
          <w:color w:val="0070C0"/>
          <w:sz w:val="24"/>
          <w:szCs w:val="24"/>
        </w:rPr>
        <w:t>,</w:t>
      </w:r>
      <w:r w:rsidR="00CA25B8" w:rsidRPr="00C941BB">
        <w:rPr>
          <w:rFonts w:asciiTheme="minorHAnsi" w:hAnsiTheme="minorHAnsi"/>
          <w:color w:val="0070C0"/>
          <w:sz w:val="24"/>
          <w:szCs w:val="24"/>
        </w:rPr>
        <w:t xml:space="preserve"> or parent/teacher councils), and any external organizations that will play a role in managing the </w:t>
      </w:r>
      <w:r w:rsidR="00EE2D2F" w:rsidRPr="00C941BB">
        <w:rPr>
          <w:rFonts w:asciiTheme="minorHAnsi" w:hAnsiTheme="minorHAnsi"/>
          <w:color w:val="0070C0"/>
          <w:sz w:val="24"/>
          <w:szCs w:val="24"/>
        </w:rPr>
        <w:t xml:space="preserve">proposed </w:t>
      </w:r>
      <w:r w:rsidR="00CA25B8" w:rsidRPr="00C941BB">
        <w:rPr>
          <w:rFonts w:asciiTheme="minorHAnsi" w:hAnsiTheme="minorHAnsi"/>
          <w:color w:val="0070C0"/>
          <w:sz w:val="24"/>
          <w:szCs w:val="24"/>
        </w:rPr>
        <w:t xml:space="preserve">school.  The organization charts </w:t>
      </w:r>
      <w:r w:rsidRPr="00C941BB">
        <w:rPr>
          <w:rFonts w:asciiTheme="minorHAnsi" w:hAnsiTheme="minorHAnsi"/>
          <w:color w:val="0070C0"/>
          <w:sz w:val="24"/>
          <w:szCs w:val="24"/>
        </w:rPr>
        <w:t xml:space="preserve">must </w:t>
      </w:r>
      <w:r w:rsidR="00CA25B8" w:rsidRPr="00C941BB">
        <w:rPr>
          <w:rFonts w:asciiTheme="minorHAnsi" w:hAnsiTheme="minorHAnsi"/>
          <w:color w:val="0070C0"/>
          <w:sz w:val="24"/>
          <w:szCs w:val="24"/>
        </w:rPr>
        <w:t xml:space="preserve">also document clear lines of authority and reporting </w:t>
      </w:r>
      <w:r w:rsidR="00934888" w:rsidRPr="00C941BB">
        <w:rPr>
          <w:rFonts w:asciiTheme="minorHAnsi" w:hAnsiTheme="minorHAnsi"/>
          <w:color w:val="0070C0"/>
          <w:sz w:val="24"/>
          <w:szCs w:val="24"/>
        </w:rPr>
        <w:t xml:space="preserve">between the </w:t>
      </w:r>
      <w:r w:rsidR="00EE2D2F" w:rsidRPr="00C941BB">
        <w:rPr>
          <w:rFonts w:asciiTheme="minorHAnsi" w:hAnsiTheme="minorHAnsi"/>
          <w:color w:val="0070C0"/>
          <w:sz w:val="24"/>
          <w:szCs w:val="24"/>
        </w:rPr>
        <w:t xml:space="preserve">proposed school </w:t>
      </w:r>
      <w:r w:rsidR="00934888" w:rsidRPr="00C941BB">
        <w:rPr>
          <w:rFonts w:asciiTheme="minorHAnsi" w:hAnsiTheme="minorHAnsi"/>
          <w:color w:val="0070C0"/>
          <w:sz w:val="24"/>
          <w:szCs w:val="24"/>
        </w:rPr>
        <w:t xml:space="preserve">governing board and </w:t>
      </w:r>
      <w:r w:rsidR="00EE2D2F" w:rsidRPr="00C941BB">
        <w:rPr>
          <w:rFonts w:asciiTheme="minorHAnsi" w:hAnsiTheme="minorHAnsi"/>
          <w:color w:val="0070C0"/>
          <w:sz w:val="24"/>
          <w:szCs w:val="24"/>
        </w:rPr>
        <w:t xml:space="preserve">proposed </w:t>
      </w:r>
      <w:r w:rsidR="00934888" w:rsidRPr="00C941BB">
        <w:rPr>
          <w:rFonts w:asciiTheme="minorHAnsi" w:hAnsiTheme="minorHAnsi"/>
          <w:color w:val="0070C0"/>
          <w:sz w:val="24"/>
          <w:szCs w:val="24"/>
        </w:rPr>
        <w:t xml:space="preserve">school and </w:t>
      </w:r>
      <w:r w:rsidR="00CA25B8" w:rsidRPr="00C941BB">
        <w:rPr>
          <w:rFonts w:asciiTheme="minorHAnsi" w:hAnsiTheme="minorHAnsi"/>
          <w:color w:val="0070C0"/>
          <w:sz w:val="24"/>
          <w:szCs w:val="24"/>
        </w:rPr>
        <w:t xml:space="preserve">within the </w:t>
      </w:r>
      <w:r w:rsidR="00EE2D2F" w:rsidRPr="00C941BB">
        <w:rPr>
          <w:rFonts w:asciiTheme="minorHAnsi" w:hAnsiTheme="minorHAnsi"/>
          <w:color w:val="0070C0"/>
          <w:sz w:val="24"/>
          <w:szCs w:val="24"/>
        </w:rPr>
        <w:t xml:space="preserve">proposed </w:t>
      </w:r>
      <w:r w:rsidR="00CA25B8" w:rsidRPr="00C941BB">
        <w:rPr>
          <w:rFonts w:asciiTheme="minorHAnsi" w:hAnsiTheme="minorHAnsi"/>
          <w:color w:val="0070C0"/>
          <w:sz w:val="24"/>
          <w:szCs w:val="24"/>
        </w:rPr>
        <w:t xml:space="preserve">school.  </w:t>
      </w:r>
    </w:p>
    <w:p w:rsidR="00D51F42" w:rsidRPr="00D51F42" w:rsidRDefault="00D51F42" w:rsidP="00D51F42">
      <w:pPr>
        <w:rPr>
          <w:rFonts w:asciiTheme="minorHAnsi" w:hAnsiTheme="minorHAnsi"/>
          <w:color w:val="0070C0"/>
          <w:sz w:val="24"/>
          <w:szCs w:val="24"/>
        </w:rPr>
      </w:pPr>
      <w:r>
        <w:rPr>
          <w:rFonts w:asciiTheme="minorHAnsi" w:hAnsiTheme="minorHAnsi"/>
          <w:sz w:val="24"/>
          <w:szCs w:val="24"/>
          <w:highlight w:val="yellow"/>
        </w:rPr>
        <w:t>[Recommended n</w:t>
      </w:r>
      <w:r w:rsidRPr="007833A5">
        <w:rPr>
          <w:rFonts w:asciiTheme="minorHAnsi" w:hAnsiTheme="minorHAnsi"/>
          <w:sz w:val="24"/>
          <w:szCs w:val="24"/>
          <w:highlight w:val="yellow"/>
        </w:rPr>
        <w:t>arrative response</w:t>
      </w:r>
      <w:r>
        <w:rPr>
          <w:rFonts w:asciiTheme="minorHAnsi" w:hAnsiTheme="minorHAnsi"/>
          <w:sz w:val="24"/>
          <w:szCs w:val="24"/>
          <w:highlight w:val="yellow"/>
        </w:rPr>
        <w:t xml:space="preserve">:  “Organizational charts are provided as </w:t>
      </w:r>
      <w:r w:rsidRPr="00D51F42">
        <w:rPr>
          <w:rFonts w:asciiTheme="minorHAnsi" w:hAnsiTheme="minorHAnsi"/>
          <w:b/>
          <w:sz w:val="24"/>
          <w:szCs w:val="24"/>
          <w:highlight w:val="yellow"/>
        </w:rPr>
        <w:t>Attachment T</w:t>
      </w:r>
      <w:r>
        <w:rPr>
          <w:rFonts w:asciiTheme="minorHAnsi" w:hAnsiTheme="minorHAnsi"/>
          <w:sz w:val="24"/>
          <w:szCs w:val="24"/>
          <w:highlight w:val="yellow"/>
        </w:rPr>
        <w:t>.”</w:t>
      </w:r>
      <w:r w:rsidRPr="007833A5">
        <w:rPr>
          <w:rFonts w:asciiTheme="minorHAnsi" w:hAnsiTheme="minorHAnsi"/>
          <w:sz w:val="24"/>
          <w:szCs w:val="24"/>
          <w:highlight w:val="yellow"/>
        </w:rPr>
        <w:t>]</w:t>
      </w:r>
    </w:p>
    <w:p w:rsidR="001E547D" w:rsidRDefault="007C2321" w:rsidP="00C941BB">
      <w:pPr>
        <w:pStyle w:val="ListParagraph"/>
        <w:numPr>
          <w:ilvl w:val="0"/>
          <w:numId w:val="17"/>
        </w:numPr>
        <w:spacing w:after="120"/>
        <w:ind w:left="360"/>
        <w:contextualSpacing w:val="0"/>
        <w:rPr>
          <w:rFonts w:asciiTheme="minorHAnsi" w:hAnsiTheme="minorHAnsi"/>
          <w:color w:val="0070C0"/>
          <w:sz w:val="24"/>
          <w:szCs w:val="24"/>
        </w:rPr>
      </w:pPr>
      <w:r w:rsidRPr="00C941BB">
        <w:rPr>
          <w:rFonts w:asciiTheme="minorHAnsi" w:hAnsiTheme="minorHAnsi"/>
          <w:color w:val="0070C0"/>
          <w:sz w:val="24"/>
          <w:szCs w:val="24"/>
        </w:rPr>
        <w:t xml:space="preserve">A description of an effective </w:t>
      </w:r>
      <w:r w:rsidR="00CA25B8" w:rsidRPr="00C941BB">
        <w:rPr>
          <w:rFonts w:asciiTheme="minorHAnsi" w:hAnsiTheme="minorHAnsi"/>
          <w:color w:val="0070C0"/>
          <w:sz w:val="24"/>
          <w:szCs w:val="24"/>
        </w:rPr>
        <w:t xml:space="preserve">governance structure of the proposed school, including the primary roles of the </w:t>
      </w:r>
      <w:r w:rsidR="00EE2D2F" w:rsidRPr="00C941BB">
        <w:rPr>
          <w:rFonts w:asciiTheme="minorHAnsi" w:hAnsiTheme="minorHAnsi"/>
          <w:color w:val="0070C0"/>
          <w:sz w:val="24"/>
          <w:szCs w:val="24"/>
        </w:rPr>
        <w:t xml:space="preserve">proposed school </w:t>
      </w:r>
      <w:r w:rsidR="00CA25B8" w:rsidRPr="00C941BB">
        <w:rPr>
          <w:rFonts w:asciiTheme="minorHAnsi" w:hAnsiTheme="minorHAnsi"/>
          <w:color w:val="0070C0"/>
          <w:sz w:val="24"/>
          <w:szCs w:val="24"/>
        </w:rPr>
        <w:t xml:space="preserve">governing board and how it will interact with the </w:t>
      </w:r>
      <w:r w:rsidR="00934888" w:rsidRPr="00C941BB">
        <w:rPr>
          <w:rFonts w:asciiTheme="minorHAnsi" w:hAnsiTheme="minorHAnsi"/>
          <w:color w:val="0070C0"/>
          <w:sz w:val="24"/>
          <w:szCs w:val="24"/>
        </w:rPr>
        <w:t>school director</w:t>
      </w:r>
      <w:r w:rsidR="00F953D3" w:rsidRPr="00C941BB">
        <w:rPr>
          <w:rFonts w:asciiTheme="minorHAnsi" w:hAnsiTheme="minorHAnsi"/>
          <w:color w:val="0070C0"/>
          <w:sz w:val="24"/>
          <w:szCs w:val="24"/>
        </w:rPr>
        <w:t xml:space="preserve">, any school management </w:t>
      </w:r>
      <w:r w:rsidR="004232F4" w:rsidRPr="00C941BB">
        <w:rPr>
          <w:rFonts w:asciiTheme="minorHAnsi" w:hAnsiTheme="minorHAnsi"/>
          <w:color w:val="0070C0"/>
          <w:sz w:val="24"/>
          <w:szCs w:val="24"/>
        </w:rPr>
        <w:t>teams,</w:t>
      </w:r>
      <w:r w:rsidR="00934888" w:rsidRPr="00C941BB">
        <w:rPr>
          <w:rFonts w:asciiTheme="minorHAnsi" w:hAnsiTheme="minorHAnsi"/>
          <w:color w:val="0070C0"/>
          <w:sz w:val="24"/>
          <w:szCs w:val="24"/>
        </w:rPr>
        <w:t xml:space="preserve"> </w:t>
      </w:r>
      <w:r w:rsidR="004232F4" w:rsidRPr="00C941BB">
        <w:rPr>
          <w:rFonts w:asciiTheme="minorHAnsi" w:hAnsiTheme="minorHAnsi"/>
          <w:color w:val="0070C0"/>
          <w:sz w:val="24"/>
          <w:szCs w:val="24"/>
        </w:rPr>
        <w:t xml:space="preserve">any essential partners, </w:t>
      </w:r>
      <w:r w:rsidR="00CA25B8" w:rsidRPr="00C941BB">
        <w:rPr>
          <w:rFonts w:asciiTheme="minorHAnsi" w:hAnsiTheme="minorHAnsi"/>
          <w:color w:val="0070C0"/>
          <w:sz w:val="24"/>
          <w:szCs w:val="24"/>
        </w:rPr>
        <w:t xml:space="preserve">and any advisory bodies. </w:t>
      </w:r>
      <w:r w:rsidR="0007085B" w:rsidRPr="00C941BB">
        <w:rPr>
          <w:rFonts w:asciiTheme="minorHAnsi" w:hAnsiTheme="minorHAnsi"/>
          <w:color w:val="0070C0"/>
          <w:sz w:val="24"/>
          <w:szCs w:val="24"/>
        </w:rPr>
        <w:t xml:space="preserve"> </w:t>
      </w:r>
      <w:r w:rsidR="00B61904" w:rsidRPr="00C941BB">
        <w:rPr>
          <w:rFonts w:asciiTheme="minorHAnsi" w:hAnsiTheme="minorHAnsi"/>
          <w:color w:val="0070C0"/>
          <w:sz w:val="24"/>
          <w:szCs w:val="24"/>
        </w:rPr>
        <w:t xml:space="preserve">The description must include </w:t>
      </w:r>
      <w:r w:rsidR="00CA25B8" w:rsidRPr="00C941BB">
        <w:rPr>
          <w:rFonts w:asciiTheme="minorHAnsi" w:hAnsiTheme="minorHAnsi"/>
          <w:color w:val="0070C0"/>
          <w:sz w:val="24"/>
          <w:szCs w:val="24"/>
        </w:rPr>
        <w:t xml:space="preserve">the size, current and desired composition, powers, and duties of the </w:t>
      </w:r>
      <w:r w:rsidR="00EE2D2F" w:rsidRPr="00C941BB">
        <w:rPr>
          <w:rFonts w:asciiTheme="minorHAnsi" w:hAnsiTheme="minorHAnsi"/>
          <w:color w:val="0070C0"/>
          <w:sz w:val="24"/>
          <w:szCs w:val="24"/>
        </w:rPr>
        <w:t xml:space="preserve">proposed school </w:t>
      </w:r>
      <w:r w:rsidR="00CA25B8" w:rsidRPr="00C941BB">
        <w:rPr>
          <w:rFonts w:asciiTheme="minorHAnsi" w:hAnsiTheme="minorHAnsi"/>
          <w:color w:val="0070C0"/>
          <w:sz w:val="24"/>
          <w:szCs w:val="24"/>
        </w:rPr>
        <w:t>governing board</w:t>
      </w:r>
      <w:r w:rsidR="00B61904" w:rsidRPr="00C941BB">
        <w:rPr>
          <w:rFonts w:asciiTheme="minorHAnsi" w:hAnsiTheme="minorHAnsi"/>
          <w:color w:val="0070C0"/>
          <w:sz w:val="24"/>
          <w:szCs w:val="24"/>
        </w:rPr>
        <w:t xml:space="preserve"> that </w:t>
      </w:r>
      <w:r w:rsidR="00B61904" w:rsidRPr="00C941BB">
        <w:rPr>
          <w:color w:val="0070C0"/>
          <w:sz w:val="24"/>
          <w:szCs w:val="24"/>
        </w:rPr>
        <w:t>will foster the proposed school’s success</w:t>
      </w:r>
      <w:r w:rsidR="00B61904" w:rsidRPr="00C941BB">
        <w:rPr>
          <w:rFonts w:asciiTheme="minorHAnsi" w:hAnsiTheme="minorHAnsi"/>
          <w:color w:val="0070C0"/>
          <w:sz w:val="24"/>
          <w:szCs w:val="24"/>
        </w:rPr>
        <w:t>; i</w:t>
      </w:r>
      <w:r w:rsidR="00CA25B8" w:rsidRPr="00C941BB">
        <w:rPr>
          <w:rFonts w:asciiTheme="minorHAnsi" w:hAnsiTheme="minorHAnsi"/>
          <w:color w:val="0070C0"/>
          <w:sz w:val="24"/>
          <w:szCs w:val="24"/>
        </w:rPr>
        <w:t>dentify key skills</w:t>
      </w:r>
      <w:r w:rsidR="005714DE" w:rsidRPr="00C941BB">
        <w:rPr>
          <w:rFonts w:asciiTheme="minorHAnsi" w:hAnsiTheme="minorHAnsi"/>
          <w:color w:val="0070C0"/>
          <w:sz w:val="24"/>
          <w:szCs w:val="24"/>
        </w:rPr>
        <w:t xml:space="preserve"> or</w:t>
      </w:r>
      <w:r w:rsidR="00CA25B8" w:rsidRPr="00C941BB">
        <w:rPr>
          <w:rFonts w:asciiTheme="minorHAnsi" w:hAnsiTheme="minorHAnsi"/>
          <w:color w:val="0070C0"/>
          <w:sz w:val="24"/>
          <w:szCs w:val="24"/>
        </w:rPr>
        <w:t xml:space="preserve"> areas of </w:t>
      </w:r>
      <w:r w:rsidR="00B61904" w:rsidRPr="00C941BB">
        <w:rPr>
          <w:rFonts w:asciiTheme="minorHAnsi" w:hAnsiTheme="minorHAnsi"/>
          <w:color w:val="0070C0"/>
          <w:sz w:val="24"/>
          <w:szCs w:val="24"/>
        </w:rPr>
        <w:t xml:space="preserve">diverse </w:t>
      </w:r>
      <w:r w:rsidR="00CA25B8" w:rsidRPr="00C941BB">
        <w:rPr>
          <w:rFonts w:asciiTheme="minorHAnsi" w:hAnsiTheme="minorHAnsi"/>
          <w:color w:val="0070C0"/>
          <w:sz w:val="24"/>
          <w:szCs w:val="24"/>
        </w:rPr>
        <w:t xml:space="preserve">expertise that are or will be </w:t>
      </w:r>
      <w:r w:rsidR="00B61904" w:rsidRPr="00C941BB">
        <w:rPr>
          <w:rFonts w:asciiTheme="minorHAnsi" w:hAnsiTheme="minorHAnsi"/>
          <w:color w:val="0070C0"/>
          <w:sz w:val="24"/>
          <w:szCs w:val="24"/>
        </w:rPr>
        <w:t xml:space="preserve">effectively </w:t>
      </w:r>
      <w:r w:rsidR="00CA25B8" w:rsidRPr="00C941BB">
        <w:rPr>
          <w:rFonts w:asciiTheme="minorHAnsi" w:hAnsiTheme="minorHAnsi"/>
          <w:color w:val="0070C0"/>
          <w:sz w:val="24"/>
          <w:szCs w:val="24"/>
        </w:rPr>
        <w:t xml:space="preserve">represented on the </w:t>
      </w:r>
      <w:r w:rsidR="00EE2D2F" w:rsidRPr="00C941BB">
        <w:rPr>
          <w:rFonts w:asciiTheme="minorHAnsi" w:hAnsiTheme="minorHAnsi"/>
          <w:color w:val="0070C0"/>
          <w:sz w:val="24"/>
          <w:szCs w:val="24"/>
        </w:rPr>
        <w:t xml:space="preserve">proposed school </w:t>
      </w:r>
      <w:r w:rsidR="00CA25B8" w:rsidRPr="00C941BB">
        <w:rPr>
          <w:rFonts w:asciiTheme="minorHAnsi" w:hAnsiTheme="minorHAnsi"/>
          <w:color w:val="0070C0"/>
          <w:sz w:val="24"/>
          <w:szCs w:val="24"/>
        </w:rPr>
        <w:t>governing board</w:t>
      </w:r>
      <w:r w:rsidR="00B61904" w:rsidRPr="00C941BB">
        <w:rPr>
          <w:rFonts w:asciiTheme="minorHAnsi" w:hAnsiTheme="minorHAnsi"/>
          <w:color w:val="0070C0"/>
          <w:sz w:val="24"/>
          <w:szCs w:val="24"/>
        </w:rPr>
        <w:t>; and adequately e</w:t>
      </w:r>
      <w:r w:rsidR="00CA25B8" w:rsidRPr="00C941BB">
        <w:rPr>
          <w:rFonts w:asciiTheme="minorHAnsi" w:hAnsiTheme="minorHAnsi"/>
          <w:color w:val="0070C0"/>
          <w:sz w:val="24"/>
          <w:szCs w:val="24"/>
        </w:rPr>
        <w:t>xplain how this governance structure and composition will help ensure that</w:t>
      </w:r>
      <w:r w:rsidR="00B61904" w:rsidRPr="00C941BB">
        <w:rPr>
          <w:rFonts w:asciiTheme="minorHAnsi" w:hAnsiTheme="minorHAnsi"/>
          <w:color w:val="0070C0"/>
          <w:sz w:val="24"/>
          <w:szCs w:val="24"/>
        </w:rPr>
        <w:t>:</w:t>
      </w:r>
      <w:r w:rsidR="00CA25B8" w:rsidRPr="00C941BB">
        <w:rPr>
          <w:rFonts w:asciiTheme="minorHAnsi" w:hAnsiTheme="minorHAnsi"/>
          <w:color w:val="0070C0"/>
          <w:sz w:val="24"/>
          <w:szCs w:val="24"/>
        </w:rPr>
        <w:t xml:space="preserve"> a) the </w:t>
      </w:r>
      <w:r w:rsidR="00934888" w:rsidRPr="00C941BB">
        <w:rPr>
          <w:rFonts w:asciiTheme="minorHAnsi" w:hAnsiTheme="minorHAnsi"/>
          <w:color w:val="0070C0"/>
          <w:sz w:val="24"/>
          <w:szCs w:val="24"/>
        </w:rPr>
        <w:t xml:space="preserve">proposed </w:t>
      </w:r>
      <w:r w:rsidR="00CA25B8" w:rsidRPr="00C941BB">
        <w:rPr>
          <w:rFonts w:asciiTheme="minorHAnsi" w:hAnsiTheme="minorHAnsi"/>
          <w:color w:val="0070C0"/>
          <w:sz w:val="24"/>
          <w:szCs w:val="24"/>
        </w:rPr>
        <w:t xml:space="preserve">school will be an </w:t>
      </w:r>
      <w:r w:rsidR="00DB4110" w:rsidRPr="00C941BB">
        <w:rPr>
          <w:rFonts w:asciiTheme="minorHAnsi" w:hAnsiTheme="minorHAnsi"/>
          <w:color w:val="0070C0"/>
          <w:sz w:val="24"/>
          <w:szCs w:val="24"/>
        </w:rPr>
        <w:t>academic</w:t>
      </w:r>
      <w:r w:rsidR="00CA25B8" w:rsidRPr="00C941BB">
        <w:rPr>
          <w:rFonts w:asciiTheme="minorHAnsi" w:hAnsiTheme="minorHAnsi"/>
          <w:color w:val="0070C0"/>
          <w:sz w:val="24"/>
          <w:szCs w:val="24"/>
        </w:rPr>
        <w:t xml:space="preserve"> and operational success; b) the </w:t>
      </w:r>
      <w:r w:rsidR="00EE2D2F" w:rsidRPr="00C941BB">
        <w:rPr>
          <w:rFonts w:asciiTheme="minorHAnsi" w:hAnsiTheme="minorHAnsi"/>
          <w:color w:val="0070C0"/>
          <w:sz w:val="24"/>
          <w:szCs w:val="24"/>
        </w:rPr>
        <w:t xml:space="preserve">proposed school </w:t>
      </w:r>
      <w:r w:rsidR="00934888" w:rsidRPr="00C941BB">
        <w:rPr>
          <w:rFonts w:asciiTheme="minorHAnsi" w:hAnsiTheme="minorHAnsi"/>
          <w:color w:val="0070C0"/>
          <w:sz w:val="24"/>
          <w:szCs w:val="24"/>
        </w:rPr>
        <w:t xml:space="preserve">governing </w:t>
      </w:r>
      <w:r w:rsidR="00CA25B8" w:rsidRPr="00C941BB">
        <w:rPr>
          <w:rFonts w:asciiTheme="minorHAnsi" w:hAnsiTheme="minorHAnsi"/>
          <w:color w:val="0070C0"/>
          <w:sz w:val="24"/>
          <w:szCs w:val="24"/>
        </w:rPr>
        <w:t xml:space="preserve">board will </w:t>
      </w:r>
      <w:r w:rsidR="001E547D" w:rsidRPr="00C941BB">
        <w:rPr>
          <w:rFonts w:asciiTheme="minorHAnsi" w:hAnsiTheme="minorHAnsi"/>
          <w:color w:val="0070C0"/>
          <w:sz w:val="24"/>
          <w:szCs w:val="24"/>
        </w:rPr>
        <w:t xml:space="preserve">effectively </w:t>
      </w:r>
      <w:r w:rsidR="00CA25B8" w:rsidRPr="00C941BB">
        <w:rPr>
          <w:rFonts w:asciiTheme="minorHAnsi" w:hAnsiTheme="minorHAnsi"/>
          <w:color w:val="0070C0"/>
          <w:sz w:val="24"/>
          <w:szCs w:val="24"/>
        </w:rPr>
        <w:t xml:space="preserve">evaluate the success of the </w:t>
      </w:r>
      <w:r w:rsidR="00934888" w:rsidRPr="00C941BB">
        <w:rPr>
          <w:rFonts w:asciiTheme="minorHAnsi" w:hAnsiTheme="minorHAnsi"/>
          <w:color w:val="0070C0"/>
          <w:sz w:val="24"/>
          <w:szCs w:val="24"/>
        </w:rPr>
        <w:t xml:space="preserve">proposed </w:t>
      </w:r>
      <w:r w:rsidR="00CA25B8" w:rsidRPr="00C941BB">
        <w:rPr>
          <w:rFonts w:asciiTheme="minorHAnsi" w:hAnsiTheme="minorHAnsi"/>
          <w:color w:val="0070C0"/>
          <w:sz w:val="24"/>
          <w:szCs w:val="24"/>
        </w:rPr>
        <w:t xml:space="preserve">school and school </w:t>
      </w:r>
      <w:r w:rsidR="00934888" w:rsidRPr="00C941BB">
        <w:rPr>
          <w:rFonts w:asciiTheme="minorHAnsi" w:hAnsiTheme="minorHAnsi"/>
          <w:color w:val="0070C0"/>
          <w:sz w:val="24"/>
          <w:szCs w:val="24"/>
        </w:rPr>
        <w:t>director</w:t>
      </w:r>
      <w:r w:rsidR="00CA25B8" w:rsidRPr="00C941BB">
        <w:rPr>
          <w:rFonts w:asciiTheme="minorHAnsi" w:hAnsiTheme="minorHAnsi"/>
          <w:color w:val="0070C0"/>
          <w:sz w:val="24"/>
          <w:szCs w:val="24"/>
        </w:rPr>
        <w:t>; and c) there will be active and effective representation of key stakeholders, including parents</w:t>
      </w:r>
      <w:r w:rsidR="002F3B6C" w:rsidRPr="00C941BB">
        <w:rPr>
          <w:rFonts w:asciiTheme="minorHAnsi" w:hAnsiTheme="minorHAnsi"/>
          <w:color w:val="0070C0"/>
          <w:sz w:val="24"/>
          <w:szCs w:val="24"/>
        </w:rPr>
        <w:t xml:space="preserve"> or guardians</w:t>
      </w:r>
      <w:r w:rsidR="00CA25B8" w:rsidRPr="00C941BB">
        <w:rPr>
          <w:rFonts w:asciiTheme="minorHAnsi" w:hAnsiTheme="minorHAnsi"/>
          <w:color w:val="0070C0"/>
          <w:sz w:val="24"/>
          <w:szCs w:val="24"/>
        </w:rPr>
        <w:t>.</w:t>
      </w:r>
      <w:r w:rsidR="0007085B" w:rsidRPr="00C941BB">
        <w:rPr>
          <w:rFonts w:asciiTheme="minorHAnsi" w:hAnsiTheme="minorHAnsi"/>
          <w:color w:val="0070C0"/>
          <w:sz w:val="24"/>
          <w:szCs w:val="24"/>
        </w:rPr>
        <w:t xml:space="preserve"> </w:t>
      </w:r>
      <w:r w:rsidR="00CA25B8" w:rsidRPr="00C941BB">
        <w:rPr>
          <w:rFonts w:asciiTheme="minorHAnsi" w:hAnsiTheme="minorHAnsi"/>
          <w:color w:val="0070C0"/>
          <w:sz w:val="24"/>
          <w:szCs w:val="24"/>
        </w:rPr>
        <w:t xml:space="preserve"> </w:t>
      </w:r>
    </w:p>
    <w:p w:rsidR="00D51F42" w:rsidRPr="00D51F42" w:rsidRDefault="00D51F42" w:rsidP="00D51F42">
      <w:pPr>
        <w:rPr>
          <w:rFonts w:asciiTheme="minorHAnsi" w:hAnsiTheme="minorHAnsi"/>
          <w:color w:val="0070C0"/>
          <w:sz w:val="24"/>
          <w:szCs w:val="24"/>
        </w:rPr>
      </w:pPr>
      <w:r w:rsidRPr="007833A5">
        <w:rPr>
          <w:rFonts w:asciiTheme="minorHAnsi" w:hAnsiTheme="minorHAnsi"/>
          <w:sz w:val="24"/>
          <w:szCs w:val="24"/>
          <w:highlight w:val="yellow"/>
        </w:rPr>
        <w:t>[Narrative response]</w:t>
      </w:r>
    </w:p>
    <w:p w:rsidR="00CA25B8" w:rsidRDefault="00D84C65" w:rsidP="00C941BB">
      <w:pPr>
        <w:pStyle w:val="ListParagraph"/>
        <w:numPr>
          <w:ilvl w:val="0"/>
          <w:numId w:val="17"/>
        </w:numPr>
        <w:spacing w:after="120"/>
        <w:ind w:left="360"/>
        <w:contextualSpacing w:val="0"/>
        <w:rPr>
          <w:rFonts w:asciiTheme="minorHAnsi" w:hAnsiTheme="minorHAnsi"/>
          <w:color w:val="0070C0"/>
          <w:sz w:val="24"/>
          <w:szCs w:val="24"/>
        </w:rPr>
      </w:pPr>
      <w:r w:rsidRPr="00C941BB">
        <w:rPr>
          <w:rFonts w:asciiTheme="minorHAnsi" w:hAnsiTheme="minorHAnsi"/>
          <w:color w:val="0070C0"/>
          <w:sz w:val="24"/>
          <w:szCs w:val="24"/>
        </w:rPr>
        <w:t xml:space="preserve">If the proposed school has a </w:t>
      </w:r>
      <w:r w:rsidRPr="00C941BB">
        <w:rPr>
          <w:rFonts w:asciiTheme="minorHAnsi" w:hAnsiTheme="minorHAnsi"/>
          <w:i/>
          <w:color w:val="0070C0"/>
          <w:sz w:val="24"/>
          <w:szCs w:val="24"/>
        </w:rPr>
        <w:t>virtual</w:t>
      </w:r>
      <w:r w:rsidRPr="00C941BB">
        <w:rPr>
          <w:rFonts w:asciiTheme="minorHAnsi" w:hAnsiTheme="minorHAnsi"/>
          <w:color w:val="0070C0"/>
          <w:sz w:val="24"/>
          <w:szCs w:val="24"/>
        </w:rPr>
        <w:t xml:space="preserve"> or </w:t>
      </w:r>
      <w:r w:rsidR="00890A75" w:rsidRPr="00C941BB">
        <w:rPr>
          <w:rFonts w:asciiTheme="minorHAnsi" w:hAnsiTheme="minorHAnsi"/>
          <w:i/>
          <w:color w:val="0070C0"/>
          <w:sz w:val="24"/>
          <w:szCs w:val="24"/>
        </w:rPr>
        <w:t>blended learning</w:t>
      </w:r>
      <w:r w:rsidRPr="00C941BB">
        <w:rPr>
          <w:rFonts w:asciiTheme="minorHAnsi" w:hAnsiTheme="minorHAnsi"/>
          <w:i/>
          <w:color w:val="0070C0"/>
          <w:sz w:val="24"/>
          <w:szCs w:val="24"/>
        </w:rPr>
        <w:t xml:space="preserve"> </w:t>
      </w:r>
      <w:r w:rsidR="006B7168" w:rsidRPr="00C941BB">
        <w:rPr>
          <w:rFonts w:asciiTheme="minorHAnsi" w:hAnsiTheme="minorHAnsi"/>
          <w:i/>
          <w:color w:val="0070C0"/>
          <w:sz w:val="24"/>
          <w:szCs w:val="24"/>
        </w:rPr>
        <w:t>program</w:t>
      </w:r>
      <w:r w:rsidRPr="00C941BB">
        <w:rPr>
          <w:rFonts w:asciiTheme="minorHAnsi" w:hAnsiTheme="minorHAnsi"/>
          <w:color w:val="0070C0"/>
          <w:sz w:val="24"/>
          <w:szCs w:val="24"/>
        </w:rPr>
        <w:t xml:space="preserve">, </w:t>
      </w:r>
      <w:r w:rsidR="001E547D" w:rsidRPr="00C941BB">
        <w:rPr>
          <w:rFonts w:asciiTheme="minorHAnsi" w:hAnsiTheme="minorHAnsi"/>
          <w:color w:val="0070C0"/>
          <w:sz w:val="24"/>
          <w:szCs w:val="24"/>
        </w:rPr>
        <w:t xml:space="preserve">a clear description of </w:t>
      </w:r>
      <w:r w:rsidRPr="00C941BB">
        <w:rPr>
          <w:rFonts w:asciiTheme="minorHAnsi" w:hAnsiTheme="minorHAnsi"/>
          <w:color w:val="0070C0"/>
          <w:sz w:val="24"/>
          <w:szCs w:val="24"/>
        </w:rPr>
        <w:t xml:space="preserve">the role the governing board will play in </w:t>
      </w:r>
      <w:r w:rsidR="001E547D" w:rsidRPr="00C941BB">
        <w:rPr>
          <w:rFonts w:asciiTheme="minorHAnsi" w:hAnsiTheme="minorHAnsi"/>
          <w:color w:val="0070C0"/>
          <w:sz w:val="24"/>
          <w:szCs w:val="24"/>
        </w:rPr>
        <w:t xml:space="preserve">the online learning </w:t>
      </w:r>
      <w:r w:rsidR="006B7168" w:rsidRPr="00C941BB">
        <w:rPr>
          <w:rFonts w:asciiTheme="minorHAnsi" w:hAnsiTheme="minorHAnsi"/>
          <w:color w:val="0070C0"/>
          <w:sz w:val="24"/>
          <w:szCs w:val="24"/>
        </w:rPr>
        <w:t>program</w:t>
      </w:r>
      <w:r w:rsidR="001E547D" w:rsidRPr="00C941BB">
        <w:rPr>
          <w:rFonts w:asciiTheme="minorHAnsi" w:hAnsiTheme="minorHAnsi"/>
          <w:color w:val="0070C0"/>
          <w:sz w:val="24"/>
          <w:szCs w:val="24"/>
        </w:rPr>
        <w:t xml:space="preserve"> that ensures the effective oversight of the online learning program, including a clear and realistic description of the </w:t>
      </w:r>
      <w:r w:rsidR="00E32C2C" w:rsidRPr="00C941BB">
        <w:rPr>
          <w:rFonts w:asciiTheme="minorHAnsi" w:hAnsiTheme="minorHAnsi"/>
          <w:color w:val="0070C0"/>
          <w:sz w:val="24"/>
          <w:szCs w:val="24"/>
        </w:rPr>
        <w:t>requisite knowledge of online learning that the proposed governing board currently possesses or will endeavor to possess</w:t>
      </w:r>
      <w:r w:rsidRPr="00C941BB">
        <w:rPr>
          <w:rFonts w:asciiTheme="minorHAnsi" w:hAnsiTheme="minorHAnsi"/>
          <w:color w:val="0070C0"/>
          <w:sz w:val="24"/>
          <w:szCs w:val="24"/>
        </w:rPr>
        <w:t>.</w:t>
      </w:r>
    </w:p>
    <w:p w:rsidR="00D51F42" w:rsidRPr="00D51F42" w:rsidRDefault="00D51F42" w:rsidP="00D51F42">
      <w:pPr>
        <w:rPr>
          <w:rFonts w:asciiTheme="minorHAnsi" w:hAnsiTheme="minorHAnsi"/>
          <w:color w:val="0070C0"/>
          <w:sz w:val="24"/>
          <w:szCs w:val="24"/>
        </w:rPr>
      </w:pPr>
      <w:r w:rsidRPr="007833A5">
        <w:rPr>
          <w:rFonts w:asciiTheme="minorHAnsi" w:hAnsiTheme="minorHAnsi"/>
          <w:sz w:val="24"/>
          <w:szCs w:val="24"/>
          <w:highlight w:val="yellow"/>
        </w:rPr>
        <w:lastRenderedPageBreak/>
        <w:t>[Narrative response]</w:t>
      </w:r>
    </w:p>
    <w:p w:rsidR="00D479D7" w:rsidRPr="00C941BB" w:rsidRDefault="00787E87" w:rsidP="00C941BB">
      <w:pPr>
        <w:pStyle w:val="ListParagraph"/>
        <w:numPr>
          <w:ilvl w:val="0"/>
          <w:numId w:val="17"/>
        </w:numPr>
        <w:spacing w:after="120"/>
        <w:ind w:left="360"/>
        <w:contextualSpacing w:val="0"/>
        <w:rPr>
          <w:rFonts w:asciiTheme="minorHAnsi" w:hAnsiTheme="minorHAnsi"/>
          <w:color w:val="0070C0"/>
          <w:sz w:val="24"/>
          <w:szCs w:val="24"/>
        </w:rPr>
      </w:pPr>
      <w:r w:rsidRPr="00C941BB">
        <w:rPr>
          <w:rFonts w:asciiTheme="minorHAnsi" w:hAnsiTheme="minorHAnsi"/>
          <w:color w:val="0070C0"/>
          <w:sz w:val="24"/>
          <w:szCs w:val="24"/>
        </w:rPr>
        <w:t>Demonstrated will, capacity, and commitment of current and proposed governing board members</w:t>
      </w:r>
      <w:r w:rsidR="00D479D7" w:rsidRPr="00C941BB">
        <w:rPr>
          <w:rFonts w:asciiTheme="minorHAnsi" w:hAnsiTheme="minorHAnsi"/>
          <w:color w:val="0070C0"/>
          <w:sz w:val="24"/>
          <w:szCs w:val="24"/>
        </w:rPr>
        <w:t xml:space="preserve"> to govern the proposed school effectively by providing the following:</w:t>
      </w:r>
    </w:p>
    <w:p w:rsidR="00D479D7" w:rsidRPr="00C941BB" w:rsidRDefault="00D479D7" w:rsidP="00C941BB">
      <w:pPr>
        <w:pStyle w:val="ListParagraph"/>
        <w:numPr>
          <w:ilvl w:val="1"/>
          <w:numId w:val="17"/>
        </w:numPr>
        <w:spacing w:after="120"/>
        <w:ind w:left="720"/>
        <w:contextualSpacing w:val="0"/>
        <w:rPr>
          <w:rFonts w:asciiTheme="minorHAnsi" w:hAnsiTheme="minorHAnsi"/>
          <w:color w:val="0070C0"/>
          <w:sz w:val="24"/>
          <w:szCs w:val="24"/>
        </w:rPr>
      </w:pPr>
      <w:r w:rsidRPr="00C941BB">
        <w:rPr>
          <w:rFonts w:asciiTheme="minorHAnsi" w:hAnsiTheme="minorHAnsi"/>
          <w:color w:val="0070C0"/>
          <w:sz w:val="24"/>
          <w:szCs w:val="24"/>
        </w:rPr>
        <w:t>A l</w:t>
      </w:r>
      <w:r w:rsidR="00CA25B8" w:rsidRPr="00C941BB">
        <w:rPr>
          <w:rFonts w:asciiTheme="minorHAnsi" w:hAnsiTheme="minorHAnsi"/>
          <w:color w:val="0070C0"/>
          <w:sz w:val="24"/>
          <w:szCs w:val="24"/>
        </w:rPr>
        <w:t>ist</w:t>
      </w:r>
      <w:r w:rsidRPr="00C941BB">
        <w:rPr>
          <w:rFonts w:asciiTheme="minorHAnsi" w:hAnsiTheme="minorHAnsi"/>
          <w:color w:val="0070C0"/>
          <w:sz w:val="24"/>
          <w:szCs w:val="24"/>
        </w:rPr>
        <w:t xml:space="preserve"> of</w:t>
      </w:r>
      <w:r w:rsidR="00CA25B8" w:rsidRPr="00C941BB">
        <w:rPr>
          <w:rFonts w:asciiTheme="minorHAnsi" w:hAnsiTheme="minorHAnsi"/>
          <w:color w:val="0070C0"/>
          <w:sz w:val="24"/>
          <w:szCs w:val="24"/>
        </w:rPr>
        <w:t xml:space="preserve"> all current and identified </w:t>
      </w:r>
      <w:r w:rsidR="0038144F" w:rsidRPr="00C941BB">
        <w:rPr>
          <w:rFonts w:asciiTheme="minorHAnsi" w:hAnsiTheme="minorHAnsi"/>
          <w:color w:val="0070C0"/>
          <w:sz w:val="24"/>
          <w:szCs w:val="24"/>
        </w:rPr>
        <w:t xml:space="preserve">proposed school governing </w:t>
      </w:r>
      <w:r w:rsidR="00CA25B8" w:rsidRPr="00C941BB">
        <w:rPr>
          <w:rFonts w:asciiTheme="minorHAnsi" w:hAnsiTheme="minorHAnsi"/>
          <w:color w:val="0070C0"/>
          <w:sz w:val="24"/>
          <w:szCs w:val="24"/>
        </w:rPr>
        <w:t>board members and their intended roles</w:t>
      </w:r>
      <w:r w:rsidRPr="00C941BB">
        <w:rPr>
          <w:rFonts w:asciiTheme="minorHAnsi" w:hAnsiTheme="minorHAnsi"/>
          <w:color w:val="0070C0"/>
          <w:sz w:val="24"/>
          <w:szCs w:val="24"/>
        </w:rPr>
        <w:t>;</w:t>
      </w:r>
      <w:r w:rsidR="00CA25B8" w:rsidRPr="00C941BB">
        <w:rPr>
          <w:rFonts w:asciiTheme="minorHAnsi" w:hAnsiTheme="minorHAnsi"/>
          <w:color w:val="0070C0"/>
          <w:sz w:val="24"/>
          <w:szCs w:val="24"/>
        </w:rPr>
        <w:t xml:space="preserve"> </w:t>
      </w:r>
      <w:r w:rsidR="0007085B" w:rsidRPr="00C941BB">
        <w:rPr>
          <w:rFonts w:asciiTheme="minorHAnsi" w:hAnsiTheme="minorHAnsi"/>
          <w:color w:val="0070C0"/>
          <w:sz w:val="24"/>
          <w:szCs w:val="24"/>
        </w:rPr>
        <w:t xml:space="preserve"> </w:t>
      </w:r>
    </w:p>
    <w:p w:rsidR="00D479D7" w:rsidRPr="00C941BB" w:rsidRDefault="00D479D7" w:rsidP="00C941BB">
      <w:pPr>
        <w:pStyle w:val="ListParagraph"/>
        <w:numPr>
          <w:ilvl w:val="1"/>
          <w:numId w:val="17"/>
        </w:numPr>
        <w:spacing w:after="120"/>
        <w:ind w:left="720"/>
        <w:contextualSpacing w:val="0"/>
        <w:rPr>
          <w:rFonts w:asciiTheme="minorHAnsi" w:hAnsiTheme="minorHAnsi"/>
          <w:color w:val="0070C0"/>
          <w:sz w:val="24"/>
          <w:szCs w:val="24"/>
        </w:rPr>
      </w:pPr>
      <w:r w:rsidRPr="00C941BB">
        <w:rPr>
          <w:rFonts w:asciiTheme="minorHAnsi" w:hAnsiTheme="minorHAnsi"/>
          <w:color w:val="0070C0"/>
          <w:sz w:val="24"/>
          <w:szCs w:val="24"/>
        </w:rPr>
        <w:t xml:space="preserve">A clear summary of </w:t>
      </w:r>
      <w:r w:rsidR="00CA25B8" w:rsidRPr="00C941BB">
        <w:rPr>
          <w:rFonts w:asciiTheme="minorHAnsi" w:hAnsiTheme="minorHAnsi"/>
          <w:color w:val="0070C0"/>
          <w:sz w:val="24"/>
          <w:szCs w:val="24"/>
        </w:rPr>
        <w:t>members</w:t>
      </w:r>
      <w:r w:rsidR="00C5154E" w:rsidRPr="00C941BB">
        <w:rPr>
          <w:rFonts w:asciiTheme="minorHAnsi" w:hAnsiTheme="minorHAnsi"/>
          <w:color w:val="0070C0"/>
          <w:sz w:val="24"/>
          <w:szCs w:val="24"/>
        </w:rPr>
        <w:t>’</w:t>
      </w:r>
      <w:r w:rsidR="00CA25B8" w:rsidRPr="00C941BB">
        <w:rPr>
          <w:rFonts w:asciiTheme="minorHAnsi" w:hAnsiTheme="minorHAnsi"/>
          <w:color w:val="0070C0"/>
          <w:sz w:val="24"/>
          <w:szCs w:val="24"/>
        </w:rPr>
        <w:t xml:space="preserve"> qualifications for serving on the </w:t>
      </w:r>
      <w:r w:rsidR="00EE2D2F" w:rsidRPr="00C941BB">
        <w:rPr>
          <w:rFonts w:asciiTheme="minorHAnsi" w:hAnsiTheme="minorHAnsi"/>
          <w:color w:val="0070C0"/>
          <w:sz w:val="24"/>
          <w:szCs w:val="24"/>
        </w:rPr>
        <w:t xml:space="preserve">proposed school governing </w:t>
      </w:r>
      <w:r w:rsidR="00CA25B8" w:rsidRPr="00C941BB">
        <w:rPr>
          <w:rFonts w:asciiTheme="minorHAnsi" w:hAnsiTheme="minorHAnsi"/>
          <w:color w:val="0070C0"/>
          <w:sz w:val="24"/>
          <w:szCs w:val="24"/>
        </w:rPr>
        <w:t>board</w:t>
      </w:r>
      <w:r w:rsidRPr="00C941BB">
        <w:rPr>
          <w:rFonts w:asciiTheme="minorHAnsi" w:hAnsiTheme="minorHAnsi"/>
          <w:color w:val="0070C0"/>
          <w:sz w:val="24"/>
          <w:szCs w:val="24"/>
        </w:rPr>
        <w:t xml:space="preserve">, including an adequate explanation of </w:t>
      </w:r>
      <w:r w:rsidR="00DF23E0" w:rsidRPr="00C941BB">
        <w:rPr>
          <w:rFonts w:asciiTheme="minorHAnsi" w:hAnsiTheme="minorHAnsi"/>
          <w:color w:val="0070C0"/>
          <w:sz w:val="24"/>
          <w:szCs w:val="24"/>
        </w:rPr>
        <w:t>how each member meets any of the considerations in HRS §302D-12</w:t>
      </w:r>
      <w:r w:rsidR="007069EB" w:rsidRPr="00C941BB">
        <w:rPr>
          <w:rFonts w:asciiTheme="minorHAnsi" w:hAnsiTheme="minorHAnsi"/>
          <w:color w:val="0070C0"/>
          <w:sz w:val="24"/>
          <w:szCs w:val="24"/>
        </w:rPr>
        <w:t xml:space="preserve"> and will contribute a wide range of knowledge, skills, and commitment needed to oversee a </w:t>
      </w:r>
      <w:r w:rsidR="00AF345D" w:rsidRPr="00C941BB">
        <w:rPr>
          <w:rFonts w:asciiTheme="minorHAnsi" w:hAnsiTheme="minorHAnsi"/>
          <w:i/>
          <w:color w:val="0070C0"/>
          <w:sz w:val="24"/>
          <w:szCs w:val="24"/>
        </w:rPr>
        <w:t xml:space="preserve">high-quality </w:t>
      </w:r>
      <w:r w:rsidR="007069EB" w:rsidRPr="00C941BB">
        <w:rPr>
          <w:rFonts w:asciiTheme="minorHAnsi" w:hAnsiTheme="minorHAnsi"/>
          <w:i/>
          <w:color w:val="0070C0"/>
          <w:sz w:val="24"/>
          <w:szCs w:val="24"/>
        </w:rPr>
        <w:t>charter school</w:t>
      </w:r>
      <w:r w:rsidR="007069EB" w:rsidRPr="00C941BB">
        <w:rPr>
          <w:rFonts w:asciiTheme="minorHAnsi" w:hAnsiTheme="minorHAnsi"/>
          <w:color w:val="0070C0"/>
          <w:sz w:val="24"/>
          <w:szCs w:val="24"/>
        </w:rPr>
        <w:t>, including academic, financial, legal, and community experience and expertise</w:t>
      </w:r>
      <w:r w:rsidRPr="00C941BB">
        <w:rPr>
          <w:rFonts w:asciiTheme="minorHAnsi" w:hAnsiTheme="minorHAnsi"/>
          <w:color w:val="0070C0"/>
          <w:sz w:val="24"/>
          <w:szCs w:val="24"/>
        </w:rPr>
        <w:t>;</w:t>
      </w:r>
    </w:p>
    <w:p w:rsidR="00D479D7" w:rsidRPr="00C941BB" w:rsidRDefault="00D479D7" w:rsidP="00C941BB">
      <w:pPr>
        <w:pStyle w:val="ListParagraph"/>
        <w:numPr>
          <w:ilvl w:val="1"/>
          <w:numId w:val="17"/>
        </w:numPr>
        <w:spacing w:after="120"/>
        <w:ind w:left="720"/>
        <w:contextualSpacing w:val="0"/>
        <w:rPr>
          <w:rFonts w:asciiTheme="minorHAnsi" w:hAnsiTheme="minorHAnsi"/>
          <w:color w:val="0070C0"/>
          <w:sz w:val="24"/>
          <w:szCs w:val="24"/>
        </w:rPr>
      </w:pPr>
      <w:r w:rsidRPr="00C941BB">
        <w:rPr>
          <w:rFonts w:asciiTheme="minorHAnsi" w:hAnsiTheme="minorHAnsi"/>
          <w:color w:val="0070C0"/>
          <w:sz w:val="24"/>
          <w:szCs w:val="24"/>
        </w:rPr>
        <w:t>Completed and signed Board Member Information Sheets (</w:t>
      </w:r>
      <w:r w:rsidRPr="00C941BB">
        <w:rPr>
          <w:rFonts w:asciiTheme="minorHAnsi" w:hAnsiTheme="minorHAnsi"/>
          <w:color w:val="0070C0"/>
          <w:sz w:val="24"/>
          <w:szCs w:val="24"/>
          <w:u w:val="single"/>
        </w:rPr>
        <w:t>Exhibit 4</w:t>
      </w:r>
      <w:r w:rsidRPr="00C941BB">
        <w:rPr>
          <w:rFonts w:asciiTheme="minorHAnsi" w:hAnsiTheme="minorHAnsi"/>
          <w:color w:val="0070C0"/>
          <w:sz w:val="24"/>
          <w:szCs w:val="24"/>
        </w:rPr>
        <w:t xml:space="preserve">) and resumes for each proposed governing board member, provided as </w:t>
      </w:r>
      <w:r w:rsidR="005417E6" w:rsidRPr="00C941BB">
        <w:rPr>
          <w:rFonts w:asciiTheme="minorHAnsi" w:hAnsiTheme="minorHAnsi"/>
          <w:b/>
          <w:color w:val="0070C0"/>
          <w:sz w:val="24"/>
          <w:szCs w:val="24"/>
        </w:rPr>
        <w:t>At</w:t>
      </w:r>
      <w:r w:rsidR="00272A5F" w:rsidRPr="00C941BB">
        <w:rPr>
          <w:rFonts w:asciiTheme="minorHAnsi" w:hAnsiTheme="minorHAnsi"/>
          <w:b/>
          <w:color w:val="0070C0"/>
          <w:sz w:val="24"/>
          <w:szCs w:val="24"/>
        </w:rPr>
        <w:t xml:space="preserve">tachment </w:t>
      </w:r>
      <w:r w:rsidR="006E0ACD" w:rsidRPr="00C941BB">
        <w:rPr>
          <w:rFonts w:asciiTheme="minorHAnsi" w:hAnsiTheme="minorHAnsi"/>
          <w:b/>
          <w:color w:val="0070C0"/>
          <w:sz w:val="24"/>
          <w:szCs w:val="24"/>
        </w:rPr>
        <w:t>U</w:t>
      </w:r>
      <w:r w:rsidR="00167A95" w:rsidRPr="00C941BB">
        <w:rPr>
          <w:rFonts w:asciiTheme="minorHAnsi" w:hAnsiTheme="minorHAnsi"/>
          <w:b/>
          <w:color w:val="0070C0"/>
          <w:sz w:val="24"/>
          <w:szCs w:val="24"/>
        </w:rPr>
        <w:t xml:space="preserve"> (</w:t>
      </w:r>
      <w:r w:rsidR="00C96F10" w:rsidRPr="00C941BB">
        <w:rPr>
          <w:rFonts w:asciiTheme="minorHAnsi" w:hAnsiTheme="minorHAnsi"/>
          <w:b/>
          <w:color w:val="0070C0"/>
          <w:sz w:val="24"/>
          <w:szCs w:val="24"/>
        </w:rPr>
        <w:t xml:space="preserve">required form; </w:t>
      </w:r>
      <w:r w:rsidR="00167A95" w:rsidRPr="00C941BB">
        <w:rPr>
          <w:rFonts w:asciiTheme="minorHAnsi" w:hAnsiTheme="minorHAnsi"/>
          <w:b/>
          <w:color w:val="0070C0"/>
          <w:sz w:val="24"/>
          <w:szCs w:val="24"/>
        </w:rPr>
        <w:t>no page limit)</w:t>
      </w:r>
      <w:r w:rsidR="00132C53" w:rsidRPr="00C941BB">
        <w:rPr>
          <w:rFonts w:asciiTheme="minorHAnsi" w:hAnsiTheme="minorHAnsi"/>
          <w:color w:val="0070C0"/>
          <w:sz w:val="24"/>
          <w:szCs w:val="24"/>
        </w:rPr>
        <w:t>,</w:t>
      </w:r>
      <w:r w:rsidR="00CA25B8" w:rsidRPr="00C941BB">
        <w:rPr>
          <w:rFonts w:asciiTheme="minorHAnsi" w:hAnsiTheme="minorHAnsi"/>
          <w:color w:val="0070C0"/>
          <w:sz w:val="24"/>
          <w:szCs w:val="24"/>
        </w:rPr>
        <w:t xml:space="preserve"> </w:t>
      </w:r>
      <w:r w:rsidRPr="00C941BB">
        <w:rPr>
          <w:rFonts w:asciiTheme="minorHAnsi" w:hAnsiTheme="minorHAnsi"/>
          <w:color w:val="0070C0"/>
          <w:sz w:val="24"/>
          <w:szCs w:val="24"/>
        </w:rPr>
        <w:t>that demonstrates board members share a vision, purpose, and expectations for the proposed school; and</w:t>
      </w:r>
      <w:r w:rsidR="0007085B" w:rsidRPr="00C941BB">
        <w:rPr>
          <w:rFonts w:asciiTheme="minorHAnsi" w:hAnsiTheme="minorHAnsi"/>
          <w:color w:val="0070C0"/>
          <w:sz w:val="24"/>
          <w:szCs w:val="24"/>
        </w:rPr>
        <w:t xml:space="preserve"> </w:t>
      </w:r>
      <w:r w:rsidR="00A9178B" w:rsidRPr="00C941BB">
        <w:rPr>
          <w:rFonts w:asciiTheme="minorHAnsi" w:hAnsiTheme="minorHAnsi"/>
          <w:color w:val="0070C0"/>
          <w:sz w:val="24"/>
          <w:szCs w:val="24"/>
        </w:rPr>
        <w:t xml:space="preserve"> </w:t>
      </w:r>
    </w:p>
    <w:p w:rsidR="00A9178B" w:rsidRPr="00C941BB" w:rsidRDefault="00A9178B" w:rsidP="00C941BB">
      <w:pPr>
        <w:pStyle w:val="ListParagraph"/>
        <w:numPr>
          <w:ilvl w:val="1"/>
          <w:numId w:val="17"/>
        </w:numPr>
        <w:spacing w:after="120"/>
        <w:ind w:left="720"/>
        <w:contextualSpacing w:val="0"/>
        <w:rPr>
          <w:rFonts w:asciiTheme="minorHAnsi" w:hAnsiTheme="minorHAnsi"/>
          <w:color w:val="0070C0"/>
          <w:sz w:val="24"/>
          <w:szCs w:val="24"/>
        </w:rPr>
      </w:pPr>
      <w:r w:rsidRPr="00C941BB">
        <w:rPr>
          <w:rFonts w:asciiTheme="minorHAnsi" w:hAnsiTheme="minorHAnsi"/>
          <w:color w:val="0070C0"/>
          <w:sz w:val="24"/>
          <w:szCs w:val="24"/>
        </w:rPr>
        <w:t xml:space="preserve">If not all board members have been identified, </w:t>
      </w:r>
      <w:r w:rsidR="002119E7" w:rsidRPr="00C941BB">
        <w:rPr>
          <w:rFonts w:asciiTheme="minorHAnsi" w:hAnsiTheme="minorHAnsi"/>
          <w:color w:val="0070C0"/>
          <w:sz w:val="24"/>
          <w:szCs w:val="24"/>
        </w:rPr>
        <w:t xml:space="preserve">a comprehensive and </w:t>
      </w:r>
      <w:r w:rsidR="00F13079" w:rsidRPr="00C941BB">
        <w:rPr>
          <w:rFonts w:asciiTheme="minorHAnsi" w:hAnsiTheme="minorHAnsi"/>
          <w:color w:val="0070C0"/>
          <w:sz w:val="24"/>
          <w:szCs w:val="24"/>
        </w:rPr>
        <w:t>sound</w:t>
      </w:r>
      <w:r w:rsidRPr="00C941BB">
        <w:rPr>
          <w:rFonts w:asciiTheme="minorHAnsi" w:hAnsiTheme="minorHAnsi"/>
          <w:color w:val="0070C0"/>
          <w:sz w:val="24"/>
          <w:szCs w:val="24"/>
        </w:rPr>
        <w:t xml:space="preserve"> plan</w:t>
      </w:r>
      <w:r w:rsidR="00F13079" w:rsidRPr="00C941BB">
        <w:rPr>
          <w:rFonts w:asciiTheme="minorHAnsi" w:hAnsiTheme="minorHAnsi"/>
          <w:color w:val="0070C0"/>
          <w:sz w:val="24"/>
          <w:szCs w:val="24"/>
        </w:rPr>
        <w:t xml:space="preserve"> and timeline</w:t>
      </w:r>
      <w:r w:rsidRPr="00C941BB">
        <w:rPr>
          <w:rFonts w:asciiTheme="minorHAnsi" w:hAnsiTheme="minorHAnsi"/>
          <w:color w:val="0070C0"/>
          <w:sz w:val="24"/>
          <w:szCs w:val="24"/>
        </w:rPr>
        <w:t xml:space="preserve"> for identifying </w:t>
      </w:r>
      <w:r w:rsidR="00934888" w:rsidRPr="00C941BB">
        <w:rPr>
          <w:rFonts w:asciiTheme="minorHAnsi" w:hAnsiTheme="minorHAnsi"/>
          <w:color w:val="0070C0"/>
          <w:sz w:val="24"/>
          <w:szCs w:val="24"/>
        </w:rPr>
        <w:t xml:space="preserve">and recruiting </w:t>
      </w:r>
      <w:r w:rsidR="00EE2D2F" w:rsidRPr="00C941BB">
        <w:rPr>
          <w:rFonts w:asciiTheme="minorHAnsi" w:hAnsiTheme="minorHAnsi"/>
          <w:color w:val="0070C0"/>
          <w:sz w:val="24"/>
          <w:szCs w:val="24"/>
        </w:rPr>
        <w:t xml:space="preserve">governing </w:t>
      </w:r>
      <w:r w:rsidRPr="00C941BB">
        <w:rPr>
          <w:rFonts w:asciiTheme="minorHAnsi" w:hAnsiTheme="minorHAnsi"/>
          <w:color w:val="0070C0"/>
          <w:sz w:val="24"/>
          <w:szCs w:val="24"/>
        </w:rPr>
        <w:t>board members</w:t>
      </w:r>
      <w:r w:rsidR="004232F4" w:rsidRPr="00C941BB">
        <w:rPr>
          <w:rFonts w:asciiTheme="minorHAnsi" w:hAnsiTheme="minorHAnsi"/>
          <w:color w:val="0070C0"/>
          <w:sz w:val="24"/>
          <w:szCs w:val="24"/>
        </w:rPr>
        <w:t xml:space="preserve"> </w:t>
      </w:r>
      <w:r w:rsidR="002119E7" w:rsidRPr="00C941BB">
        <w:rPr>
          <w:rFonts w:asciiTheme="minorHAnsi" w:hAnsiTheme="minorHAnsi"/>
          <w:color w:val="0070C0"/>
          <w:sz w:val="24"/>
          <w:szCs w:val="24"/>
        </w:rPr>
        <w:t xml:space="preserve">with </w:t>
      </w:r>
      <w:r w:rsidR="004232F4" w:rsidRPr="00C941BB">
        <w:rPr>
          <w:rFonts w:asciiTheme="minorHAnsi" w:hAnsiTheme="minorHAnsi"/>
          <w:color w:val="0070C0"/>
          <w:sz w:val="24"/>
          <w:szCs w:val="24"/>
        </w:rPr>
        <w:t xml:space="preserve">the </w:t>
      </w:r>
      <w:r w:rsidR="002119E7" w:rsidRPr="00C941BB">
        <w:rPr>
          <w:rFonts w:asciiTheme="minorHAnsi" w:hAnsiTheme="minorHAnsi"/>
          <w:color w:val="0070C0"/>
          <w:sz w:val="24"/>
          <w:szCs w:val="24"/>
        </w:rPr>
        <w:t xml:space="preserve">necessary </w:t>
      </w:r>
      <w:r w:rsidR="004232F4" w:rsidRPr="00C941BB">
        <w:rPr>
          <w:rFonts w:asciiTheme="minorHAnsi" w:hAnsiTheme="minorHAnsi"/>
          <w:color w:val="0070C0"/>
          <w:sz w:val="24"/>
          <w:szCs w:val="24"/>
        </w:rPr>
        <w:t>skills and qualifications</w:t>
      </w:r>
      <w:r w:rsidR="002119E7" w:rsidRPr="00C941BB">
        <w:rPr>
          <w:rFonts w:asciiTheme="minorHAnsi" w:hAnsiTheme="minorHAnsi"/>
          <w:color w:val="0070C0"/>
          <w:sz w:val="24"/>
          <w:szCs w:val="24"/>
        </w:rPr>
        <w:t>, including a description of such skills and qualifications</w:t>
      </w:r>
      <w:r w:rsidRPr="00C941BB">
        <w:rPr>
          <w:rFonts w:asciiTheme="minorHAnsi" w:hAnsiTheme="minorHAnsi"/>
          <w:color w:val="0070C0"/>
          <w:sz w:val="24"/>
          <w:szCs w:val="24"/>
        </w:rPr>
        <w:t xml:space="preserve">.  </w:t>
      </w:r>
    </w:p>
    <w:p w:rsidR="00B8164E" w:rsidRDefault="002053A0" w:rsidP="00C941BB">
      <w:pPr>
        <w:pStyle w:val="ListParagraph"/>
        <w:numPr>
          <w:ilvl w:val="1"/>
          <w:numId w:val="17"/>
        </w:numPr>
        <w:spacing w:before="240" w:after="120"/>
        <w:ind w:left="720"/>
        <w:contextualSpacing w:val="0"/>
        <w:rPr>
          <w:rFonts w:asciiTheme="minorHAnsi" w:hAnsiTheme="minorHAnsi"/>
          <w:color w:val="0070C0"/>
          <w:sz w:val="24"/>
          <w:szCs w:val="24"/>
        </w:rPr>
      </w:pPr>
      <w:r w:rsidRPr="00C941BB">
        <w:rPr>
          <w:rFonts w:asciiTheme="minorHAnsi" w:hAnsiTheme="minorHAnsi"/>
          <w:color w:val="0070C0"/>
          <w:sz w:val="24"/>
          <w:szCs w:val="24"/>
        </w:rPr>
        <w:t>If</w:t>
      </w:r>
      <w:r w:rsidR="00B8164E" w:rsidRPr="00C941BB">
        <w:rPr>
          <w:rFonts w:asciiTheme="minorHAnsi" w:hAnsiTheme="minorHAnsi"/>
          <w:color w:val="0070C0"/>
          <w:sz w:val="24"/>
          <w:szCs w:val="24"/>
        </w:rPr>
        <w:t xml:space="preserve"> the </w:t>
      </w:r>
      <w:r w:rsidRPr="00C941BB">
        <w:rPr>
          <w:rFonts w:asciiTheme="minorHAnsi" w:hAnsiTheme="minorHAnsi"/>
          <w:color w:val="0070C0"/>
          <w:sz w:val="24"/>
          <w:szCs w:val="24"/>
        </w:rPr>
        <w:t>current</w:t>
      </w:r>
      <w:r w:rsidR="00B8164E" w:rsidRPr="00C941BB">
        <w:rPr>
          <w:rFonts w:asciiTheme="minorHAnsi" w:hAnsiTheme="minorHAnsi"/>
          <w:color w:val="0070C0"/>
          <w:sz w:val="24"/>
          <w:szCs w:val="24"/>
        </w:rPr>
        <w:t xml:space="preserve"> board will transition from </w:t>
      </w:r>
      <w:r w:rsidRPr="00C941BB">
        <w:rPr>
          <w:rFonts w:asciiTheme="minorHAnsi" w:hAnsiTheme="minorHAnsi"/>
          <w:color w:val="0070C0"/>
          <w:sz w:val="24"/>
          <w:szCs w:val="24"/>
        </w:rPr>
        <w:t xml:space="preserve">an </w:t>
      </w:r>
      <w:r w:rsidR="00AB6DAC" w:rsidRPr="00C941BB">
        <w:rPr>
          <w:rFonts w:asciiTheme="minorHAnsi" w:hAnsiTheme="minorHAnsi"/>
          <w:color w:val="0070C0"/>
          <w:sz w:val="24"/>
          <w:szCs w:val="24"/>
        </w:rPr>
        <w:t>A</w:t>
      </w:r>
      <w:r w:rsidRPr="00C941BB">
        <w:rPr>
          <w:rFonts w:asciiTheme="minorHAnsi" w:hAnsiTheme="minorHAnsi"/>
          <w:color w:val="0070C0"/>
          <w:sz w:val="24"/>
          <w:szCs w:val="24"/>
        </w:rPr>
        <w:t xml:space="preserve">pplicant </w:t>
      </w:r>
      <w:r w:rsidR="00AB6DAC" w:rsidRPr="00C941BB">
        <w:rPr>
          <w:rFonts w:asciiTheme="minorHAnsi" w:hAnsiTheme="minorHAnsi"/>
          <w:color w:val="0070C0"/>
          <w:sz w:val="24"/>
          <w:szCs w:val="24"/>
        </w:rPr>
        <w:t>G</w:t>
      </w:r>
      <w:r w:rsidRPr="00C941BB">
        <w:rPr>
          <w:rFonts w:asciiTheme="minorHAnsi" w:hAnsiTheme="minorHAnsi"/>
          <w:color w:val="0070C0"/>
          <w:sz w:val="24"/>
          <w:szCs w:val="24"/>
        </w:rPr>
        <w:t>overning</w:t>
      </w:r>
      <w:r w:rsidR="00B8164E" w:rsidRPr="00C941BB">
        <w:rPr>
          <w:rFonts w:asciiTheme="minorHAnsi" w:hAnsiTheme="minorHAnsi"/>
          <w:color w:val="0070C0"/>
          <w:sz w:val="24"/>
          <w:szCs w:val="24"/>
        </w:rPr>
        <w:t xml:space="preserve"> </w:t>
      </w:r>
      <w:r w:rsidR="00AB6DAC" w:rsidRPr="00C941BB">
        <w:rPr>
          <w:rFonts w:asciiTheme="minorHAnsi" w:hAnsiTheme="minorHAnsi"/>
          <w:color w:val="0070C0"/>
          <w:sz w:val="24"/>
          <w:szCs w:val="24"/>
        </w:rPr>
        <w:t>B</w:t>
      </w:r>
      <w:r w:rsidR="00B8164E" w:rsidRPr="00C941BB">
        <w:rPr>
          <w:rFonts w:asciiTheme="minorHAnsi" w:hAnsiTheme="minorHAnsi"/>
          <w:color w:val="0070C0"/>
          <w:sz w:val="24"/>
          <w:szCs w:val="24"/>
        </w:rPr>
        <w:t xml:space="preserve">oard to a more permanent governing board, </w:t>
      </w:r>
      <w:r w:rsidRPr="00C941BB">
        <w:rPr>
          <w:rFonts w:asciiTheme="minorHAnsi" w:hAnsiTheme="minorHAnsi"/>
          <w:color w:val="0070C0"/>
          <w:sz w:val="24"/>
          <w:szCs w:val="24"/>
        </w:rPr>
        <w:t xml:space="preserve">a comprehensive and sound plan for such a transition, </w:t>
      </w:r>
      <w:r w:rsidR="00B8164E" w:rsidRPr="00C941BB">
        <w:rPr>
          <w:rFonts w:asciiTheme="minorHAnsi" w:hAnsiTheme="minorHAnsi"/>
          <w:color w:val="0070C0"/>
          <w:sz w:val="24"/>
          <w:szCs w:val="24"/>
        </w:rPr>
        <w:t xml:space="preserve">including a </w:t>
      </w:r>
      <w:r w:rsidRPr="00C941BB">
        <w:rPr>
          <w:rFonts w:asciiTheme="minorHAnsi" w:hAnsiTheme="minorHAnsi"/>
          <w:color w:val="0070C0"/>
          <w:sz w:val="24"/>
          <w:szCs w:val="24"/>
        </w:rPr>
        <w:t xml:space="preserve">reasonable </w:t>
      </w:r>
      <w:r w:rsidR="00B8164E" w:rsidRPr="00C941BB">
        <w:rPr>
          <w:rFonts w:asciiTheme="minorHAnsi" w:hAnsiTheme="minorHAnsi"/>
          <w:color w:val="0070C0"/>
          <w:sz w:val="24"/>
          <w:szCs w:val="24"/>
        </w:rPr>
        <w:t>timeline for recruiting and adding new members</w:t>
      </w:r>
      <w:r w:rsidRPr="00C941BB">
        <w:rPr>
          <w:rFonts w:asciiTheme="minorHAnsi" w:hAnsiTheme="minorHAnsi"/>
          <w:color w:val="0070C0"/>
          <w:sz w:val="24"/>
          <w:szCs w:val="24"/>
        </w:rPr>
        <w:t>; a brief description of</w:t>
      </w:r>
      <w:r w:rsidR="00B8164E" w:rsidRPr="00C941BB">
        <w:rPr>
          <w:color w:val="0070C0"/>
          <w:sz w:val="24"/>
          <w:szCs w:val="24"/>
        </w:rPr>
        <w:t xml:space="preserve"> the individual and/or collective skills sets the anticipated board members are expected to bring, with specific reference to the skill sets described in HRS §302D-12</w:t>
      </w:r>
      <w:r w:rsidRPr="00C941BB">
        <w:rPr>
          <w:color w:val="0070C0"/>
          <w:sz w:val="24"/>
          <w:szCs w:val="24"/>
        </w:rPr>
        <w:t>; a description of</w:t>
      </w:r>
      <w:r w:rsidR="00B8164E" w:rsidRPr="00C941BB">
        <w:rPr>
          <w:rFonts w:asciiTheme="minorHAnsi" w:hAnsiTheme="minorHAnsi"/>
          <w:color w:val="0070C0"/>
          <w:sz w:val="24"/>
          <w:szCs w:val="24"/>
        </w:rPr>
        <w:t xml:space="preserve"> the priorities for recruitment of additional or replacement proposed school governing board members and the kinds of orientation or training new members will receive</w:t>
      </w:r>
      <w:r w:rsidRPr="00C941BB">
        <w:rPr>
          <w:rFonts w:asciiTheme="minorHAnsi" w:hAnsiTheme="minorHAnsi"/>
          <w:color w:val="0070C0"/>
          <w:sz w:val="24"/>
          <w:szCs w:val="24"/>
        </w:rPr>
        <w:t>; and identification of</w:t>
      </w:r>
      <w:r w:rsidR="00B8164E" w:rsidRPr="00C941BB">
        <w:rPr>
          <w:rFonts w:asciiTheme="minorHAnsi" w:hAnsiTheme="minorHAnsi"/>
          <w:color w:val="0070C0"/>
          <w:sz w:val="24"/>
          <w:szCs w:val="24"/>
        </w:rPr>
        <w:t xml:space="preserve"> any bylaw</w:t>
      </w:r>
      <w:r w:rsidR="004A0748" w:rsidRPr="00C941BB">
        <w:rPr>
          <w:rFonts w:asciiTheme="minorHAnsi" w:hAnsiTheme="minorHAnsi"/>
          <w:color w:val="0070C0"/>
          <w:sz w:val="24"/>
          <w:szCs w:val="24"/>
        </w:rPr>
        <w:t>s</w:t>
      </w:r>
      <w:r w:rsidR="00B8164E" w:rsidRPr="00C941BB">
        <w:rPr>
          <w:rFonts w:asciiTheme="minorHAnsi" w:hAnsiTheme="minorHAnsi"/>
          <w:color w:val="0070C0"/>
          <w:sz w:val="24"/>
          <w:szCs w:val="24"/>
        </w:rPr>
        <w:t>, policies, or procedures changes that will be necessary for such a transition.</w:t>
      </w:r>
    </w:p>
    <w:p w:rsidR="009A233E" w:rsidRPr="009A233E" w:rsidRDefault="009A233E" w:rsidP="009A233E">
      <w:pPr>
        <w:spacing w:before="240"/>
        <w:rPr>
          <w:rFonts w:asciiTheme="minorHAnsi" w:hAnsiTheme="minorHAnsi"/>
          <w:color w:val="0070C0"/>
          <w:sz w:val="24"/>
          <w:szCs w:val="24"/>
        </w:rPr>
      </w:pPr>
      <w:r w:rsidRPr="007833A5">
        <w:rPr>
          <w:rFonts w:asciiTheme="minorHAnsi" w:hAnsiTheme="minorHAnsi"/>
          <w:sz w:val="24"/>
          <w:szCs w:val="24"/>
          <w:highlight w:val="yellow"/>
        </w:rPr>
        <w:t>[Narrative response]</w:t>
      </w:r>
    </w:p>
    <w:p w:rsidR="001C6278" w:rsidRDefault="00501301" w:rsidP="00C941BB">
      <w:pPr>
        <w:pStyle w:val="ListParagraph"/>
        <w:numPr>
          <w:ilvl w:val="0"/>
          <w:numId w:val="17"/>
        </w:numPr>
        <w:spacing w:after="120"/>
        <w:ind w:left="360"/>
        <w:contextualSpacing w:val="0"/>
        <w:rPr>
          <w:rFonts w:asciiTheme="minorHAnsi" w:hAnsiTheme="minorHAnsi"/>
          <w:color w:val="0070C0"/>
          <w:sz w:val="24"/>
          <w:szCs w:val="24"/>
        </w:rPr>
      </w:pPr>
      <w:r w:rsidRPr="00C941BB">
        <w:rPr>
          <w:rFonts w:asciiTheme="minorHAnsi" w:hAnsiTheme="minorHAnsi"/>
          <w:color w:val="0070C0"/>
          <w:sz w:val="24"/>
          <w:szCs w:val="24"/>
        </w:rPr>
        <w:t xml:space="preserve">A clear description of effective governance procedures, including an explanation of </w:t>
      </w:r>
      <w:r w:rsidR="00CA25B8" w:rsidRPr="00C941BB">
        <w:rPr>
          <w:rFonts w:asciiTheme="minorHAnsi" w:hAnsiTheme="minorHAnsi"/>
          <w:color w:val="0070C0"/>
          <w:sz w:val="24"/>
          <w:szCs w:val="24"/>
        </w:rPr>
        <w:t xml:space="preserve">the procedure by which current </w:t>
      </w:r>
      <w:r w:rsidR="0038144F" w:rsidRPr="00C941BB">
        <w:rPr>
          <w:rFonts w:asciiTheme="minorHAnsi" w:hAnsiTheme="minorHAnsi"/>
          <w:color w:val="0070C0"/>
          <w:sz w:val="24"/>
          <w:szCs w:val="24"/>
        </w:rPr>
        <w:t xml:space="preserve">proposed school governing </w:t>
      </w:r>
      <w:r w:rsidR="00CA25B8" w:rsidRPr="00C941BB">
        <w:rPr>
          <w:rFonts w:asciiTheme="minorHAnsi" w:hAnsiTheme="minorHAnsi"/>
          <w:color w:val="0070C0"/>
          <w:sz w:val="24"/>
          <w:szCs w:val="24"/>
        </w:rPr>
        <w:t>board members were selected</w:t>
      </w:r>
      <w:r w:rsidR="00370AEC" w:rsidRPr="00C941BB">
        <w:rPr>
          <w:rFonts w:asciiTheme="minorHAnsi" w:hAnsiTheme="minorHAnsi"/>
          <w:color w:val="0070C0"/>
          <w:sz w:val="24"/>
          <w:szCs w:val="24"/>
        </w:rPr>
        <w:t xml:space="preserve"> and how any vacancies will be filled</w:t>
      </w:r>
      <w:r w:rsidRPr="00C941BB">
        <w:rPr>
          <w:rFonts w:asciiTheme="minorHAnsi" w:hAnsiTheme="minorHAnsi"/>
          <w:color w:val="0070C0"/>
          <w:sz w:val="24"/>
          <w:szCs w:val="24"/>
        </w:rPr>
        <w:t xml:space="preserve">; an explanation of </w:t>
      </w:r>
      <w:r w:rsidR="005714DE" w:rsidRPr="00C941BB">
        <w:rPr>
          <w:rFonts w:asciiTheme="minorHAnsi" w:hAnsiTheme="minorHAnsi"/>
          <w:color w:val="0070C0"/>
          <w:sz w:val="24"/>
          <w:szCs w:val="24"/>
        </w:rPr>
        <w:t xml:space="preserve">how </w:t>
      </w:r>
      <w:r w:rsidR="00CA25B8" w:rsidRPr="00C941BB">
        <w:rPr>
          <w:rFonts w:asciiTheme="minorHAnsi" w:hAnsiTheme="minorHAnsi"/>
          <w:color w:val="0070C0"/>
          <w:sz w:val="24"/>
          <w:szCs w:val="24"/>
        </w:rPr>
        <w:t xml:space="preserve">often the board </w:t>
      </w:r>
      <w:r w:rsidR="005714DE" w:rsidRPr="00C941BB">
        <w:rPr>
          <w:rFonts w:asciiTheme="minorHAnsi" w:hAnsiTheme="minorHAnsi"/>
          <w:color w:val="0070C0"/>
          <w:sz w:val="24"/>
          <w:szCs w:val="24"/>
        </w:rPr>
        <w:t xml:space="preserve">will </w:t>
      </w:r>
      <w:r w:rsidR="00CA25B8" w:rsidRPr="00C941BB">
        <w:rPr>
          <w:rFonts w:asciiTheme="minorHAnsi" w:hAnsiTheme="minorHAnsi"/>
          <w:color w:val="0070C0"/>
          <w:sz w:val="24"/>
          <w:szCs w:val="24"/>
        </w:rPr>
        <w:t>meet</w:t>
      </w:r>
      <w:r w:rsidR="005714DE" w:rsidRPr="00C941BB">
        <w:rPr>
          <w:rFonts w:asciiTheme="minorHAnsi" w:hAnsiTheme="minorHAnsi"/>
          <w:color w:val="0070C0"/>
          <w:sz w:val="24"/>
          <w:szCs w:val="24"/>
        </w:rPr>
        <w:t xml:space="preserve"> both during start-up and during the school year</w:t>
      </w:r>
      <w:r w:rsidRPr="00C941BB">
        <w:rPr>
          <w:rFonts w:asciiTheme="minorHAnsi" w:hAnsiTheme="minorHAnsi"/>
          <w:color w:val="0070C0"/>
          <w:sz w:val="24"/>
          <w:szCs w:val="24"/>
        </w:rPr>
        <w:t>;</w:t>
      </w:r>
      <w:r w:rsidR="005714DE" w:rsidRPr="00C941BB">
        <w:rPr>
          <w:rFonts w:asciiTheme="minorHAnsi" w:hAnsiTheme="minorHAnsi"/>
          <w:color w:val="0070C0"/>
          <w:sz w:val="24"/>
          <w:szCs w:val="24"/>
        </w:rPr>
        <w:t xml:space="preserve"> any </w:t>
      </w:r>
      <w:r w:rsidR="00CA25B8" w:rsidRPr="00C941BB">
        <w:rPr>
          <w:rFonts w:asciiTheme="minorHAnsi" w:hAnsiTheme="minorHAnsi"/>
          <w:color w:val="0070C0"/>
          <w:sz w:val="24"/>
          <w:szCs w:val="24"/>
        </w:rPr>
        <w:t xml:space="preserve">plans for </w:t>
      </w:r>
      <w:r w:rsidR="005714DE" w:rsidRPr="00C941BB">
        <w:rPr>
          <w:rFonts w:asciiTheme="minorHAnsi" w:hAnsiTheme="minorHAnsi"/>
          <w:color w:val="0070C0"/>
          <w:sz w:val="24"/>
          <w:szCs w:val="24"/>
        </w:rPr>
        <w:t xml:space="preserve">a </w:t>
      </w:r>
      <w:r w:rsidR="00CA25B8" w:rsidRPr="00C941BB">
        <w:rPr>
          <w:rFonts w:asciiTheme="minorHAnsi" w:hAnsiTheme="minorHAnsi"/>
          <w:color w:val="0070C0"/>
          <w:sz w:val="24"/>
          <w:szCs w:val="24"/>
        </w:rPr>
        <w:t>committee structure</w:t>
      </w:r>
      <w:r w:rsidR="00934888" w:rsidRPr="00C941BB">
        <w:rPr>
          <w:rFonts w:asciiTheme="minorHAnsi" w:hAnsiTheme="minorHAnsi"/>
          <w:color w:val="0070C0"/>
          <w:sz w:val="24"/>
          <w:szCs w:val="24"/>
        </w:rPr>
        <w:t xml:space="preserve"> and </w:t>
      </w:r>
      <w:r w:rsidR="005714DE" w:rsidRPr="00C941BB">
        <w:rPr>
          <w:rFonts w:asciiTheme="minorHAnsi" w:hAnsiTheme="minorHAnsi"/>
          <w:color w:val="0070C0"/>
          <w:sz w:val="24"/>
          <w:szCs w:val="24"/>
        </w:rPr>
        <w:t xml:space="preserve">identification of </w:t>
      </w:r>
      <w:r w:rsidR="00934888" w:rsidRPr="00C941BB">
        <w:rPr>
          <w:rFonts w:asciiTheme="minorHAnsi" w:hAnsiTheme="minorHAnsi"/>
          <w:color w:val="0070C0"/>
          <w:sz w:val="24"/>
          <w:szCs w:val="24"/>
        </w:rPr>
        <w:t xml:space="preserve">chairs for </w:t>
      </w:r>
      <w:r w:rsidR="005714DE" w:rsidRPr="00C941BB">
        <w:rPr>
          <w:rFonts w:asciiTheme="minorHAnsi" w:hAnsiTheme="minorHAnsi"/>
          <w:color w:val="0070C0"/>
          <w:sz w:val="24"/>
          <w:szCs w:val="24"/>
        </w:rPr>
        <w:t xml:space="preserve">any </w:t>
      </w:r>
      <w:r w:rsidR="00934888" w:rsidRPr="00C941BB">
        <w:rPr>
          <w:rFonts w:asciiTheme="minorHAnsi" w:hAnsiTheme="minorHAnsi"/>
          <w:color w:val="0070C0"/>
          <w:sz w:val="24"/>
          <w:szCs w:val="24"/>
        </w:rPr>
        <w:t>proposed committee(s</w:t>
      </w:r>
      <w:r w:rsidR="00D43372" w:rsidRPr="00C941BB">
        <w:rPr>
          <w:rFonts w:asciiTheme="minorHAnsi" w:hAnsiTheme="minorHAnsi"/>
          <w:color w:val="0070C0"/>
          <w:sz w:val="24"/>
          <w:szCs w:val="24"/>
        </w:rPr>
        <w:t xml:space="preserve">); and a description of </w:t>
      </w:r>
      <w:r w:rsidR="004232F4" w:rsidRPr="00C941BB">
        <w:rPr>
          <w:rFonts w:asciiTheme="minorHAnsi" w:hAnsiTheme="minorHAnsi"/>
          <w:color w:val="0070C0"/>
          <w:sz w:val="24"/>
          <w:szCs w:val="24"/>
        </w:rPr>
        <w:t>the</w:t>
      </w:r>
      <w:r w:rsidR="001B0701" w:rsidRPr="00C941BB">
        <w:rPr>
          <w:rFonts w:asciiTheme="minorHAnsi" w:hAnsiTheme="minorHAnsi"/>
          <w:color w:val="0070C0"/>
          <w:sz w:val="24"/>
          <w:szCs w:val="24"/>
        </w:rPr>
        <w:t xml:space="preserve"> governing board meetings</w:t>
      </w:r>
      <w:r w:rsidR="004232F4" w:rsidRPr="00C941BB">
        <w:rPr>
          <w:rFonts w:asciiTheme="minorHAnsi" w:hAnsiTheme="minorHAnsi"/>
          <w:color w:val="0070C0"/>
          <w:sz w:val="24"/>
          <w:szCs w:val="24"/>
        </w:rPr>
        <w:t>, including how and where meetings</w:t>
      </w:r>
      <w:r w:rsidR="001B0701" w:rsidRPr="00C941BB">
        <w:rPr>
          <w:rFonts w:asciiTheme="minorHAnsi" w:hAnsiTheme="minorHAnsi"/>
          <w:color w:val="0070C0"/>
          <w:sz w:val="24"/>
          <w:szCs w:val="24"/>
        </w:rPr>
        <w:t xml:space="preserve"> will be conducted, </w:t>
      </w:r>
      <w:r w:rsidR="004232F4" w:rsidRPr="00C941BB">
        <w:rPr>
          <w:rFonts w:asciiTheme="minorHAnsi" w:hAnsiTheme="minorHAnsi"/>
          <w:color w:val="0070C0"/>
          <w:sz w:val="24"/>
          <w:szCs w:val="24"/>
        </w:rPr>
        <w:t xml:space="preserve">how the governing board will provide meaningful access to the public, </w:t>
      </w:r>
      <w:r w:rsidR="001B0701" w:rsidRPr="00C941BB">
        <w:rPr>
          <w:rFonts w:asciiTheme="minorHAnsi" w:hAnsiTheme="minorHAnsi"/>
          <w:color w:val="0070C0"/>
          <w:sz w:val="24"/>
          <w:szCs w:val="24"/>
        </w:rPr>
        <w:t>and if board meetings are to be conducted virtually (such as through conference calls, videoconference, or web conference)</w:t>
      </w:r>
      <w:r w:rsidR="004232F4" w:rsidRPr="00C941BB">
        <w:rPr>
          <w:rFonts w:asciiTheme="minorHAnsi" w:hAnsiTheme="minorHAnsi"/>
          <w:color w:val="0070C0"/>
          <w:sz w:val="24"/>
          <w:szCs w:val="24"/>
        </w:rPr>
        <w:t>.</w:t>
      </w:r>
    </w:p>
    <w:p w:rsidR="009A233E" w:rsidRPr="009A233E" w:rsidRDefault="009A233E" w:rsidP="009A233E">
      <w:pPr>
        <w:rPr>
          <w:rFonts w:asciiTheme="minorHAnsi" w:hAnsiTheme="minorHAnsi"/>
          <w:color w:val="0070C0"/>
          <w:sz w:val="24"/>
          <w:szCs w:val="24"/>
        </w:rPr>
      </w:pPr>
      <w:r w:rsidRPr="007833A5">
        <w:rPr>
          <w:rFonts w:asciiTheme="minorHAnsi" w:hAnsiTheme="minorHAnsi"/>
          <w:sz w:val="24"/>
          <w:szCs w:val="24"/>
          <w:highlight w:val="yellow"/>
        </w:rPr>
        <w:t>[Narrative response]</w:t>
      </w:r>
    </w:p>
    <w:p w:rsidR="00CA25B8" w:rsidRDefault="00F13079" w:rsidP="00C941BB">
      <w:pPr>
        <w:pStyle w:val="ListParagraph"/>
        <w:numPr>
          <w:ilvl w:val="0"/>
          <w:numId w:val="17"/>
        </w:numPr>
        <w:spacing w:after="120"/>
        <w:ind w:left="360"/>
        <w:contextualSpacing w:val="0"/>
        <w:rPr>
          <w:rFonts w:asciiTheme="minorHAnsi" w:hAnsiTheme="minorHAnsi"/>
          <w:color w:val="0070C0"/>
          <w:sz w:val="24"/>
          <w:szCs w:val="24"/>
        </w:rPr>
      </w:pPr>
      <w:r w:rsidRPr="00C941BB">
        <w:rPr>
          <w:rFonts w:asciiTheme="minorHAnsi" w:hAnsiTheme="minorHAnsi"/>
          <w:color w:val="0070C0"/>
          <w:sz w:val="24"/>
          <w:szCs w:val="24"/>
        </w:rPr>
        <w:t xml:space="preserve">A clear description of any existing relationships that could pose actual or perceived conflicts if the application is approved, the specific steps that the proposed school governing board </w:t>
      </w:r>
      <w:r w:rsidRPr="00C941BB">
        <w:rPr>
          <w:rFonts w:asciiTheme="minorHAnsi" w:hAnsiTheme="minorHAnsi"/>
          <w:color w:val="0070C0"/>
          <w:sz w:val="24"/>
          <w:szCs w:val="24"/>
        </w:rPr>
        <w:lastRenderedPageBreak/>
        <w:t>will take to avoid any actual conflicts and to mitigate perceived conflicts, and appropriate Code of Ethics and Conflict of Interest policies or procedures</w:t>
      </w:r>
      <w:r w:rsidR="00CA25B8" w:rsidRPr="00C941BB">
        <w:rPr>
          <w:rFonts w:asciiTheme="minorHAnsi" w:hAnsiTheme="minorHAnsi"/>
          <w:color w:val="0070C0"/>
          <w:sz w:val="24"/>
          <w:szCs w:val="24"/>
        </w:rPr>
        <w:t xml:space="preserve">, </w:t>
      </w:r>
      <w:r w:rsidRPr="00C941BB">
        <w:rPr>
          <w:rFonts w:asciiTheme="minorHAnsi" w:hAnsiTheme="minorHAnsi"/>
          <w:color w:val="0070C0"/>
          <w:sz w:val="24"/>
          <w:szCs w:val="24"/>
        </w:rPr>
        <w:t xml:space="preserve">provided </w:t>
      </w:r>
      <w:r w:rsidR="00CA25B8" w:rsidRPr="00C941BB">
        <w:rPr>
          <w:rFonts w:asciiTheme="minorHAnsi" w:hAnsiTheme="minorHAnsi"/>
          <w:color w:val="0070C0"/>
          <w:sz w:val="24"/>
          <w:szCs w:val="24"/>
        </w:rPr>
        <w:t xml:space="preserve">as </w:t>
      </w:r>
      <w:r w:rsidR="00CA25B8" w:rsidRPr="00C941BB">
        <w:rPr>
          <w:rFonts w:asciiTheme="minorHAnsi" w:hAnsiTheme="minorHAnsi"/>
          <w:b/>
          <w:color w:val="0070C0"/>
          <w:sz w:val="24"/>
          <w:szCs w:val="24"/>
        </w:rPr>
        <w:t>Att</w:t>
      </w:r>
      <w:r w:rsidR="00272A5F" w:rsidRPr="00C941BB">
        <w:rPr>
          <w:rFonts w:asciiTheme="minorHAnsi" w:hAnsiTheme="minorHAnsi"/>
          <w:b/>
          <w:color w:val="0070C0"/>
          <w:sz w:val="24"/>
          <w:szCs w:val="24"/>
        </w:rPr>
        <w:t xml:space="preserve">achment </w:t>
      </w:r>
      <w:r w:rsidR="006E0ACD" w:rsidRPr="00C941BB">
        <w:rPr>
          <w:rFonts w:asciiTheme="minorHAnsi" w:hAnsiTheme="minorHAnsi"/>
          <w:b/>
          <w:color w:val="0070C0"/>
          <w:sz w:val="24"/>
          <w:szCs w:val="24"/>
        </w:rPr>
        <w:t>V</w:t>
      </w:r>
      <w:r w:rsidR="00167A95" w:rsidRPr="00C941BB">
        <w:rPr>
          <w:rFonts w:asciiTheme="minorHAnsi" w:hAnsiTheme="minorHAnsi"/>
          <w:b/>
          <w:color w:val="0070C0"/>
          <w:sz w:val="24"/>
          <w:szCs w:val="24"/>
        </w:rPr>
        <w:t xml:space="preserve"> (no page limit)</w:t>
      </w:r>
      <w:r w:rsidR="00CA25B8" w:rsidRPr="00C941BB">
        <w:rPr>
          <w:rFonts w:asciiTheme="minorHAnsi" w:hAnsiTheme="minorHAnsi"/>
          <w:color w:val="0070C0"/>
          <w:sz w:val="24"/>
          <w:szCs w:val="24"/>
        </w:rPr>
        <w:t xml:space="preserve">, </w:t>
      </w:r>
      <w:r w:rsidR="00CF3A73" w:rsidRPr="00C941BB">
        <w:rPr>
          <w:rFonts w:asciiTheme="minorHAnsi" w:hAnsiTheme="minorHAnsi"/>
          <w:color w:val="0070C0"/>
          <w:sz w:val="24"/>
          <w:szCs w:val="24"/>
        </w:rPr>
        <w:t>that will minimize real or perceived conflicts</w:t>
      </w:r>
      <w:r w:rsidR="00CC2336" w:rsidRPr="00C941BB">
        <w:rPr>
          <w:rFonts w:asciiTheme="minorHAnsi" w:hAnsiTheme="minorHAnsi"/>
          <w:color w:val="0070C0"/>
          <w:sz w:val="24"/>
          <w:szCs w:val="24"/>
        </w:rPr>
        <w:t xml:space="preserve"> and align to applicable laws</w:t>
      </w:r>
      <w:r w:rsidR="00CA25B8" w:rsidRPr="00C941BB">
        <w:rPr>
          <w:rFonts w:asciiTheme="minorHAnsi" w:hAnsiTheme="minorHAnsi"/>
          <w:color w:val="0070C0"/>
          <w:sz w:val="24"/>
          <w:szCs w:val="24"/>
        </w:rPr>
        <w:t>.</w:t>
      </w:r>
      <w:r w:rsidRPr="00C941BB" w:rsidDel="00F13079">
        <w:rPr>
          <w:rFonts w:asciiTheme="minorHAnsi" w:hAnsiTheme="minorHAnsi"/>
          <w:color w:val="0070C0"/>
          <w:sz w:val="24"/>
          <w:szCs w:val="24"/>
        </w:rPr>
        <w:t xml:space="preserve"> </w:t>
      </w:r>
    </w:p>
    <w:p w:rsidR="009A233E" w:rsidRPr="009A233E" w:rsidRDefault="009A233E" w:rsidP="009A233E">
      <w:pPr>
        <w:rPr>
          <w:rFonts w:asciiTheme="minorHAnsi" w:hAnsiTheme="minorHAnsi"/>
          <w:color w:val="0070C0"/>
          <w:sz w:val="24"/>
          <w:szCs w:val="24"/>
        </w:rPr>
      </w:pPr>
      <w:r w:rsidRPr="007833A5">
        <w:rPr>
          <w:rFonts w:asciiTheme="minorHAnsi" w:hAnsiTheme="minorHAnsi"/>
          <w:sz w:val="24"/>
          <w:szCs w:val="24"/>
          <w:highlight w:val="yellow"/>
        </w:rPr>
        <w:t>[Narrative response]</w:t>
      </w:r>
    </w:p>
    <w:p w:rsidR="00370AEC" w:rsidRDefault="00CC2336" w:rsidP="00C941BB">
      <w:pPr>
        <w:pStyle w:val="ListParagraph"/>
        <w:numPr>
          <w:ilvl w:val="0"/>
          <w:numId w:val="17"/>
        </w:numPr>
        <w:spacing w:after="120"/>
        <w:ind w:left="360"/>
        <w:contextualSpacing w:val="0"/>
        <w:rPr>
          <w:rFonts w:asciiTheme="minorHAnsi" w:hAnsiTheme="minorHAnsi"/>
          <w:color w:val="0070C0"/>
          <w:sz w:val="24"/>
          <w:szCs w:val="24"/>
        </w:rPr>
      </w:pPr>
      <w:r w:rsidRPr="00C941BB">
        <w:rPr>
          <w:rFonts w:asciiTheme="minorHAnsi" w:hAnsiTheme="minorHAnsi"/>
          <w:color w:val="0070C0"/>
          <w:sz w:val="24"/>
          <w:szCs w:val="24"/>
        </w:rPr>
        <w:t xml:space="preserve">A clear description of sound </w:t>
      </w:r>
      <w:r w:rsidR="00CA25B8" w:rsidRPr="00C941BB">
        <w:rPr>
          <w:rFonts w:asciiTheme="minorHAnsi" w:hAnsiTheme="minorHAnsi"/>
          <w:color w:val="0070C0"/>
          <w:sz w:val="24"/>
          <w:szCs w:val="24"/>
        </w:rPr>
        <w:t xml:space="preserve">plans for increasing the capacity of the </w:t>
      </w:r>
      <w:r w:rsidR="0038144F" w:rsidRPr="00C941BB">
        <w:rPr>
          <w:rFonts w:asciiTheme="minorHAnsi" w:hAnsiTheme="minorHAnsi"/>
          <w:color w:val="0070C0"/>
          <w:sz w:val="24"/>
          <w:szCs w:val="24"/>
        </w:rPr>
        <w:t xml:space="preserve">proposed school </w:t>
      </w:r>
      <w:r w:rsidR="00CA25B8" w:rsidRPr="00C941BB">
        <w:rPr>
          <w:rFonts w:asciiTheme="minorHAnsi" w:hAnsiTheme="minorHAnsi"/>
          <w:color w:val="0070C0"/>
          <w:sz w:val="24"/>
          <w:szCs w:val="24"/>
        </w:rPr>
        <w:t>governing board</w:t>
      </w:r>
      <w:r w:rsidRPr="00C941BB">
        <w:rPr>
          <w:rFonts w:asciiTheme="minorHAnsi" w:hAnsiTheme="minorHAnsi"/>
          <w:color w:val="0070C0"/>
          <w:sz w:val="24"/>
          <w:szCs w:val="24"/>
        </w:rPr>
        <w:t>, orientation of new members, and ongoing training and development for members</w:t>
      </w:r>
      <w:r w:rsidR="009166AC" w:rsidRPr="00C941BB">
        <w:rPr>
          <w:rFonts w:asciiTheme="minorHAnsi" w:hAnsiTheme="minorHAnsi"/>
          <w:color w:val="0070C0"/>
          <w:sz w:val="24"/>
          <w:szCs w:val="24"/>
        </w:rPr>
        <w:t>, including reasonable timelines</w:t>
      </w:r>
      <w:r w:rsidR="00370AEC" w:rsidRPr="00C941BB">
        <w:rPr>
          <w:rFonts w:asciiTheme="minorHAnsi" w:hAnsiTheme="minorHAnsi"/>
          <w:color w:val="0070C0"/>
          <w:sz w:val="24"/>
          <w:szCs w:val="24"/>
        </w:rPr>
        <w:t xml:space="preserve">, specific </w:t>
      </w:r>
      <w:r w:rsidR="009166AC" w:rsidRPr="00C941BB">
        <w:rPr>
          <w:rFonts w:asciiTheme="minorHAnsi" w:hAnsiTheme="minorHAnsi"/>
          <w:color w:val="0070C0"/>
          <w:sz w:val="24"/>
          <w:szCs w:val="24"/>
        </w:rPr>
        <w:t xml:space="preserve">and thoughtful </w:t>
      </w:r>
      <w:r w:rsidR="00370AEC" w:rsidRPr="00C941BB">
        <w:rPr>
          <w:rFonts w:asciiTheme="minorHAnsi" w:hAnsiTheme="minorHAnsi"/>
          <w:color w:val="0070C0"/>
          <w:sz w:val="24"/>
          <w:szCs w:val="24"/>
        </w:rPr>
        <w:t xml:space="preserve">topics </w:t>
      </w:r>
      <w:r w:rsidR="009166AC" w:rsidRPr="00C941BB">
        <w:rPr>
          <w:rFonts w:asciiTheme="minorHAnsi" w:hAnsiTheme="minorHAnsi"/>
          <w:color w:val="0070C0"/>
          <w:sz w:val="24"/>
          <w:szCs w:val="24"/>
        </w:rPr>
        <w:t xml:space="preserve">and capacities </w:t>
      </w:r>
      <w:r w:rsidR="00370AEC" w:rsidRPr="00C941BB">
        <w:rPr>
          <w:rFonts w:asciiTheme="minorHAnsi" w:hAnsiTheme="minorHAnsi"/>
          <w:color w:val="0070C0"/>
          <w:sz w:val="24"/>
          <w:szCs w:val="24"/>
        </w:rPr>
        <w:t>to be addressed, and requirements for participation.</w:t>
      </w:r>
    </w:p>
    <w:p w:rsidR="009A233E" w:rsidRPr="009A233E" w:rsidRDefault="009A233E" w:rsidP="009A233E">
      <w:pPr>
        <w:rPr>
          <w:rFonts w:asciiTheme="minorHAnsi" w:hAnsiTheme="minorHAnsi"/>
          <w:color w:val="0070C0"/>
          <w:sz w:val="24"/>
          <w:szCs w:val="24"/>
        </w:rPr>
      </w:pPr>
      <w:r w:rsidRPr="007833A5">
        <w:rPr>
          <w:rFonts w:asciiTheme="minorHAnsi" w:hAnsiTheme="minorHAnsi"/>
          <w:sz w:val="24"/>
          <w:szCs w:val="24"/>
          <w:highlight w:val="yellow"/>
        </w:rPr>
        <w:t>[Narrative response]</w:t>
      </w:r>
    </w:p>
    <w:p w:rsidR="00260334" w:rsidRDefault="000F04A3" w:rsidP="00C941BB">
      <w:pPr>
        <w:pStyle w:val="ListParagraph"/>
        <w:numPr>
          <w:ilvl w:val="0"/>
          <w:numId w:val="17"/>
        </w:numPr>
        <w:spacing w:after="120"/>
        <w:ind w:left="360"/>
        <w:contextualSpacing w:val="0"/>
        <w:rPr>
          <w:rFonts w:asciiTheme="minorHAnsi" w:hAnsiTheme="minorHAnsi"/>
          <w:color w:val="0070C0"/>
          <w:sz w:val="24"/>
          <w:szCs w:val="24"/>
        </w:rPr>
      </w:pPr>
      <w:r w:rsidRPr="00C941BB">
        <w:rPr>
          <w:rFonts w:asciiTheme="minorHAnsi" w:hAnsiTheme="minorHAnsi"/>
          <w:color w:val="0070C0"/>
          <w:sz w:val="24"/>
          <w:szCs w:val="24"/>
        </w:rPr>
        <w:t xml:space="preserve">A clear description of </w:t>
      </w:r>
      <w:r w:rsidR="00260334" w:rsidRPr="00C941BB">
        <w:rPr>
          <w:rFonts w:asciiTheme="minorHAnsi" w:hAnsiTheme="minorHAnsi"/>
          <w:color w:val="0070C0"/>
          <w:sz w:val="24"/>
          <w:szCs w:val="24"/>
        </w:rPr>
        <w:t>any advisory bodies</w:t>
      </w:r>
      <w:r w:rsidRPr="00C941BB">
        <w:rPr>
          <w:rFonts w:asciiTheme="minorHAnsi" w:hAnsiTheme="minorHAnsi"/>
          <w:color w:val="0070C0"/>
          <w:sz w:val="24"/>
          <w:szCs w:val="24"/>
        </w:rPr>
        <w:t xml:space="preserve"> or councils</w:t>
      </w:r>
      <w:r w:rsidR="00260334" w:rsidRPr="00C941BB">
        <w:rPr>
          <w:rFonts w:asciiTheme="minorHAnsi" w:hAnsiTheme="minorHAnsi"/>
          <w:color w:val="0070C0"/>
          <w:sz w:val="24"/>
          <w:szCs w:val="24"/>
        </w:rPr>
        <w:t xml:space="preserve">, including </w:t>
      </w:r>
      <w:r w:rsidRPr="00C941BB">
        <w:rPr>
          <w:rFonts w:asciiTheme="minorHAnsi" w:hAnsiTheme="minorHAnsi"/>
          <w:color w:val="0070C0"/>
          <w:sz w:val="24"/>
          <w:szCs w:val="24"/>
        </w:rPr>
        <w:t xml:space="preserve">clear </w:t>
      </w:r>
      <w:r w:rsidR="00260334" w:rsidRPr="00C941BB">
        <w:rPr>
          <w:rFonts w:asciiTheme="minorHAnsi" w:hAnsiTheme="minorHAnsi"/>
          <w:color w:val="0070C0"/>
          <w:sz w:val="24"/>
          <w:szCs w:val="24"/>
        </w:rPr>
        <w:t>roles and duties</w:t>
      </w:r>
      <w:r w:rsidRPr="00C941BB">
        <w:rPr>
          <w:rFonts w:asciiTheme="minorHAnsi" w:hAnsiTheme="minorHAnsi"/>
          <w:color w:val="0070C0"/>
          <w:sz w:val="24"/>
          <w:szCs w:val="24"/>
        </w:rPr>
        <w:t>,</w:t>
      </w:r>
      <w:r w:rsidR="00260334" w:rsidRPr="00C941BB">
        <w:rPr>
          <w:rFonts w:asciiTheme="minorHAnsi" w:hAnsiTheme="minorHAnsi"/>
          <w:color w:val="0070C0"/>
          <w:sz w:val="24"/>
          <w:szCs w:val="24"/>
        </w:rPr>
        <w:t xml:space="preserve"> the planned composition</w:t>
      </w:r>
      <w:r w:rsidRPr="00C941BB">
        <w:rPr>
          <w:rFonts w:asciiTheme="minorHAnsi" w:hAnsiTheme="minorHAnsi"/>
          <w:color w:val="0070C0"/>
          <w:sz w:val="24"/>
          <w:szCs w:val="24"/>
        </w:rPr>
        <w:t>,</w:t>
      </w:r>
      <w:r w:rsidR="00260334" w:rsidRPr="00C941BB">
        <w:rPr>
          <w:rFonts w:asciiTheme="minorHAnsi" w:hAnsiTheme="minorHAnsi"/>
          <w:color w:val="0070C0"/>
          <w:sz w:val="24"/>
          <w:szCs w:val="24"/>
        </w:rPr>
        <w:t xml:space="preserve"> the strategy for achieving that composition</w:t>
      </w:r>
      <w:r w:rsidRPr="00C941BB">
        <w:rPr>
          <w:rFonts w:asciiTheme="minorHAnsi" w:hAnsiTheme="minorHAnsi"/>
          <w:color w:val="0070C0"/>
          <w:sz w:val="24"/>
          <w:szCs w:val="24"/>
        </w:rPr>
        <w:t xml:space="preserve">, and resumes of any individuals that have been identified to serve on these advisory bodies or councils, provided as </w:t>
      </w:r>
      <w:r w:rsidRPr="00C941BB">
        <w:rPr>
          <w:rFonts w:asciiTheme="minorHAnsi" w:hAnsiTheme="minorHAnsi"/>
          <w:b/>
          <w:color w:val="0070C0"/>
          <w:sz w:val="24"/>
          <w:szCs w:val="24"/>
        </w:rPr>
        <w:t xml:space="preserve">Attachment </w:t>
      </w:r>
      <w:r w:rsidR="006E0ACD" w:rsidRPr="00C941BB">
        <w:rPr>
          <w:rFonts w:asciiTheme="minorHAnsi" w:hAnsiTheme="minorHAnsi"/>
          <w:b/>
          <w:color w:val="0070C0"/>
          <w:sz w:val="24"/>
          <w:szCs w:val="24"/>
        </w:rPr>
        <w:t>W</w:t>
      </w:r>
      <w:r w:rsidRPr="00C941BB">
        <w:rPr>
          <w:rFonts w:asciiTheme="minorHAnsi" w:hAnsiTheme="minorHAnsi"/>
          <w:b/>
          <w:color w:val="0070C0"/>
          <w:sz w:val="24"/>
          <w:szCs w:val="24"/>
        </w:rPr>
        <w:t xml:space="preserve"> (no page limit)</w:t>
      </w:r>
      <w:r w:rsidRPr="00C941BB">
        <w:rPr>
          <w:rFonts w:asciiTheme="minorHAnsi" w:hAnsiTheme="minorHAnsi"/>
          <w:color w:val="0070C0"/>
          <w:sz w:val="24"/>
          <w:szCs w:val="24"/>
        </w:rPr>
        <w:t>.</w:t>
      </w:r>
      <w:r w:rsidR="00260334" w:rsidRPr="00C941BB">
        <w:rPr>
          <w:rFonts w:asciiTheme="minorHAnsi" w:hAnsiTheme="minorHAnsi"/>
          <w:color w:val="0070C0"/>
          <w:sz w:val="24"/>
          <w:szCs w:val="24"/>
        </w:rPr>
        <w:t xml:space="preserve"> </w:t>
      </w:r>
      <w:r w:rsidRPr="00C941BB">
        <w:rPr>
          <w:rFonts w:asciiTheme="minorHAnsi" w:hAnsiTheme="minorHAnsi"/>
          <w:color w:val="0070C0"/>
          <w:sz w:val="24"/>
          <w:szCs w:val="24"/>
        </w:rPr>
        <w:t xml:space="preserve"> The description must include an explanation of an effective relationship between the advisory bodies or councils and the proposed school </w:t>
      </w:r>
      <w:r w:rsidRPr="00C941BB">
        <w:rPr>
          <w:color w:val="0070C0"/>
          <w:sz w:val="24"/>
          <w:szCs w:val="24"/>
        </w:rPr>
        <w:t xml:space="preserve">governing board and the proposed school’s leadership team or management team, including </w:t>
      </w:r>
      <w:r w:rsidR="00260334" w:rsidRPr="00C941BB">
        <w:rPr>
          <w:rFonts w:asciiTheme="minorHAnsi" w:hAnsiTheme="minorHAnsi"/>
          <w:color w:val="0070C0"/>
          <w:sz w:val="24"/>
          <w:szCs w:val="24"/>
        </w:rPr>
        <w:t>the role of parents</w:t>
      </w:r>
      <w:r w:rsidR="002F3B6C" w:rsidRPr="00C941BB">
        <w:rPr>
          <w:rFonts w:asciiTheme="minorHAnsi" w:hAnsiTheme="minorHAnsi"/>
          <w:color w:val="0070C0"/>
          <w:sz w:val="24"/>
          <w:szCs w:val="24"/>
        </w:rPr>
        <w:t xml:space="preserve"> or guardians</w:t>
      </w:r>
      <w:r w:rsidR="00260334" w:rsidRPr="00C941BB">
        <w:rPr>
          <w:rFonts w:asciiTheme="minorHAnsi" w:hAnsiTheme="minorHAnsi"/>
          <w:color w:val="0070C0"/>
          <w:sz w:val="24"/>
          <w:szCs w:val="24"/>
        </w:rPr>
        <w:t xml:space="preserve">, students, and teachers and the reporting structure as it </w:t>
      </w:r>
      <w:r w:rsidR="00260334" w:rsidRPr="00C941BB">
        <w:rPr>
          <w:rFonts w:asciiTheme="minorHAnsi" w:hAnsiTheme="minorHAnsi" w:cs="Calibri"/>
          <w:color w:val="0070C0"/>
          <w:sz w:val="24"/>
          <w:szCs w:val="24"/>
        </w:rPr>
        <w:t>relates</w:t>
      </w:r>
      <w:r w:rsidR="00260334" w:rsidRPr="00C941BB">
        <w:rPr>
          <w:rFonts w:asciiTheme="minorHAnsi" w:hAnsiTheme="minorHAnsi"/>
          <w:color w:val="0070C0"/>
          <w:sz w:val="24"/>
          <w:szCs w:val="24"/>
        </w:rPr>
        <w:t xml:space="preserve"> to the proposed school’s governing board and leadership.</w:t>
      </w:r>
    </w:p>
    <w:p w:rsidR="009A233E" w:rsidRPr="009A233E" w:rsidRDefault="009A233E" w:rsidP="009A233E">
      <w:pPr>
        <w:rPr>
          <w:rFonts w:asciiTheme="minorHAnsi" w:hAnsiTheme="minorHAnsi"/>
          <w:color w:val="0070C0"/>
          <w:sz w:val="24"/>
          <w:szCs w:val="24"/>
        </w:rPr>
      </w:pPr>
      <w:proofErr w:type="gramStart"/>
      <w:r w:rsidRPr="007833A5">
        <w:rPr>
          <w:rFonts w:asciiTheme="minorHAnsi" w:hAnsiTheme="minorHAnsi"/>
          <w:sz w:val="24"/>
          <w:szCs w:val="24"/>
          <w:highlight w:val="yellow"/>
        </w:rPr>
        <w:t>[Narrative response</w:t>
      </w:r>
      <w:r>
        <w:rPr>
          <w:rFonts w:asciiTheme="minorHAnsi" w:hAnsiTheme="minorHAnsi"/>
          <w:sz w:val="24"/>
          <w:szCs w:val="24"/>
          <w:highlight w:val="yellow"/>
        </w:rPr>
        <w:t xml:space="preserve"> OR, if no advisory bodies or councils, state, “Not applicable because the proposed school and governing board do not plan to have any advisory bodies or councils.”</w:t>
      </w:r>
      <w:r w:rsidRPr="007833A5">
        <w:rPr>
          <w:rFonts w:asciiTheme="minorHAnsi" w:hAnsiTheme="minorHAnsi"/>
          <w:sz w:val="24"/>
          <w:szCs w:val="24"/>
          <w:highlight w:val="yellow"/>
        </w:rPr>
        <w:t>]</w:t>
      </w:r>
      <w:proofErr w:type="gramEnd"/>
    </w:p>
    <w:p w:rsidR="00CA25B8" w:rsidRPr="00D664AD" w:rsidRDefault="00CA25B8" w:rsidP="00D664AD">
      <w:pPr>
        <w:pStyle w:val="Heading2"/>
        <w:ind w:left="360" w:hanging="360"/>
        <w:rPr>
          <w:rFonts w:asciiTheme="minorHAnsi" w:hAnsiTheme="minorHAnsi"/>
          <w:color w:val="000000" w:themeColor="text1"/>
        </w:rPr>
      </w:pPr>
      <w:bookmarkStart w:id="107" w:name="_Toc428972152"/>
      <w:bookmarkStart w:id="108" w:name="_Toc428972914"/>
      <w:bookmarkStart w:id="109" w:name="_Toc315869135"/>
      <w:bookmarkStart w:id="110" w:name="_Toc354063255"/>
      <w:bookmarkStart w:id="111" w:name="_Toc428972915"/>
      <w:bookmarkStart w:id="112" w:name="_Toc429037128"/>
      <w:bookmarkStart w:id="113" w:name="_Toc429038496"/>
      <w:bookmarkStart w:id="114" w:name="_Toc429139303"/>
      <w:bookmarkStart w:id="115" w:name="_Toc430333343"/>
      <w:bookmarkEnd w:id="107"/>
      <w:bookmarkEnd w:id="108"/>
      <w:r w:rsidRPr="00D664AD">
        <w:rPr>
          <w:rFonts w:asciiTheme="minorHAnsi" w:hAnsiTheme="minorHAnsi"/>
          <w:color w:val="000000" w:themeColor="text1"/>
        </w:rPr>
        <w:t>Performance Management</w:t>
      </w:r>
      <w:bookmarkEnd w:id="109"/>
      <w:bookmarkEnd w:id="110"/>
      <w:bookmarkEnd w:id="111"/>
      <w:bookmarkEnd w:id="112"/>
      <w:bookmarkEnd w:id="113"/>
      <w:bookmarkEnd w:id="114"/>
      <w:bookmarkEnd w:id="115"/>
    </w:p>
    <w:p w:rsidR="00E512EF" w:rsidRPr="00C941BB" w:rsidRDefault="009A233E" w:rsidP="00C941BB">
      <w:pPr>
        <w:pStyle w:val="ListParagraph"/>
        <w:numPr>
          <w:ilvl w:val="0"/>
          <w:numId w:val="10"/>
        </w:numPr>
        <w:spacing w:after="120"/>
        <w:ind w:left="360" w:hanging="360"/>
        <w:contextualSpacing w:val="0"/>
        <w:rPr>
          <w:rFonts w:asciiTheme="minorHAnsi" w:hAnsiTheme="minorHAnsi"/>
          <w:color w:val="0070C0"/>
          <w:sz w:val="24"/>
          <w:szCs w:val="24"/>
        </w:rPr>
      </w:pPr>
      <w:r>
        <w:rPr>
          <w:rFonts w:asciiTheme="minorHAnsi" w:hAnsiTheme="minorHAnsi"/>
          <w:color w:val="0070C0"/>
          <w:sz w:val="24"/>
          <w:szCs w:val="24"/>
        </w:rPr>
        <w:t>C</w:t>
      </w:r>
      <w:r w:rsidR="00C60305" w:rsidRPr="00C941BB">
        <w:rPr>
          <w:rFonts w:asciiTheme="minorHAnsi" w:hAnsiTheme="minorHAnsi"/>
          <w:color w:val="0070C0"/>
          <w:sz w:val="24"/>
          <w:szCs w:val="24"/>
        </w:rPr>
        <w:t>omprehensive and effective plan</w:t>
      </w:r>
      <w:r w:rsidR="00814BA3" w:rsidRPr="00C941BB">
        <w:rPr>
          <w:rFonts w:asciiTheme="minorHAnsi" w:hAnsiTheme="minorHAnsi"/>
          <w:color w:val="0070C0"/>
          <w:sz w:val="24"/>
          <w:szCs w:val="24"/>
        </w:rPr>
        <w:t>s</w:t>
      </w:r>
      <w:r w:rsidR="00C60305" w:rsidRPr="00C941BB">
        <w:rPr>
          <w:rFonts w:asciiTheme="minorHAnsi" w:hAnsiTheme="minorHAnsi"/>
          <w:color w:val="0070C0"/>
          <w:sz w:val="24"/>
          <w:szCs w:val="24"/>
        </w:rPr>
        <w:t xml:space="preserve"> </w:t>
      </w:r>
      <w:r w:rsidR="00814BA3" w:rsidRPr="00C941BB">
        <w:rPr>
          <w:rFonts w:asciiTheme="minorHAnsi" w:hAnsiTheme="minorHAnsi"/>
          <w:color w:val="0070C0"/>
          <w:sz w:val="24"/>
          <w:szCs w:val="24"/>
        </w:rPr>
        <w:t>for evaluating and monitoring academic, financial, and organizational performance</w:t>
      </w:r>
      <w:r w:rsidR="00F31F54" w:rsidRPr="00C941BB">
        <w:rPr>
          <w:rFonts w:asciiTheme="minorHAnsi" w:hAnsiTheme="minorHAnsi"/>
          <w:color w:val="0070C0"/>
          <w:sz w:val="24"/>
          <w:szCs w:val="24"/>
        </w:rPr>
        <w:t xml:space="preserve"> that explain how the proposed school will measure and evaluate performance data</w:t>
      </w:r>
      <w:r w:rsidR="00814BA3" w:rsidRPr="00C941BB">
        <w:rPr>
          <w:rFonts w:asciiTheme="minorHAnsi" w:hAnsiTheme="minorHAnsi"/>
          <w:color w:val="0070C0"/>
          <w:sz w:val="24"/>
          <w:szCs w:val="24"/>
        </w:rPr>
        <w:t>, including</w:t>
      </w:r>
      <w:r w:rsidR="00E512EF" w:rsidRPr="00C941BB">
        <w:rPr>
          <w:rFonts w:asciiTheme="minorHAnsi" w:hAnsiTheme="minorHAnsi"/>
          <w:color w:val="0070C0"/>
          <w:sz w:val="24"/>
          <w:szCs w:val="24"/>
        </w:rPr>
        <w:t>:</w:t>
      </w:r>
    </w:p>
    <w:p w:rsidR="00F31F54" w:rsidRPr="00C941BB" w:rsidRDefault="00E512EF" w:rsidP="00C941BB">
      <w:pPr>
        <w:pStyle w:val="ListParagraph"/>
        <w:numPr>
          <w:ilvl w:val="1"/>
          <w:numId w:val="10"/>
        </w:numPr>
        <w:spacing w:after="120"/>
        <w:ind w:left="720"/>
        <w:contextualSpacing w:val="0"/>
        <w:rPr>
          <w:rFonts w:asciiTheme="minorHAnsi" w:hAnsiTheme="minorHAnsi"/>
          <w:color w:val="0070C0"/>
          <w:sz w:val="24"/>
          <w:szCs w:val="24"/>
        </w:rPr>
      </w:pPr>
      <w:r w:rsidRPr="00C941BB">
        <w:rPr>
          <w:rFonts w:asciiTheme="minorHAnsi" w:hAnsiTheme="minorHAnsi"/>
          <w:color w:val="0070C0"/>
          <w:sz w:val="24"/>
          <w:szCs w:val="24"/>
          <w:u w:val="single"/>
        </w:rPr>
        <w:t>A</w:t>
      </w:r>
      <w:r w:rsidR="00CA25B8" w:rsidRPr="00C941BB">
        <w:rPr>
          <w:rFonts w:asciiTheme="minorHAnsi" w:hAnsiTheme="minorHAnsi"/>
          <w:color w:val="0070C0"/>
          <w:sz w:val="24"/>
          <w:szCs w:val="24"/>
          <w:u w:val="single"/>
        </w:rPr>
        <w:t xml:space="preserve">cademic </w:t>
      </w:r>
      <w:r w:rsidR="00F31F54" w:rsidRPr="00C941BB">
        <w:rPr>
          <w:rFonts w:asciiTheme="minorHAnsi" w:hAnsiTheme="minorHAnsi"/>
          <w:color w:val="0070C0"/>
          <w:sz w:val="24"/>
          <w:szCs w:val="24"/>
          <w:u w:val="single"/>
        </w:rPr>
        <w:t>P</w:t>
      </w:r>
      <w:r w:rsidRPr="00C941BB">
        <w:rPr>
          <w:rFonts w:asciiTheme="minorHAnsi" w:hAnsiTheme="minorHAnsi"/>
          <w:color w:val="0070C0"/>
          <w:sz w:val="24"/>
          <w:szCs w:val="24"/>
          <w:u w:val="single"/>
        </w:rPr>
        <w:t>erformance</w:t>
      </w:r>
      <w:r w:rsidR="00F31F54" w:rsidRPr="00C941BB">
        <w:rPr>
          <w:rFonts w:asciiTheme="minorHAnsi" w:hAnsiTheme="minorHAnsi"/>
          <w:color w:val="0070C0"/>
          <w:sz w:val="24"/>
          <w:szCs w:val="24"/>
          <w:u w:val="single"/>
        </w:rPr>
        <w:t xml:space="preserve"> Data Evaluation Plan.</w:t>
      </w:r>
      <w:r w:rsidRPr="00C941BB">
        <w:rPr>
          <w:rFonts w:asciiTheme="minorHAnsi" w:hAnsiTheme="minorHAnsi"/>
          <w:color w:val="0070C0"/>
          <w:sz w:val="24"/>
          <w:szCs w:val="24"/>
        </w:rPr>
        <w:t xml:space="preserve"> </w:t>
      </w:r>
      <w:r w:rsidR="00F31F54" w:rsidRPr="00C941BB">
        <w:rPr>
          <w:rFonts w:asciiTheme="minorHAnsi" w:hAnsiTheme="minorHAnsi"/>
          <w:color w:val="0070C0"/>
          <w:sz w:val="24"/>
          <w:szCs w:val="24"/>
        </w:rPr>
        <w:t xml:space="preserve"> A comprehensive and effective plan and system for:</w:t>
      </w:r>
    </w:p>
    <w:p w:rsidR="00F31F54" w:rsidRPr="00C941BB" w:rsidRDefault="00F31F54" w:rsidP="00C941BB">
      <w:pPr>
        <w:pStyle w:val="ListParagraph"/>
        <w:numPr>
          <w:ilvl w:val="2"/>
          <w:numId w:val="10"/>
        </w:numPr>
        <w:spacing w:after="120"/>
        <w:ind w:left="900"/>
        <w:contextualSpacing w:val="0"/>
        <w:rPr>
          <w:rFonts w:asciiTheme="minorHAnsi" w:hAnsiTheme="minorHAnsi"/>
          <w:color w:val="0070C0"/>
          <w:sz w:val="24"/>
          <w:szCs w:val="24"/>
        </w:rPr>
      </w:pPr>
      <w:r w:rsidRPr="00C941BB">
        <w:rPr>
          <w:rFonts w:asciiTheme="minorHAnsi" w:hAnsiTheme="minorHAnsi"/>
          <w:color w:val="0070C0"/>
          <w:sz w:val="24"/>
          <w:szCs w:val="24"/>
        </w:rPr>
        <w:t xml:space="preserve">Collecting, measuring, and analyzing </w:t>
      </w:r>
      <w:r w:rsidR="00814BA3" w:rsidRPr="00C941BB">
        <w:rPr>
          <w:rFonts w:asciiTheme="minorHAnsi" w:hAnsiTheme="minorHAnsi"/>
          <w:color w:val="0070C0"/>
          <w:sz w:val="24"/>
          <w:szCs w:val="24"/>
        </w:rPr>
        <w:t>student academic achievement data</w:t>
      </w:r>
      <w:r w:rsidR="00E512EF" w:rsidRPr="00C941BB">
        <w:rPr>
          <w:rFonts w:asciiTheme="minorHAnsi" w:hAnsiTheme="minorHAnsi"/>
          <w:color w:val="0070C0"/>
          <w:sz w:val="24"/>
          <w:szCs w:val="24"/>
        </w:rPr>
        <w:t xml:space="preserve"> </w:t>
      </w:r>
      <w:r w:rsidR="00CA25B8" w:rsidRPr="00C941BB">
        <w:rPr>
          <w:rFonts w:asciiTheme="minorHAnsi" w:hAnsiTheme="minorHAnsi"/>
          <w:color w:val="0070C0"/>
          <w:sz w:val="24"/>
          <w:szCs w:val="24"/>
        </w:rPr>
        <w:t>of individual students, student cohorts, and the school as a whole</w:t>
      </w:r>
      <w:r w:rsidR="009700CC" w:rsidRPr="00C941BB">
        <w:rPr>
          <w:rFonts w:asciiTheme="minorHAnsi" w:hAnsiTheme="minorHAnsi"/>
          <w:color w:val="0070C0"/>
          <w:sz w:val="24"/>
          <w:szCs w:val="24"/>
        </w:rPr>
        <w:t>―</w:t>
      </w:r>
      <w:r w:rsidR="00CA25B8" w:rsidRPr="00C941BB">
        <w:rPr>
          <w:rFonts w:asciiTheme="minorHAnsi" w:hAnsiTheme="minorHAnsi"/>
          <w:color w:val="0070C0"/>
          <w:sz w:val="24"/>
          <w:szCs w:val="24"/>
        </w:rPr>
        <w:t xml:space="preserve">throughout the school year, at the end of each academic year, and for the term of the </w:t>
      </w:r>
      <w:r w:rsidR="00346CC6" w:rsidRPr="00C941BB">
        <w:rPr>
          <w:rFonts w:asciiTheme="minorHAnsi" w:hAnsiTheme="minorHAnsi"/>
          <w:color w:val="0070C0"/>
          <w:sz w:val="24"/>
          <w:szCs w:val="24"/>
        </w:rPr>
        <w:t>C</w:t>
      </w:r>
      <w:r w:rsidR="00CA25B8" w:rsidRPr="00C941BB">
        <w:rPr>
          <w:rFonts w:asciiTheme="minorHAnsi" w:hAnsiTheme="minorHAnsi"/>
          <w:color w:val="0070C0"/>
          <w:sz w:val="24"/>
          <w:szCs w:val="24"/>
        </w:rPr>
        <w:t xml:space="preserve">harter </w:t>
      </w:r>
      <w:r w:rsidR="00346CC6" w:rsidRPr="00C941BB">
        <w:rPr>
          <w:rFonts w:asciiTheme="minorHAnsi" w:hAnsiTheme="minorHAnsi"/>
          <w:color w:val="0070C0"/>
          <w:sz w:val="24"/>
          <w:szCs w:val="24"/>
        </w:rPr>
        <w:t>C</w:t>
      </w:r>
      <w:r w:rsidR="00CA25B8" w:rsidRPr="00C941BB">
        <w:rPr>
          <w:rFonts w:asciiTheme="minorHAnsi" w:hAnsiTheme="minorHAnsi"/>
          <w:color w:val="0070C0"/>
          <w:sz w:val="24"/>
          <w:szCs w:val="24"/>
        </w:rPr>
        <w:t>ontract</w:t>
      </w:r>
      <w:r w:rsidR="00440E75" w:rsidRPr="00C941BB">
        <w:rPr>
          <w:rFonts w:asciiTheme="minorHAnsi" w:hAnsiTheme="minorHAnsi"/>
          <w:color w:val="0070C0"/>
          <w:sz w:val="24"/>
          <w:szCs w:val="24"/>
        </w:rPr>
        <w:t xml:space="preserve">—including identification </w:t>
      </w:r>
      <w:r w:rsidR="00440E75" w:rsidRPr="00C941BB">
        <w:rPr>
          <w:color w:val="0070C0"/>
          <w:sz w:val="24"/>
          <w:szCs w:val="24"/>
        </w:rPr>
        <w:t>of the student information system to be used</w:t>
      </w:r>
      <w:r w:rsidRPr="00C941BB">
        <w:rPr>
          <w:rFonts w:asciiTheme="minorHAnsi" w:hAnsiTheme="minorHAnsi"/>
          <w:color w:val="0070C0"/>
          <w:sz w:val="24"/>
          <w:szCs w:val="24"/>
        </w:rPr>
        <w:t>;</w:t>
      </w:r>
    </w:p>
    <w:p w:rsidR="00F31F54" w:rsidRPr="00C941BB" w:rsidRDefault="00F31F54" w:rsidP="00C941BB">
      <w:pPr>
        <w:pStyle w:val="ListParagraph"/>
        <w:numPr>
          <w:ilvl w:val="2"/>
          <w:numId w:val="10"/>
        </w:numPr>
        <w:spacing w:after="120"/>
        <w:ind w:left="900"/>
        <w:contextualSpacing w:val="0"/>
        <w:rPr>
          <w:rFonts w:asciiTheme="minorHAnsi" w:hAnsiTheme="minorHAnsi"/>
          <w:color w:val="0070C0"/>
          <w:sz w:val="24"/>
          <w:szCs w:val="24"/>
        </w:rPr>
      </w:pPr>
      <w:r w:rsidRPr="00C941BB">
        <w:rPr>
          <w:rFonts w:asciiTheme="minorHAnsi" w:hAnsiTheme="minorHAnsi"/>
          <w:color w:val="0070C0"/>
          <w:sz w:val="24"/>
          <w:szCs w:val="24"/>
        </w:rPr>
        <w:t>U</w:t>
      </w:r>
      <w:r w:rsidR="00814BA3" w:rsidRPr="00C941BB">
        <w:rPr>
          <w:color w:val="0070C0"/>
          <w:sz w:val="24"/>
          <w:szCs w:val="24"/>
        </w:rPr>
        <w:t>sing the data to refine and improve instruction</w:t>
      </w:r>
      <w:r w:rsidRPr="00C941BB">
        <w:rPr>
          <w:color w:val="0070C0"/>
          <w:sz w:val="24"/>
          <w:szCs w:val="24"/>
        </w:rPr>
        <w:t xml:space="preserve">, including </w:t>
      </w:r>
      <w:r w:rsidR="00440E75" w:rsidRPr="00C941BB">
        <w:rPr>
          <w:color w:val="0070C0"/>
          <w:sz w:val="24"/>
          <w:szCs w:val="24"/>
        </w:rPr>
        <w:t xml:space="preserve">descriptions of </w:t>
      </w:r>
      <w:r w:rsidR="008B021D" w:rsidRPr="00C941BB">
        <w:rPr>
          <w:rFonts w:asciiTheme="minorHAnsi" w:hAnsiTheme="minorHAnsi"/>
          <w:color w:val="0070C0"/>
          <w:sz w:val="24"/>
          <w:szCs w:val="24"/>
        </w:rPr>
        <w:t>training and support that school directors, any management team, teachers, and governing board members will receive in analyzing, interpreting, and using academic performance data to improve student learning</w:t>
      </w:r>
      <w:r w:rsidR="00440E75" w:rsidRPr="00C941BB">
        <w:rPr>
          <w:color w:val="0070C0"/>
          <w:sz w:val="24"/>
          <w:szCs w:val="24"/>
        </w:rPr>
        <w:t xml:space="preserve">; </w:t>
      </w:r>
      <w:r w:rsidR="00440E75" w:rsidRPr="00C941BB">
        <w:rPr>
          <w:rFonts w:asciiTheme="minorHAnsi" w:hAnsiTheme="minorHAnsi"/>
          <w:color w:val="0070C0"/>
          <w:sz w:val="24"/>
          <w:szCs w:val="24"/>
        </w:rPr>
        <w:t xml:space="preserve">the </w:t>
      </w:r>
      <w:r w:rsidR="00045361" w:rsidRPr="00C941BB">
        <w:rPr>
          <w:rFonts w:asciiTheme="minorHAnsi" w:hAnsiTheme="minorHAnsi"/>
          <w:color w:val="0070C0"/>
          <w:sz w:val="24"/>
          <w:szCs w:val="24"/>
        </w:rPr>
        <w:t xml:space="preserve">qualified </w:t>
      </w:r>
      <w:r w:rsidR="00440E75" w:rsidRPr="00C941BB">
        <w:rPr>
          <w:rFonts w:asciiTheme="minorHAnsi" w:hAnsiTheme="minorHAnsi"/>
          <w:color w:val="0070C0"/>
          <w:sz w:val="24"/>
          <w:szCs w:val="24"/>
        </w:rPr>
        <w:t xml:space="preserve">person(s), position(s), and/or entities that will be responsible for managing the data, interpreting it for teachers, and leading or coordinating </w:t>
      </w:r>
      <w:r w:rsidR="00045361" w:rsidRPr="00C941BB">
        <w:rPr>
          <w:rFonts w:asciiTheme="minorHAnsi" w:hAnsiTheme="minorHAnsi"/>
          <w:color w:val="0070C0"/>
          <w:sz w:val="24"/>
          <w:szCs w:val="24"/>
        </w:rPr>
        <w:t xml:space="preserve">data-driven </w:t>
      </w:r>
      <w:r w:rsidR="00440E75" w:rsidRPr="00C941BB">
        <w:rPr>
          <w:rFonts w:asciiTheme="minorHAnsi" w:hAnsiTheme="minorHAnsi"/>
          <w:color w:val="0070C0"/>
          <w:sz w:val="24"/>
          <w:szCs w:val="24"/>
        </w:rPr>
        <w:t>professional development to improve student achievement</w:t>
      </w:r>
      <w:r w:rsidR="00045361" w:rsidRPr="00C941BB">
        <w:rPr>
          <w:rFonts w:asciiTheme="minorHAnsi" w:hAnsiTheme="minorHAnsi"/>
          <w:color w:val="0070C0"/>
          <w:sz w:val="24"/>
          <w:szCs w:val="24"/>
        </w:rPr>
        <w:t>; and how the person(s), position(s), and/or entities will be provided time to complete the aforementioned collection, analysis, management, interpretation, and coordination of data-driven professional development</w:t>
      </w:r>
      <w:r w:rsidRPr="00C941BB">
        <w:rPr>
          <w:color w:val="0070C0"/>
          <w:sz w:val="24"/>
          <w:szCs w:val="24"/>
        </w:rPr>
        <w:t>; and</w:t>
      </w:r>
    </w:p>
    <w:p w:rsidR="00CA25B8" w:rsidRDefault="00F31F54" w:rsidP="00C941BB">
      <w:pPr>
        <w:pStyle w:val="ListParagraph"/>
        <w:numPr>
          <w:ilvl w:val="2"/>
          <w:numId w:val="10"/>
        </w:numPr>
        <w:spacing w:after="120"/>
        <w:ind w:left="900"/>
        <w:contextualSpacing w:val="0"/>
        <w:rPr>
          <w:rFonts w:asciiTheme="minorHAnsi" w:hAnsiTheme="minorHAnsi"/>
          <w:color w:val="0070C0"/>
          <w:sz w:val="24"/>
          <w:szCs w:val="24"/>
        </w:rPr>
      </w:pPr>
      <w:r w:rsidRPr="00C941BB">
        <w:rPr>
          <w:color w:val="0070C0"/>
          <w:sz w:val="24"/>
          <w:szCs w:val="24"/>
        </w:rPr>
        <w:t>R</w:t>
      </w:r>
      <w:r w:rsidR="00E7318B" w:rsidRPr="00C941BB">
        <w:rPr>
          <w:color w:val="0070C0"/>
          <w:sz w:val="24"/>
          <w:szCs w:val="24"/>
        </w:rPr>
        <w:t>eporting the data to the school community</w:t>
      </w:r>
      <w:r w:rsidR="00CA25B8" w:rsidRPr="00C941BB">
        <w:rPr>
          <w:rFonts w:asciiTheme="minorHAnsi" w:hAnsiTheme="minorHAnsi"/>
          <w:color w:val="0070C0"/>
          <w:sz w:val="24"/>
          <w:szCs w:val="24"/>
        </w:rPr>
        <w:t>.</w:t>
      </w:r>
      <w:r w:rsidR="0007085B" w:rsidRPr="00C941BB">
        <w:rPr>
          <w:rFonts w:asciiTheme="minorHAnsi" w:hAnsiTheme="minorHAnsi"/>
          <w:color w:val="0070C0"/>
          <w:sz w:val="24"/>
          <w:szCs w:val="24"/>
        </w:rPr>
        <w:t xml:space="preserve"> </w:t>
      </w:r>
      <w:r w:rsidR="00CA25B8" w:rsidRPr="00C941BB">
        <w:rPr>
          <w:rFonts w:asciiTheme="minorHAnsi" w:hAnsiTheme="minorHAnsi"/>
          <w:color w:val="0070C0"/>
          <w:sz w:val="24"/>
          <w:szCs w:val="24"/>
        </w:rPr>
        <w:t xml:space="preserve"> </w:t>
      </w:r>
    </w:p>
    <w:p w:rsidR="009A233E" w:rsidRPr="009A233E" w:rsidRDefault="009A233E" w:rsidP="009A233E">
      <w:pPr>
        <w:rPr>
          <w:rFonts w:asciiTheme="minorHAnsi" w:hAnsiTheme="minorHAnsi"/>
          <w:color w:val="0070C0"/>
          <w:sz w:val="24"/>
          <w:szCs w:val="24"/>
        </w:rPr>
      </w:pPr>
      <w:r w:rsidRPr="007833A5">
        <w:rPr>
          <w:rFonts w:asciiTheme="minorHAnsi" w:hAnsiTheme="minorHAnsi"/>
          <w:sz w:val="24"/>
          <w:szCs w:val="24"/>
          <w:highlight w:val="yellow"/>
        </w:rPr>
        <w:lastRenderedPageBreak/>
        <w:t>[Narrative response]</w:t>
      </w:r>
    </w:p>
    <w:p w:rsidR="00E512EF" w:rsidRDefault="00E512EF" w:rsidP="00C941BB">
      <w:pPr>
        <w:pStyle w:val="ListParagraph"/>
        <w:numPr>
          <w:ilvl w:val="1"/>
          <w:numId w:val="10"/>
        </w:numPr>
        <w:spacing w:after="120"/>
        <w:ind w:left="720"/>
        <w:contextualSpacing w:val="0"/>
        <w:rPr>
          <w:rFonts w:asciiTheme="minorHAnsi" w:hAnsiTheme="minorHAnsi"/>
          <w:color w:val="0070C0"/>
          <w:sz w:val="24"/>
          <w:szCs w:val="24"/>
        </w:rPr>
      </w:pPr>
      <w:r w:rsidRPr="00C941BB">
        <w:rPr>
          <w:rFonts w:asciiTheme="minorHAnsi" w:hAnsiTheme="minorHAnsi"/>
          <w:color w:val="0070C0"/>
          <w:sz w:val="24"/>
          <w:szCs w:val="24"/>
          <w:u w:val="single"/>
        </w:rPr>
        <w:t xml:space="preserve">Financial </w:t>
      </w:r>
      <w:r w:rsidR="00045361" w:rsidRPr="00C941BB">
        <w:rPr>
          <w:rFonts w:asciiTheme="minorHAnsi" w:hAnsiTheme="minorHAnsi"/>
          <w:color w:val="0070C0"/>
          <w:sz w:val="24"/>
          <w:szCs w:val="24"/>
          <w:u w:val="single"/>
        </w:rPr>
        <w:t>P</w:t>
      </w:r>
      <w:r w:rsidRPr="00C941BB">
        <w:rPr>
          <w:rFonts w:asciiTheme="minorHAnsi" w:hAnsiTheme="minorHAnsi"/>
          <w:color w:val="0070C0"/>
          <w:sz w:val="24"/>
          <w:szCs w:val="24"/>
          <w:u w:val="single"/>
        </w:rPr>
        <w:t>erformance</w:t>
      </w:r>
      <w:r w:rsidR="00045361" w:rsidRPr="00C941BB">
        <w:rPr>
          <w:rFonts w:asciiTheme="minorHAnsi" w:hAnsiTheme="minorHAnsi"/>
          <w:color w:val="0070C0"/>
          <w:sz w:val="24"/>
          <w:szCs w:val="24"/>
          <w:u w:val="single"/>
        </w:rPr>
        <w:t xml:space="preserve"> Data Evaluation Plan.</w:t>
      </w:r>
      <w:r w:rsidRPr="00C941BB">
        <w:rPr>
          <w:rFonts w:asciiTheme="minorHAnsi" w:hAnsiTheme="minorHAnsi"/>
          <w:color w:val="0070C0"/>
          <w:sz w:val="24"/>
          <w:szCs w:val="24"/>
        </w:rPr>
        <w:t xml:space="preserve">  </w:t>
      </w:r>
      <w:r w:rsidR="00045361" w:rsidRPr="00C941BB">
        <w:rPr>
          <w:rFonts w:asciiTheme="minorHAnsi" w:hAnsiTheme="minorHAnsi"/>
          <w:color w:val="0070C0"/>
          <w:sz w:val="24"/>
          <w:szCs w:val="24"/>
        </w:rPr>
        <w:t>A comprehensive and effective plan and system for m</w:t>
      </w:r>
      <w:r w:rsidR="00045361" w:rsidRPr="00C941BB">
        <w:rPr>
          <w:color w:val="0070C0"/>
          <w:sz w:val="24"/>
          <w:szCs w:val="24"/>
        </w:rPr>
        <w:t>aintaining, managing, compiling, and interpreting financial data</w:t>
      </w:r>
      <w:r w:rsidR="00045361" w:rsidRPr="00C941BB">
        <w:rPr>
          <w:rFonts w:asciiTheme="minorHAnsi" w:hAnsiTheme="minorHAnsi"/>
          <w:color w:val="0070C0"/>
          <w:sz w:val="24"/>
          <w:szCs w:val="24"/>
        </w:rPr>
        <w:t xml:space="preserve"> </w:t>
      </w:r>
      <w:r w:rsidRPr="00C941BB">
        <w:rPr>
          <w:rFonts w:asciiTheme="minorHAnsi" w:hAnsiTheme="minorHAnsi"/>
          <w:color w:val="0070C0"/>
          <w:sz w:val="24"/>
          <w:szCs w:val="24"/>
        </w:rPr>
        <w:t>monthly, quarterly, annually</w:t>
      </w:r>
      <w:r w:rsidR="00045361" w:rsidRPr="00C941BB">
        <w:rPr>
          <w:rFonts w:asciiTheme="minorHAnsi" w:hAnsiTheme="minorHAnsi"/>
          <w:color w:val="0070C0"/>
          <w:sz w:val="24"/>
          <w:szCs w:val="24"/>
        </w:rPr>
        <w:t>,</w:t>
      </w:r>
      <w:r w:rsidRPr="00C941BB">
        <w:rPr>
          <w:rFonts w:asciiTheme="minorHAnsi" w:hAnsiTheme="minorHAnsi"/>
          <w:color w:val="0070C0"/>
          <w:sz w:val="24"/>
          <w:szCs w:val="24"/>
        </w:rPr>
        <w:t xml:space="preserve"> and for the term of the Charter Contract</w:t>
      </w:r>
      <w:r w:rsidR="00045361" w:rsidRPr="00C941BB">
        <w:rPr>
          <w:rFonts w:asciiTheme="minorHAnsi" w:hAnsiTheme="minorHAnsi"/>
          <w:color w:val="0070C0"/>
          <w:sz w:val="24"/>
          <w:szCs w:val="24"/>
        </w:rPr>
        <w:t>, including descriptions of the qualified person(s), position(s), and/or entities that will be responsible for maintaining the data, managing the data, compiling it, and interpreting it for the school director and governing board and how the person(s), position(s), and/or entities will be provided time to complete the aforementioned maintenance, management, compiling, and interpretation</w:t>
      </w:r>
      <w:r w:rsidRPr="00C941BB">
        <w:rPr>
          <w:rFonts w:asciiTheme="minorHAnsi" w:hAnsiTheme="minorHAnsi"/>
          <w:color w:val="0070C0"/>
          <w:sz w:val="24"/>
          <w:szCs w:val="24"/>
        </w:rPr>
        <w:t>.</w:t>
      </w:r>
    </w:p>
    <w:p w:rsidR="009A233E" w:rsidRPr="009A233E" w:rsidRDefault="009A233E" w:rsidP="009A233E">
      <w:pPr>
        <w:rPr>
          <w:rFonts w:asciiTheme="minorHAnsi" w:hAnsiTheme="minorHAnsi"/>
          <w:color w:val="0070C0"/>
          <w:sz w:val="24"/>
          <w:szCs w:val="24"/>
        </w:rPr>
      </w:pPr>
      <w:r w:rsidRPr="007833A5">
        <w:rPr>
          <w:rFonts w:asciiTheme="minorHAnsi" w:hAnsiTheme="minorHAnsi"/>
          <w:sz w:val="24"/>
          <w:szCs w:val="24"/>
          <w:highlight w:val="yellow"/>
        </w:rPr>
        <w:t>[Narrative response]</w:t>
      </w:r>
    </w:p>
    <w:p w:rsidR="00E512EF" w:rsidRDefault="00E512EF" w:rsidP="00C941BB">
      <w:pPr>
        <w:pStyle w:val="ListParagraph"/>
        <w:numPr>
          <w:ilvl w:val="1"/>
          <w:numId w:val="10"/>
        </w:numPr>
        <w:spacing w:after="120"/>
        <w:ind w:left="720"/>
        <w:contextualSpacing w:val="0"/>
        <w:rPr>
          <w:rFonts w:asciiTheme="minorHAnsi" w:hAnsiTheme="minorHAnsi"/>
          <w:color w:val="0070C0"/>
          <w:sz w:val="24"/>
          <w:szCs w:val="24"/>
        </w:rPr>
      </w:pPr>
      <w:r w:rsidRPr="00C941BB">
        <w:rPr>
          <w:rFonts w:asciiTheme="minorHAnsi" w:hAnsiTheme="minorHAnsi"/>
          <w:color w:val="0070C0"/>
          <w:sz w:val="24"/>
          <w:szCs w:val="24"/>
          <w:u w:val="single"/>
        </w:rPr>
        <w:t xml:space="preserve">Organizational </w:t>
      </w:r>
      <w:r w:rsidR="00045361" w:rsidRPr="00C941BB">
        <w:rPr>
          <w:rFonts w:asciiTheme="minorHAnsi" w:hAnsiTheme="minorHAnsi"/>
          <w:color w:val="0070C0"/>
          <w:sz w:val="24"/>
          <w:szCs w:val="24"/>
          <w:u w:val="single"/>
        </w:rPr>
        <w:t>P</w:t>
      </w:r>
      <w:r w:rsidRPr="00C941BB">
        <w:rPr>
          <w:rFonts w:asciiTheme="minorHAnsi" w:hAnsiTheme="minorHAnsi"/>
          <w:color w:val="0070C0"/>
          <w:sz w:val="24"/>
          <w:szCs w:val="24"/>
          <w:u w:val="single"/>
        </w:rPr>
        <w:t>erformance</w:t>
      </w:r>
      <w:r w:rsidR="00045361" w:rsidRPr="00C941BB">
        <w:rPr>
          <w:rFonts w:asciiTheme="minorHAnsi" w:hAnsiTheme="minorHAnsi"/>
          <w:color w:val="0070C0"/>
          <w:sz w:val="24"/>
          <w:szCs w:val="24"/>
          <w:u w:val="single"/>
        </w:rPr>
        <w:t xml:space="preserve"> Data Evaluation Plan.</w:t>
      </w:r>
      <w:r w:rsidRPr="00C941BB">
        <w:rPr>
          <w:rFonts w:asciiTheme="minorHAnsi" w:hAnsiTheme="minorHAnsi"/>
          <w:color w:val="0070C0"/>
          <w:sz w:val="24"/>
          <w:szCs w:val="24"/>
        </w:rPr>
        <w:t xml:space="preserve">  </w:t>
      </w:r>
      <w:r w:rsidR="00045361" w:rsidRPr="00C941BB">
        <w:rPr>
          <w:rFonts w:asciiTheme="minorHAnsi" w:hAnsiTheme="minorHAnsi"/>
          <w:color w:val="0070C0"/>
          <w:sz w:val="24"/>
          <w:szCs w:val="24"/>
        </w:rPr>
        <w:t xml:space="preserve">A comprehensive and effective plan and system for </w:t>
      </w:r>
      <w:r w:rsidR="00045361" w:rsidRPr="00C941BB">
        <w:rPr>
          <w:color w:val="0070C0"/>
          <w:sz w:val="24"/>
          <w:szCs w:val="24"/>
        </w:rPr>
        <w:t>maintaining, managing, compiling, and interpreting organizational performance data</w:t>
      </w:r>
      <w:r w:rsidR="00045361" w:rsidRPr="00C941BB">
        <w:rPr>
          <w:rFonts w:asciiTheme="minorHAnsi" w:hAnsiTheme="minorHAnsi"/>
          <w:color w:val="0070C0"/>
          <w:sz w:val="24"/>
          <w:szCs w:val="24"/>
        </w:rPr>
        <w:t xml:space="preserve"> </w:t>
      </w:r>
      <w:r w:rsidRPr="00C941BB">
        <w:rPr>
          <w:rFonts w:asciiTheme="minorHAnsi" w:hAnsiTheme="minorHAnsi"/>
          <w:color w:val="0070C0"/>
          <w:sz w:val="24"/>
          <w:szCs w:val="24"/>
        </w:rPr>
        <w:t>monthly, quarterly, annually and for the term of the Charter Contract</w:t>
      </w:r>
      <w:r w:rsidR="00045361" w:rsidRPr="00C941BB">
        <w:rPr>
          <w:rFonts w:asciiTheme="minorHAnsi" w:hAnsiTheme="minorHAnsi"/>
          <w:color w:val="0070C0"/>
          <w:sz w:val="24"/>
          <w:szCs w:val="24"/>
        </w:rPr>
        <w:t>, including descriptions of the qualified person(s), position(s), and/or entities that will be responsible for compiling data on performance and interpreting it for the school director and governing board and how the person(s), position(s), and/or entities will be provided time to complete the aforementioned compiling and interpretation</w:t>
      </w:r>
      <w:r w:rsidRPr="00C941BB">
        <w:rPr>
          <w:rFonts w:asciiTheme="minorHAnsi" w:hAnsiTheme="minorHAnsi"/>
          <w:color w:val="0070C0"/>
          <w:sz w:val="24"/>
          <w:szCs w:val="24"/>
        </w:rPr>
        <w:t>.</w:t>
      </w:r>
    </w:p>
    <w:p w:rsidR="009A233E" w:rsidRPr="009A233E" w:rsidRDefault="009A233E" w:rsidP="009A233E">
      <w:pPr>
        <w:rPr>
          <w:rFonts w:asciiTheme="minorHAnsi" w:hAnsiTheme="minorHAnsi"/>
          <w:color w:val="0070C0"/>
          <w:sz w:val="24"/>
          <w:szCs w:val="24"/>
        </w:rPr>
      </w:pPr>
      <w:r w:rsidRPr="007833A5">
        <w:rPr>
          <w:rFonts w:asciiTheme="minorHAnsi" w:hAnsiTheme="minorHAnsi"/>
          <w:sz w:val="24"/>
          <w:szCs w:val="24"/>
          <w:highlight w:val="yellow"/>
        </w:rPr>
        <w:t>[Narrative response]</w:t>
      </w:r>
    </w:p>
    <w:p w:rsidR="002A5F1B" w:rsidRPr="00C941BB" w:rsidRDefault="00E544C2" w:rsidP="00C941BB">
      <w:pPr>
        <w:pStyle w:val="ListParagraph"/>
        <w:numPr>
          <w:ilvl w:val="0"/>
          <w:numId w:val="10"/>
        </w:numPr>
        <w:spacing w:after="120"/>
        <w:ind w:left="360" w:hanging="360"/>
        <w:contextualSpacing w:val="0"/>
        <w:rPr>
          <w:rFonts w:asciiTheme="minorHAnsi" w:hAnsiTheme="minorHAnsi"/>
          <w:color w:val="0070C0"/>
          <w:sz w:val="24"/>
          <w:szCs w:val="24"/>
        </w:rPr>
      </w:pPr>
      <w:r w:rsidRPr="00C941BB">
        <w:rPr>
          <w:rFonts w:asciiTheme="minorHAnsi" w:hAnsiTheme="minorHAnsi"/>
          <w:color w:val="0070C0"/>
          <w:sz w:val="24"/>
          <w:szCs w:val="24"/>
        </w:rPr>
        <w:t xml:space="preserve">A clear description of thoughtful, appropriate corrective </w:t>
      </w:r>
      <w:r w:rsidR="00CA25B8" w:rsidRPr="00C941BB">
        <w:rPr>
          <w:rFonts w:asciiTheme="minorHAnsi" w:hAnsiTheme="minorHAnsi"/>
          <w:color w:val="0070C0"/>
          <w:sz w:val="24"/>
          <w:szCs w:val="24"/>
        </w:rPr>
        <w:t xml:space="preserve">actions the </w:t>
      </w:r>
      <w:r w:rsidR="00346CC6" w:rsidRPr="00C941BB">
        <w:rPr>
          <w:rFonts w:asciiTheme="minorHAnsi" w:hAnsiTheme="minorHAnsi"/>
          <w:color w:val="0070C0"/>
          <w:sz w:val="24"/>
          <w:szCs w:val="24"/>
        </w:rPr>
        <w:t xml:space="preserve">proposed </w:t>
      </w:r>
      <w:r w:rsidR="00CA25B8" w:rsidRPr="00C941BB">
        <w:rPr>
          <w:rFonts w:asciiTheme="minorHAnsi" w:hAnsiTheme="minorHAnsi"/>
          <w:color w:val="0070C0"/>
          <w:sz w:val="24"/>
          <w:szCs w:val="24"/>
        </w:rPr>
        <w:t>school will take if</w:t>
      </w:r>
      <w:r w:rsidRPr="00C941BB">
        <w:rPr>
          <w:rFonts w:asciiTheme="minorHAnsi" w:hAnsiTheme="minorHAnsi"/>
          <w:color w:val="0070C0"/>
          <w:sz w:val="24"/>
          <w:szCs w:val="24"/>
        </w:rPr>
        <w:t xml:space="preserve"> it falls short of</w:t>
      </w:r>
      <w:r w:rsidR="002A5F1B" w:rsidRPr="00C941BB">
        <w:rPr>
          <w:rFonts w:asciiTheme="minorHAnsi" w:hAnsiTheme="minorHAnsi"/>
          <w:color w:val="0070C0"/>
          <w:sz w:val="24"/>
          <w:szCs w:val="24"/>
        </w:rPr>
        <w:t>:</w:t>
      </w:r>
    </w:p>
    <w:p w:rsidR="00CA25B8" w:rsidRPr="00C941BB" w:rsidRDefault="008D221F" w:rsidP="00C941BB">
      <w:pPr>
        <w:pStyle w:val="ListParagraph"/>
        <w:numPr>
          <w:ilvl w:val="1"/>
          <w:numId w:val="10"/>
        </w:numPr>
        <w:spacing w:after="120"/>
        <w:ind w:left="720"/>
        <w:contextualSpacing w:val="0"/>
        <w:rPr>
          <w:rFonts w:asciiTheme="minorHAnsi" w:hAnsiTheme="minorHAnsi"/>
          <w:color w:val="0070C0"/>
          <w:sz w:val="24"/>
          <w:szCs w:val="24"/>
        </w:rPr>
      </w:pPr>
      <w:r w:rsidRPr="00C941BB">
        <w:rPr>
          <w:rFonts w:asciiTheme="minorHAnsi" w:hAnsiTheme="minorHAnsi"/>
          <w:color w:val="0070C0"/>
          <w:sz w:val="24"/>
          <w:szCs w:val="24"/>
        </w:rPr>
        <w:t>S</w:t>
      </w:r>
      <w:r w:rsidR="00CA25B8" w:rsidRPr="00C941BB">
        <w:rPr>
          <w:rFonts w:asciiTheme="minorHAnsi" w:hAnsiTheme="minorHAnsi"/>
          <w:color w:val="0070C0"/>
          <w:sz w:val="24"/>
          <w:szCs w:val="24"/>
        </w:rPr>
        <w:t>tudent academic achievement expectations or goals at the school-wide, classroom, or individual student level</w:t>
      </w:r>
      <w:r w:rsidR="00A869D9" w:rsidRPr="00C941BB">
        <w:rPr>
          <w:rFonts w:asciiTheme="minorHAnsi" w:hAnsiTheme="minorHAnsi"/>
          <w:color w:val="0070C0"/>
          <w:sz w:val="24"/>
          <w:szCs w:val="24"/>
        </w:rPr>
        <w:t>, including an explanation of</w:t>
      </w:r>
      <w:r w:rsidR="00CA25B8" w:rsidRPr="00C941BB">
        <w:rPr>
          <w:rFonts w:asciiTheme="minorHAnsi" w:hAnsiTheme="minorHAnsi"/>
          <w:color w:val="0070C0"/>
          <w:sz w:val="24"/>
          <w:szCs w:val="24"/>
        </w:rPr>
        <w:t xml:space="preserve"> what would trigger such corrective actions and </w:t>
      </w:r>
      <w:r w:rsidR="00973E32" w:rsidRPr="00C941BB">
        <w:rPr>
          <w:rFonts w:asciiTheme="minorHAnsi" w:hAnsiTheme="minorHAnsi"/>
          <w:color w:val="0070C0"/>
          <w:sz w:val="24"/>
          <w:szCs w:val="24"/>
        </w:rPr>
        <w:t xml:space="preserve">the person(s), position(s), and/or entities that </w:t>
      </w:r>
      <w:r w:rsidR="00CA25B8" w:rsidRPr="00C941BB">
        <w:rPr>
          <w:rFonts w:asciiTheme="minorHAnsi" w:hAnsiTheme="minorHAnsi"/>
          <w:color w:val="0070C0"/>
          <w:sz w:val="24"/>
          <w:szCs w:val="24"/>
        </w:rPr>
        <w:t>would be responsible for implementing them</w:t>
      </w:r>
      <w:r w:rsidR="00A869D9" w:rsidRPr="00C941BB">
        <w:rPr>
          <w:rFonts w:asciiTheme="minorHAnsi" w:hAnsiTheme="minorHAnsi"/>
          <w:color w:val="0070C0"/>
          <w:sz w:val="24"/>
          <w:szCs w:val="24"/>
        </w:rPr>
        <w:t>;</w:t>
      </w:r>
      <w:r w:rsidR="00CA25B8" w:rsidRPr="00C941BB">
        <w:rPr>
          <w:rFonts w:asciiTheme="minorHAnsi" w:hAnsiTheme="minorHAnsi"/>
          <w:color w:val="0070C0"/>
          <w:sz w:val="24"/>
          <w:szCs w:val="24"/>
        </w:rPr>
        <w:t xml:space="preserve">  </w:t>
      </w:r>
    </w:p>
    <w:p w:rsidR="002A5F1B" w:rsidRPr="00C941BB" w:rsidRDefault="00A869D9" w:rsidP="00C941BB">
      <w:pPr>
        <w:pStyle w:val="ListParagraph"/>
        <w:numPr>
          <w:ilvl w:val="1"/>
          <w:numId w:val="10"/>
        </w:numPr>
        <w:spacing w:after="120"/>
        <w:ind w:left="720"/>
        <w:contextualSpacing w:val="0"/>
        <w:rPr>
          <w:rFonts w:asciiTheme="minorHAnsi" w:hAnsiTheme="minorHAnsi"/>
          <w:color w:val="0070C0"/>
          <w:sz w:val="24"/>
          <w:szCs w:val="24"/>
        </w:rPr>
      </w:pPr>
      <w:r w:rsidRPr="00C941BB">
        <w:rPr>
          <w:rFonts w:asciiTheme="minorHAnsi" w:hAnsiTheme="minorHAnsi"/>
          <w:color w:val="0070C0"/>
          <w:sz w:val="24"/>
          <w:szCs w:val="24"/>
        </w:rPr>
        <w:t>Financial performance</w:t>
      </w:r>
      <w:r w:rsidR="002A5F1B" w:rsidRPr="00C941BB">
        <w:rPr>
          <w:rFonts w:asciiTheme="minorHAnsi" w:hAnsiTheme="minorHAnsi"/>
          <w:color w:val="0070C0"/>
          <w:sz w:val="24"/>
          <w:szCs w:val="24"/>
        </w:rPr>
        <w:t xml:space="preserve"> standards set in the Financial Performance Framework, </w:t>
      </w:r>
      <w:r w:rsidRPr="00C941BB">
        <w:rPr>
          <w:rFonts w:asciiTheme="minorHAnsi" w:hAnsiTheme="minorHAnsi"/>
          <w:color w:val="0070C0"/>
          <w:sz w:val="24"/>
          <w:szCs w:val="24"/>
        </w:rPr>
        <w:t xml:space="preserve">including an explanation of the actions that would be taken </w:t>
      </w:r>
      <w:r w:rsidR="002A5F1B" w:rsidRPr="00C941BB">
        <w:rPr>
          <w:rFonts w:asciiTheme="minorHAnsi" w:hAnsiTheme="minorHAnsi"/>
          <w:color w:val="0070C0"/>
          <w:sz w:val="24"/>
          <w:szCs w:val="24"/>
        </w:rPr>
        <w:t xml:space="preserve">if the </w:t>
      </w:r>
      <w:r w:rsidR="00636810" w:rsidRPr="00C941BB">
        <w:rPr>
          <w:rFonts w:asciiTheme="minorHAnsi" w:hAnsiTheme="minorHAnsi"/>
          <w:color w:val="0070C0"/>
          <w:sz w:val="24"/>
          <w:szCs w:val="24"/>
        </w:rPr>
        <w:t xml:space="preserve">proposed </w:t>
      </w:r>
      <w:r w:rsidR="002A5F1B" w:rsidRPr="00C941BB">
        <w:rPr>
          <w:rFonts w:asciiTheme="minorHAnsi" w:hAnsiTheme="minorHAnsi"/>
          <w:color w:val="0070C0"/>
          <w:sz w:val="24"/>
          <w:szCs w:val="24"/>
        </w:rPr>
        <w:t>school is issued Notices of Concern or Deficienc</w:t>
      </w:r>
      <w:r w:rsidR="00636810" w:rsidRPr="00C941BB">
        <w:rPr>
          <w:rFonts w:asciiTheme="minorHAnsi" w:hAnsiTheme="minorHAnsi"/>
          <w:color w:val="0070C0"/>
          <w:sz w:val="24"/>
          <w:szCs w:val="24"/>
        </w:rPr>
        <w:t>y</w:t>
      </w:r>
      <w:r w:rsidR="002A5F1B" w:rsidRPr="00C941BB">
        <w:rPr>
          <w:rFonts w:asciiTheme="minorHAnsi" w:hAnsiTheme="minorHAnsi"/>
          <w:color w:val="0070C0"/>
          <w:sz w:val="24"/>
          <w:szCs w:val="24"/>
        </w:rPr>
        <w:t xml:space="preserve"> under the terms of the Charter Contract, if the independent auditor issues findings, or if the</w:t>
      </w:r>
      <w:r w:rsidR="00AD2DEE" w:rsidRPr="00C941BB">
        <w:rPr>
          <w:rFonts w:asciiTheme="minorHAnsi" w:hAnsiTheme="minorHAnsi"/>
          <w:color w:val="0070C0"/>
          <w:sz w:val="24"/>
          <w:szCs w:val="24"/>
        </w:rPr>
        <w:t xml:space="preserve"> proposed</w:t>
      </w:r>
      <w:r w:rsidR="002A5F1B" w:rsidRPr="00C941BB">
        <w:rPr>
          <w:rFonts w:asciiTheme="minorHAnsi" w:hAnsiTheme="minorHAnsi"/>
          <w:color w:val="0070C0"/>
          <w:sz w:val="24"/>
          <w:szCs w:val="24"/>
        </w:rPr>
        <w:t xml:space="preserve"> school encounters financial difficulties</w:t>
      </w:r>
      <w:r w:rsidRPr="00C941BB">
        <w:rPr>
          <w:rFonts w:asciiTheme="minorHAnsi" w:hAnsiTheme="minorHAnsi"/>
          <w:color w:val="0070C0"/>
          <w:sz w:val="24"/>
          <w:szCs w:val="24"/>
        </w:rPr>
        <w:t>; and</w:t>
      </w:r>
    </w:p>
    <w:p w:rsidR="002A5F1B" w:rsidRDefault="00A869D9" w:rsidP="00C941BB">
      <w:pPr>
        <w:pStyle w:val="ListParagraph"/>
        <w:numPr>
          <w:ilvl w:val="1"/>
          <w:numId w:val="10"/>
        </w:numPr>
        <w:spacing w:after="120"/>
        <w:ind w:left="720"/>
        <w:contextualSpacing w:val="0"/>
        <w:rPr>
          <w:rFonts w:asciiTheme="minorHAnsi" w:hAnsiTheme="minorHAnsi"/>
          <w:color w:val="0070C0"/>
          <w:sz w:val="24"/>
          <w:szCs w:val="24"/>
        </w:rPr>
      </w:pPr>
      <w:r w:rsidRPr="00C941BB">
        <w:rPr>
          <w:rFonts w:asciiTheme="minorHAnsi" w:hAnsiTheme="minorHAnsi"/>
          <w:color w:val="0070C0"/>
          <w:sz w:val="24"/>
          <w:szCs w:val="24"/>
        </w:rPr>
        <w:t>Organizational performance</w:t>
      </w:r>
      <w:r w:rsidR="002A5F1B" w:rsidRPr="00C941BB">
        <w:rPr>
          <w:rFonts w:asciiTheme="minorHAnsi" w:hAnsiTheme="minorHAnsi"/>
          <w:color w:val="0070C0"/>
          <w:sz w:val="24"/>
          <w:szCs w:val="24"/>
        </w:rPr>
        <w:t xml:space="preserve"> standards set in the Organizational Performance Framework, </w:t>
      </w:r>
      <w:r w:rsidRPr="00C941BB">
        <w:rPr>
          <w:rFonts w:asciiTheme="minorHAnsi" w:hAnsiTheme="minorHAnsi"/>
          <w:color w:val="0070C0"/>
          <w:sz w:val="24"/>
          <w:szCs w:val="24"/>
        </w:rPr>
        <w:t xml:space="preserve">including an explanation of the actions that would be taken </w:t>
      </w:r>
      <w:r w:rsidR="002A5F1B" w:rsidRPr="00C941BB">
        <w:rPr>
          <w:rFonts w:asciiTheme="minorHAnsi" w:hAnsiTheme="minorHAnsi"/>
          <w:color w:val="0070C0"/>
          <w:sz w:val="24"/>
          <w:szCs w:val="24"/>
        </w:rPr>
        <w:t xml:space="preserve">if the </w:t>
      </w:r>
      <w:r w:rsidR="00DA662F" w:rsidRPr="00C941BB">
        <w:rPr>
          <w:rFonts w:asciiTheme="minorHAnsi" w:hAnsiTheme="minorHAnsi"/>
          <w:color w:val="0070C0"/>
          <w:sz w:val="24"/>
          <w:szCs w:val="24"/>
        </w:rPr>
        <w:t xml:space="preserve">proposed </w:t>
      </w:r>
      <w:r w:rsidR="002A5F1B" w:rsidRPr="00C941BB">
        <w:rPr>
          <w:rFonts w:asciiTheme="minorHAnsi" w:hAnsiTheme="minorHAnsi"/>
          <w:color w:val="0070C0"/>
          <w:sz w:val="24"/>
          <w:szCs w:val="24"/>
        </w:rPr>
        <w:t>school is issued Notices of Concern or Deficienc</w:t>
      </w:r>
      <w:r w:rsidR="00DA662F" w:rsidRPr="00C941BB">
        <w:rPr>
          <w:rFonts w:asciiTheme="minorHAnsi" w:hAnsiTheme="minorHAnsi"/>
          <w:color w:val="0070C0"/>
          <w:sz w:val="24"/>
          <w:szCs w:val="24"/>
        </w:rPr>
        <w:t>y</w:t>
      </w:r>
      <w:r w:rsidR="002A5F1B" w:rsidRPr="00C941BB">
        <w:rPr>
          <w:rFonts w:asciiTheme="minorHAnsi" w:hAnsiTheme="minorHAnsi"/>
          <w:color w:val="0070C0"/>
          <w:sz w:val="24"/>
          <w:szCs w:val="24"/>
        </w:rPr>
        <w:t xml:space="preserve"> under the terms of the Charter Contract or if the </w:t>
      </w:r>
      <w:r w:rsidR="00DA662F" w:rsidRPr="00C941BB">
        <w:rPr>
          <w:rFonts w:asciiTheme="minorHAnsi" w:hAnsiTheme="minorHAnsi"/>
          <w:color w:val="0070C0"/>
          <w:sz w:val="24"/>
          <w:szCs w:val="24"/>
        </w:rPr>
        <w:t xml:space="preserve">proposed </w:t>
      </w:r>
      <w:r w:rsidR="002A5F1B" w:rsidRPr="00C941BB">
        <w:rPr>
          <w:rFonts w:asciiTheme="minorHAnsi" w:hAnsiTheme="minorHAnsi"/>
          <w:color w:val="0070C0"/>
          <w:sz w:val="24"/>
          <w:szCs w:val="24"/>
        </w:rPr>
        <w:t>school has a corrective action plan approved by the Commission.</w:t>
      </w:r>
    </w:p>
    <w:p w:rsidR="009A233E" w:rsidRPr="009A233E" w:rsidRDefault="009A233E" w:rsidP="009A233E">
      <w:pPr>
        <w:rPr>
          <w:rFonts w:asciiTheme="minorHAnsi" w:hAnsiTheme="minorHAnsi"/>
          <w:color w:val="0070C0"/>
          <w:sz w:val="24"/>
          <w:szCs w:val="24"/>
        </w:rPr>
      </w:pPr>
      <w:r w:rsidRPr="007833A5">
        <w:rPr>
          <w:rFonts w:asciiTheme="minorHAnsi" w:hAnsiTheme="minorHAnsi"/>
          <w:sz w:val="24"/>
          <w:szCs w:val="24"/>
          <w:highlight w:val="yellow"/>
        </w:rPr>
        <w:t>[Narrative response]</w:t>
      </w:r>
    </w:p>
    <w:p w:rsidR="00B76825" w:rsidRDefault="00B76825" w:rsidP="009A233E">
      <w:pPr>
        <w:pStyle w:val="ListParagraph"/>
        <w:numPr>
          <w:ilvl w:val="0"/>
          <w:numId w:val="10"/>
        </w:numPr>
        <w:spacing w:after="240"/>
        <w:ind w:left="360" w:hanging="360"/>
        <w:rPr>
          <w:rFonts w:asciiTheme="minorHAnsi" w:hAnsiTheme="minorHAnsi"/>
          <w:color w:val="0070C0"/>
          <w:sz w:val="24"/>
          <w:szCs w:val="24"/>
        </w:rPr>
      </w:pPr>
      <w:r w:rsidRPr="00C941BB">
        <w:rPr>
          <w:rFonts w:asciiTheme="minorHAnsi" w:hAnsiTheme="minorHAnsi"/>
          <w:color w:val="0070C0"/>
          <w:sz w:val="24"/>
          <w:szCs w:val="24"/>
        </w:rPr>
        <w:t xml:space="preserve">If already developed, </w:t>
      </w:r>
      <w:r w:rsidR="00EC45EC" w:rsidRPr="00C941BB">
        <w:rPr>
          <w:rFonts w:asciiTheme="minorHAnsi" w:hAnsiTheme="minorHAnsi"/>
          <w:color w:val="0070C0"/>
          <w:sz w:val="24"/>
          <w:szCs w:val="24"/>
        </w:rPr>
        <w:t>S</w:t>
      </w:r>
      <w:r w:rsidRPr="00C941BB">
        <w:rPr>
          <w:rFonts w:asciiTheme="minorHAnsi" w:hAnsiTheme="minorHAnsi"/>
          <w:color w:val="0070C0"/>
          <w:sz w:val="24"/>
          <w:szCs w:val="24"/>
        </w:rPr>
        <w:t>chool-</w:t>
      </w:r>
      <w:r w:rsidR="00EC45EC" w:rsidRPr="00C941BB">
        <w:rPr>
          <w:rFonts w:asciiTheme="minorHAnsi" w:hAnsiTheme="minorHAnsi"/>
          <w:color w:val="0070C0"/>
          <w:sz w:val="24"/>
          <w:szCs w:val="24"/>
        </w:rPr>
        <w:t>S</w:t>
      </w:r>
      <w:r w:rsidRPr="00C941BB">
        <w:rPr>
          <w:rFonts w:asciiTheme="minorHAnsi" w:hAnsiTheme="minorHAnsi"/>
          <w:color w:val="0070C0"/>
          <w:sz w:val="24"/>
          <w:szCs w:val="24"/>
        </w:rPr>
        <w:t xml:space="preserve">pecific </w:t>
      </w:r>
      <w:r w:rsidR="00EC45EC" w:rsidRPr="00C941BB">
        <w:rPr>
          <w:rFonts w:asciiTheme="minorHAnsi" w:hAnsiTheme="minorHAnsi"/>
          <w:color w:val="0070C0"/>
          <w:sz w:val="24"/>
          <w:szCs w:val="24"/>
        </w:rPr>
        <w:t>M</w:t>
      </w:r>
      <w:r w:rsidRPr="00C941BB">
        <w:rPr>
          <w:rFonts w:asciiTheme="minorHAnsi" w:hAnsiTheme="minorHAnsi"/>
          <w:color w:val="0070C0"/>
          <w:sz w:val="24"/>
          <w:szCs w:val="24"/>
        </w:rPr>
        <w:t>easures</w:t>
      </w:r>
      <w:r w:rsidR="008B021D" w:rsidRPr="00C941BB">
        <w:rPr>
          <w:rFonts w:asciiTheme="minorHAnsi" w:hAnsiTheme="minorHAnsi"/>
          <w:color w:val="0070C0"/>
          <w:sz w:val="24"/>
          <w:szCs w:val="24"/>
        </w:rPr>
        <w:t xml:space="preserve">, provided as </w:t>
      </w:r>
      <w:r w:rsidR="008B021D" w:rsidRPr="00C941BB">
        <w:rPr>
          <w:rFonts w:asciiTheme="minorHAnsi" w:hAnsiTheme="minorHAnsi"/>
          <w:b/>
          <w:color w:val="0070C0"/>
          <w:sz w:val="24"/>
          <w:szCs w:val="24"/>
        </w:rPr>
        <w:t xml:space="preserve">Attachment </w:t>
      </w:r>
      <w:r w:rsidR="00DC4244" w:rsidRPr="00C941BB">
        <w:rPr>
          <w:rFonts w:asciiTheme="minorHAnsi" w:hAnsiTheme="minorHAnsi"/>
          <w:b/>
          <w:color w:val="0070C0"/>
          <w:sz w:val="24"/>
          <w:szCs w:val="24"/>
        </w:rPr>
        <w:t>X</w:t>
      </w:r>
      <w:r w:rsidR="008B021D" w:rsidRPr="00C941BB">
        <w:rPr>
          <w:rFonts w:asciiTheme="minorHAnsi" w:hAnsiTheme="minorHAnsi"/>
          <w:b/>
          <w:color w:val="0070C0"/>
          <w:sz w:val="24"/>
          <w:szCs w:val="24"/>
        </w:rPr>
        <w:t xml:space="preserve"> (no page limit)</w:t>
      </w:r>
      <w:r w:rsidRPr="00C941BB">
        <w:rPr>
          <w:rFonts w:asciiTheme="minorHAnsi" w:hAnsiTheme="minorHAnsi"/>
          <w:color w:val="0070C0"/>
          <w:sz w:val="24"/>
          <w:szCs w:val="24"/>
        </w:rPr>
        <w:t xml:space="preserve"> </w:t>
      </w:r>
      <w:r w:rsidR="008B021D" w:rsidRPr="00C941BB">
        <w:rPr>
          <w:rFonts w:asciiTheme="minorHAnsi" w:hAnsiTheme="minorHAnsi"/>
          <w:color w:val="0070C0"/>
          <w:sz w:val="24"/>
          <w:szCs w:val="24"/>
        </w:rPr>
        <w:t xml:space="preserve">and </w:t>
      </w:r>
      <w:r w:rsidRPr="00C941BB">
        <w:rPr>
          <w:rFonts w:asciiTheme="minorHAnsi" w:hAnsiTheme="minorHAnsi"/>
          <w:color w:val="0070C0"/>
          <w:sz w:val="24"/>
          <w:szCs w:val="24"/>
        </w:rPr>
        <w:t>using the School-Specific Measures Template</w:t>
      </w:r>
      <w:r w:rsidR="00F409AB" w:rsidRPr="00C941BB">
        <w:rPr>
          <w:rFonts w:asciiTheme="minorHAnsi" w:hAnsiTheme="minorHAnsi"/>
          <w:color w:val="0070C0"/>
          <w:sz w:val="24"/>
          <w:szCs w:val="24"/>
        </w:rPr>
        <w:t xml:space="preserve"> (</w:t>
      </w:r>
      <w:r w:rsidR="00F409AB" w:rsidRPr="00C941BB">
        <w:rPr>
          <w:rFonts w:asciiTheme="minorHAnsi" w:hAnsiTheme="minorHAnsi"/>
          <w:color w:val="0070C0"/>
          <w:sz w:val="24"/>
          <w:szCs w:val="24"/>
          <w:u w:val="single"/>
        </w:rPr>
        <w:t>Exhibit 5</w:t>
      </w:r>
      <w:r w:rsidR="00F409AB" w:rsidRPr="00C941BB">
        <w:rPr>
          <w:rFonts w:asciiTheme="minorHAnsi" w:hAnsiTheme="minorHAnsi"/>
          <w:color w:val="0070C0"/>
          <w:sz w:val="24"/>
          <w:szCs w:val="24"/>
        </w:rPr>
        <w:t>)</w:t>
      </w:r>
      <w:r w:rsidRPr="00C941BB">
        <w:rPr>
          <w:rFonts w:asciiTheme="minorHAnsi" w:hAnsiTheme="minorHAnsi"/>
          <w:color w:val="0070C0"/>
          <w:sz w:val="24"/>
          <w:szCs w:val="24"/>
        </w:rPr>
        <w:t>,</w:t>
      </w:r>
      <w:r w:rsidR="008B021D" w:rsidRPr="00C941BB">
        <w:rPr>
          <w:rFonts w:asciiTheme="minorHAnsi" w:hAnsiTheme="minorHAnsi"/>
          <w:color w:val="0070C0"/>
          <w:sz w:val="24"/>
          <w:szCs w:val="24"/>
        </w:rPr>
        <w:t xml:space="preserve"> that propose </w:t>
      </w:r>
      <w:r w:rsidR="008B021D" w:rsidRPr="00C941BB">
        <w:rPr>
          <w:color w:val="0070C0"/>
          <w:sz w:val="24"/>
          <w:szCs w:val="24"/>
        </w:rPr>
        <w:t>reasonable assessments that are aligned with the Academic Plan</w:t>
      </w:r>
      <w:r w:rsidRPr="00C941BB">
        <w:rPr>
          <w:rFonts w:asciiTheme="minorHAnsi" w:hAnsiTheme="minorHAnsi"/>
          <w:color w:val="0070C0"/>
          <w:sz w:val="24"/>
          <w:szCs w:val="24"/>
        </w:rPr>
        <w:t>.</w:t>
      </w:r>
    </w:p>
    <w:p w:rsidR="009A233E" w:rsidRPr="009A233E" w:rsidRDefault="009A233E" w:rsidP="009A233E">
      <w:pPr>
        <w:rPr>
          <w:rFonts w:asciiTheme="minorHAnsi" w:hAnsiTheme="minorHAnsi"/>
          <w:color w:val="0070C0"/>
          <w:sz w:val="24"/>
          <w:szCs w:val="24"/>
        </w:rPr>
      </w:pPr>
      <w:proofErr w:type="gramStart"/>
      <w:r w:rsidRPr="007833A5">
        <w:rPr>
          <w:rFonts w:asciiTheme="minorHAnsi" w:hAnsiTheme="minorHAnsi"/>
          <w:sz w:val="24"/>
          <w:szCs w:val="24"/>
          <w:highlight w:val="yellow"/>
        </w:rPr>
        <w:lastRenderedPageBreak/>
        <w:t>[Narrative response</w:t>
      </w:r>
      <w:r>
        <w:rPr>
          <w:rFonts w:asciiTheme="minorHAnsi" w:hAnsiTheme="minorHAnsi"/>
          <w:sz w:val="24"/>
          <w:szCs w:val="24"/>
          <w:highlight w:val="yellow"/>
        </w:rPr>
        <w:t xml:space="preserve"> (attachment) OR, if not developed, state, “Not applicable because School-Specific Measures are not yet developed.”</w:t>
      </w:r>
      <w:r w:rsidRPr="007833A5">
        <w:rPr>
          <w:rFonts w:asciiTheme="minorHAnsi" w:hAnsiTheme="minorHAnsi"/>
          <w:sz w:val="24"/>
          <w:szCs w:val="24"/>
          <w:highlight w:val="yellow"/>
        </w:rPr>
        <w:t>]</w:t>
      </w:r>
      <w:proofErr w:type="gramEnd"/>
    </w:p>
    <w:p w:rsidR="00CA25B8" w:rsidRPr="00D664AD" w:rsidRDefault="00CA25B8" w:rsidP="00D664AD">
      <w:pPr>
        <w:pStyle w:val="Heading2"/>
        <w:ind w:left="360" w:hanging="360"/>
        <w:rPr>
          <w:rFonts w:asciiTheme="minorHAnsi" w:hAnsiTheme="minorHAnsi"/>
          <w:color w:val="000000" w:themeColor="text1"/>
        </w:rPr>
      </w:pPr>
      <w:bookmarkStart w:id="116" w:name="_Toc428972154"/>
      <w:bookmarkStart w:id="117" w:name="_Toc428972916"/>
      <w:bookmarkStart w:id="118" w:name="_Toc315869137"/>
      <w:bookmarkStart w:id="119" w:name="_Toc354063257"/>
      <w:bookmarkStart w:id="120" w:name="_Toc428972917"/>
      <w:bookmarkStart w:id="121" w:name="_Toc429037129"/>
      <w:bookmarkStart w:id="122" w:name="_Toc429038497"/>
      <w:bookmarkStart w:id="123" w:name="_Toc429139304"/>
      <w:bookmarkStart w:id="124" w:name="_Toc430333344"/>
      <w:bookmarkEnd w:id="116"/>
      <w:bookmarkEnd w:id="117"/>
      <w:r w:rsidRPr="00D664AD">
        <w:rPr>
          <w:rFonts w:asciiTheme="minorHAnsi" w:hAnsiTheme="minorHAnsi"/>
          <w:color w:val="000000" w:themeColor="text1"/>
        </w:rPr>
        <w:t>Ongoing Operations</w:t>
      </w:r>
      <w:bookmarkEnd w:id="118"/>
      <w:bookmarkEnd w:id="119"/>
      <w:bookmarkEnd w:id="120"/>
      <w:bookmarkEnd w:id="121"/>
      <w:bookmarkEnd w:id="122"/>
      <w:bookmarkEnd w:id="123"/>
      <w:bookmarkEnd w:id="124"/>
    </w:p>
    <w:p w:rsidR="00CA25B8" w:rsidRDefault="00CA25B8" w:rsidP="00C941BB">
      <w:pPr>
        <w:pStyle w:val="ListParagraph"/>
        <w:numPr>
          <w:ilvl w:val="0"/>
          <w:numId w:val="30"/>
        </w:numPr>
        <w:spacing w:after="120"/>
        <w:ind w:left="360"/>
        <w:contextualSpacing w:val="0"/>
        <w:rPr>
          <w:rFonts w:asciiTheme="minorHAnsi" w:hAnsiTheme="minorHAnsi"/>
          <w:color w:val="0070C0"/>
          <w:sz w:val="24"/>
          <w:szCs w:val="24"/>
        </w:rPr>
      </w:pPr>
      <w:r w:rsidRPr="00C941BB">
        <w:rPr>
          <w:rFonts w:asciiTheme="minorHAnsi" w:hAnsiTheme="minorHAnsi"/>
          <w:color w:val="0070C0"/>
          <w:sz w:val="24"/>
          <w:szCs w:val="24"/>
        </w:rPr>
        <w:t>If the</w:t>
      </w:r>
      <w:r w:rsidR="00BB7680" w:rsidRPr="00C941BB">
        <w:rPr>
          <w:rFonts w:asciiTheme="minorHAnsi" w:hAnsiTheme="minorHAnsi"/>
          <w:color w:val="0070C0"/>
          <w:sz w:val="24"/>
          <w:szCs w:val="24"/>
        </w:rPr>
        <w:t xml:space="preserve"> proposed</w:t>
      </w:r>
      <w:r w:rsidRPr="00C941BB">
        <w:rPr>
          <w:rFonts w:asciiTheme="minorHAnsi" w:hAnsiTheme="minorHAnsi"/>
          <w:color w:val="0070C0"/>
          <w:sz w:val="24"/>
          <w:szCs w:val="24"/>
        </w:rPr>
        <w:t xml:space="preserve"> school will provide</w:t>
      </w:r>
      <w:r w:rsidR="00D025BC" w:rsidRPr="00C941BB">
        <w:rPr>
          <w:rFonts w:asciiTheme="minorHAnsi" w:hAnsiTheme="minorHAnsi"/>
          <w:color w:val="0070C0"/>
          <w:sz w:val="24"/>
          <w:szCs w:val="24"/>
        </w:rPr>
        <w:t xml:space="preserve"> daily</w:t>
      </w:r>
      <w:r w:rsidRPr="00C941BB">
        <w:rPr>
          <w:rFonts w:asciiTheme="minorHAnsi" w:hAnsiTheme="minorHAnsi"/>
          <w:color w:val="0070C0"/>
          <w:sz w:val="24"/>
          <w:szCs w:val="24"/>
        </w:rPr>
        <w:t xml:space="preserve"> transportation, </w:t>
      </w:r>
      <w:r w:rsidR="00AC7AB0" w:rsidRPr="00C941BB">
        <w:rPr>
          <w:rFonts w:asciiTheme="minorHAnsi" w:hAnsiTheme="minorHAnsi"/>
          <w:color w:val="0070C0"/>
          <w:sz w:val="24"/>
          <w:szCs w:val="24"/>
        </w:rPr>
        <w:t xml:space="preserve">a sound plan </w:t>
      </w:r>
      <w:r w:rsidRPr="00C941BB">
        <w:rPr>
          <w:rFonts w:asciiTheme="minorHAnsi" w:hAnsiTheme="minorHAnsi"/>
          <w:color w:val="0070C0"/>
          <w:sz w:val="24"/>
          <w:szCs w:val="24"/>
        </w:rPr>
        <w:t>describ</w:t>
      </w:r>
      <w:r w:rsidR="00AC7AB0" w:rsidRPr="00C941BB">
        <w:rPr>
          <w:rFonts w:asciiTheme="minorHAnsi" w:hAnsiTheme="minorHAnsi"/>
          <w:color w:val="0070C0"/>
          <w:sz w:val="24"/>
          <w:szCs w:val="24"/>
        </w:rPr>
        <w:t>ing</w:t>
      </w:r>
      <w:r w:rsidRPr="00C941BB">
        <w:rPr>
          <w:rFonts w:asciiTheme="minorHAnsi" w:hAnsiTheme="minorHAnsi"/>
          <w:color w:val="0070C0"/>
          <w:sz w:val="24"/>
          <w:szCs w:val="24"/>
        </w:rPr>
        <w:t xml:space="preserve"> the transportation arrangements for prospective students, </w:t>
      </w:r>
      <w:r w:rsidR="00AC7AB0" w:rsidRPr="00C941BB">
        <w:rPr>
          <w:rFonts w:asciiTheme="minorHAnsi" w:hAnsiTheme="minorHAnsi"/>
          <w:color w:val="0070C0"/>
          <w:sz w:val="24"/>
          <w:szCs w:val="24"/>
        </w:rPr>
        <w:t xml:space="preserve">including a description of </w:t>
      </w:r>
      <w:r w:rsidRPr="00C941BB">
        <w:rPr>
          <w:rFonts w:asciiTheme="minorHAnsi" w:hAnsiTheme="minorHAnsi"/>
          <w:color w:val="0070C0"/>
          <w:sz w:val="24"/>
          <w:szCs w:val="24"/>
        </w:rPr>
        <w:t xml:space="preserve">how the </w:t>
      </w:r>
      <w:r w:rsidR="00BB7680" w:rsidRPr="00C941BB">
        <w:rPr>
          <w:rFonts w:asciiTheme="minorHAnsi" w:hAnsiTheme="minorHAnsi"/>
          <w:color w:val="0070C0"/>
          <w:sz w:val="24"/>
          <w:szCs w:val="24"/>
        </w:rPr>
        <w:t xml:space="preserve">proposed </w:t>
      </w:r>
      <w:r w:rsidRPr="00C941BB">
        <w:rPr>
          <w:rFonts w:asciiTheme="minorHAnsi" w:hAnsiTheme="minorHAnsi"/>
          <w:color w:val="0070C0"/>
          <w:sz w:val="24"/>
          <w:szCs w:val="24"/>
        </w:rPr>
        <w:t xml:space="preserve">school plans to meet transportation needs for field trips and athletic events. </w:t>
      </w:r>
    </w:p>
    <w:p w:rsidR="009A233E" w:rsidRPr="009A233E" w:rsidRDefault="009A233E" w:rsidP="009A233E">
      <w:pPr>
        <w:rPr>
          <w:rFonts w:asciiTheme="minorHAnsi" w:hAnsiTheme="minorHAnsi"/>
          <w:color w:val="0070C0"/>
          <w:sz w:val="24"/>
          <w:szCs w:val="24"/>
        </w:rPr>
      </w:pPr>
      <w:proofErr w:type="gramStart"/>
      <w:r w:rsidRPr="007833A5">
        <w:rPr>
          <w:rFonts w:asciiTheme="minorHAnsi" w:hAnsiTheme="minorHAnsi"/>
          <w:sz w:val="24"/>
          <w:szCs w:val="24"/>
          <w:highlight w:val="yellow"/>
        </w:rPr>
        <w:t>[Narrative response</w:t>
      </w:r>
      <w:r>
        <w:rPr>
          <w:rFonts w:asciiTheme="minorHAnsi" w:hAnsiTheme="minorHAnsi"/>
          <w:sz w:val="24"/>
          <w:szCs w:val="24"/>
          <w:highlight w:val="yellow"/>
        </w:rPr>
        <w:t xml:space="preserve"> OR, if not applicable, state, “Not applicable because the proposed school will not provide daily transportation.”</w:t>
      </w:r>
      <w:r w:rsidRPr="007833A5">
        <w:rPr>
          <w:rFonts w:asciiTheme="minorHAnsi" w:hAnsiTheme="minorHAnsi"/>
          <w:sz w:val="24"/>
          <w:szCs w:val="24"/>
          <w:highlight w:val="yellow"/>
        </w:rPr>
        <w:t>]</w:t>
      </w:r>
      <w:proofErr w:type="gramEnd"/>
    </w:p>
    <w:p w:rsidR="00B82EEA" w:rsidRDefault="00665655" w:rsidP="00C941BB">
      <w:pPr>
        <w:pStyle w:val="ListParagraph"/>
        <w:numPr>
          <w:ilvl w:val="0"/>
          <w:numId w:val="30"/>
        </w:numPr>
        <w:spacing w:after="120"/>
        <w:ind w:left="360"/>
        <w:contextualSpacing w:val="0"/>
        <w:rPr>
          <w:rFonts w:asciiTheme="minorHAnsi" w:hAnsiTheme="minorHAnsi"/>
          <w:color w:val="0070C0"/>
          <w:sz w:val="24"/>
          <w:szCs w:val="24"/>
        </w:rPr>
      </w:pPr>
      <w:r w:rsidRPr="00C941BB">
        <w:rPr>
          <w:rFonts w:asciiTheme="minorHAnsi" w:hAnsiTheme="minorHAnsi"/>
          <w:color w:val="0070C0"/>
          <w:sz w:val="24"/>
          <w:szCs w:val="24"/>
        </w:rPr>
        <w:t>Sound</w:t>
      </w:r>
      <w:r w:rsidR="00CA25B8" w:rsidRPr="00C941BB">
        <w:rPr>
          <w:rFonts w:asciiTheme="minorHAnsi" w:hAnsiTheme="minorHAnsi"/>
          <w:color w:val="0070C0"/>
          <w:sz w:val="24"/>
          <w:szCs w:val="24"/>
        </w:rPr>
        <w:t xml:space="preserve"> plan</w:t>
      </w:r>
      <w:r w:rsidRPr="00C941BB">
        <w:rPr>
          <w:rFonts w:asciiTheme="minorHAnsi" w:hAnsiTheme="minorHAnsi"/>
          <w:color w:val="0070C0"/>
          <w:sz w:val="24"/>
          <w:szCs w:val="24"/>
        </w:rPr>
        <w:t>s</w:t>
      </w:r>
      <w:r w:rsidR="00CA25B8" w:rsidRPr="00C941BB">
        <w:rPr>
          <w:rFonts w:asciiTheme="minorHAnsi" w:hAnsiTheme="minorHAnsi"/>
          <w:color w:val="0070C0"/>
          <w:sz w:val="24"/>
          <w:szCs w:val="24"/>
        </w:rPr>
        <w:t xml:space="preserve"> for safety and security for students, the facility, and property</w:t>
      </w:r>
      <w:r w:rsidRPr="00C941BB">
        <w:rPr>
          <w:rFonts w:asciiTheme="minorHAnsi" w:hAnsiTheme="minorHAnsi"/>
          <w:color w:val="0070C0"/>
          <w:sz w:val="24"/>
          <w:szCs w:val="24"/>
        </w:rPr>
        <w:t>, including descriptions of</w:t>
      </w:r>
      <w:r w:rsidR="00CA25B8" w:rsidRPr="00C941BB">
        <w:rPr>
          <w:rFonts w:asciiTheme="minorHAnsi" w:hAnsiTheme="minorHAnsi"/>
          <w:color w:val="0070C0"/>
          <w:sz w:val="24"/>
          <w:szCs w:val="24"/>
        </w:rPr>
        <w:t xml:space="preserve"> </w:t>
      </w:r>
      <w:r w:rsidRPr="00C941BB">
        <w:rPr>
          <w:rFonts w:asciiTheme="minorHAnsi" w:hAnsiTheme="minorHAnsi"/>
          <w:color w:val="0070C0"/>
          <w:sz w:val="24"/>
          <w:szCs w:val="24"/>
        </w:rPr>
        <w:t xml:space="preserve">policies and </w:t>
      </w:r>
      <w:r w:rsidR="00CA25B8" w:rsidRPr="00C941BB">
        <w:rPr>
          <w:rFonts w:asciiTheme="minorHAnsi" w:hAnsiTheme="minorHAnsi"/>
          <w:color w:val="0070C0"/>
          <w:sz w:val="24"/>
          <w:szCs w:val="24"/>
        </w:rPr>
        <w:t xml:space="preserve">the types of security personnel, technology, </w:t>
      </w:r>
      <w:r w:rsidR="000242D8" w:rsidRPr="00C941BB">
        <w:rPr>
          <w:rFonts w:asciiTheme="minorHAnsi" w:hAnsiTheme="minorHAnsi"/>
          <w:color w:val="0070C0"/>
          <w:sz w:val="24"/>
          <w:szCs w:val="24"/>
        </w:rPr>
        <w:t xml:space="preserve">and </w:t>
      </w:r>
      <w:r w:rsidR="00CA25B8" w:rsidRPr="00C941BB">
        <w:rPr>
          <w:rFonts w:asciiTheme="minorHAnsi" w:hAnsiTheme="minorHAnsi"/>
          <w:color w:val="0070C0"/>
          <w:sz w:val="24"/>
          <w:szCs w:val="24"/>
        </w:rPr>
        <w:t>equipment</w:t>
      </w:r>
      <w:r w:rsidR="000242D8" w:rsidRPr="00C941BB">
        <w:rPr>
          <w:rFonts w:asciiTheme="minorHAnsi" w:hAnsiTheme="minorHAnsi"/>
          <w:color w:val="0070C0"/>
          <w:sz w:val="24"/>
          <w:szCs w:val="24"/>
        </w:rPr>
        <w:t xml:space="preserve"> </w:t>
      </w:r>
      <w:r w:rsidR="00CA25B8" w:rsidRPr="00C941BB">
        <w:rPr>
          <w:rFonts w:asciiTheme="minorHAnsi" w:hAnsiTheme="minorHAnsi"/>
          <w:color w:val="0070C0"/>
          <w:sz w:val="24"/>
          <w:szCs w:val="24"/>
        </w:rPr>
        <w:t xml:space="preserve">that the </w:t>
      </w:r>
      <w:r w:rsidR="00D025BC" w:rsidRPr="00C941BB">
        <w:rPr>
          <w:rFonts w:asciiTheme="minorHAnsi" w:hAnsiTheme="minorHAnsi"/>
          <w:color w:val="0070C0"/>
          <w:sz w:val="24"/>
          <w:szCs w:val="24"/>
        </w:rPr>
        <w:t xml:space="preserve">proposed </w:t>
      </w:r>
      <w:r w:rsidR="00CA25B8" w:rsidRPr="00C941BB">
        <w:rPr>
          <w:rFonts w:asciiTheme="minorHAnsi" w:hAnsiTheme="minorHAnsi"/>
          <w:color w:val="0070C0"/>
          <w:sz w:val="24"/>
          <w:szCs w:val="24"/>
        </w:rPr>
        <w:t>school will employ.</w:t>
      </w:r>
      <w:r w:rsidR="00726A17" w:rsidRPr="00C941BB">
        <w:rPr>
          <w:rFonts w:asciiTheme="minorHAnsi" w:hAnsiTheme="minorHAnsi"/>
          <w:color w:val="0070C0"/>
          <w:sz w:val="24"/>
          <w:szCs w:val="24"/>
        </w:rPr>
        <w:t xml:space="preserve">  </w:t>
      </w:r>
      <w:r w:rsidR="00B82EEA" w:rsidRPr="00C941BB">
        <w:rPr>
          <w:rFonts w:asciiTheme="minorHAnsi" w:hAnsiTheme="minorHAnsi"/>
          <w:color w:val="0070C0"/>
          <w:sz w:val="24"/>
          <w:szCs w:val="24"/>
        </w:rPr>
        <w:t xml:space="preserve">If the proposed school has a </w:t>
      </w:r>
      <w:r w:rsidR="00B82EEA" w:rsidRPr="00C941BB">
        <w:rPr>
          <w:rFonts w:asciiTheme="minorHAnsi" w:hAnsiTheme="minorHAnsi"/>
          <w:i/>
          <w:color w:val="0070C0"/>
          <w:sz w:val="24"/>
          <w:szCs w:val="24"/>
        </w:rPr>
        <w:t>virtual</w:t>
      </w:r>
      <w:r w:rsidR="00B82EEA" w:rsidRPr="00C941BB">
        <w:rPr>
          <w:rFonts w:asciiTheme="minorHAnsi" w:hAnsiTheme="minorHAnsi"/>
          <w:color w:val="0070C0"/>
          <w:sz w:val="24"/>
          <w:szCs w:val="24"/>
        </w:rPr>
        <w:t xml:space="preserve"> or </w:t>
      </w:r>
      <w:r w:rsidR="00B82EEA" w:rsidRPr="00C941BB">
        <w:rPr>
          <w:rFonts w:asciiTheme="minorHAnsi" w:hAnsiTheme="minorHAnsi"/>
          <w:i/>
          <w:color w:val="0070C0"/>
          <w:sz w:val="24"/>
          <w:szCs w:val="24"/>
        </w:rPr>
        <w:t xml:space="preserve">blended learning </w:t>
      </w:r>
      <w:r w:rsidR="006B7168" w:rsidRPr="00C941BB">
        <w:rPr>
          <w:rFonts w:asciiTheme="minorHAnsi" w:hAnsiTheme="minorHAnsi"/>
          <w:i/>
          <w:color w:val="0070C0"/>
          <w:sz w:val="24"/>
          <w:szCs w:val="24"/>
        </w:rPr>
        <w:t>program</w:t>
      </w:r>
      <w:r w:rsidR="00B82EEA" w:rsidRPr="00C941BB">
        <w:rPr>
          <w:rFonts w:asciiTheme="minorHAnsi" w:hAnsiTheme="minorHAnsi"/>
          <w:color w:val="0070C0"/>
          <w:sz w:val="24"/>
          <w:szCs w:val="24"/>
        </w:rPr>
        <w:t xml:space="preserve">, </w:t>
      </w:r>
      <w:r w:rsidRPr="00C941BB">
        <w:rPr>
          <w:rFonts w:asciiTheme="minorHAnsi" w:hAnsiTheme="minorHAnsi"/>
          <w:color w:val="0070C0"/>
          <w:sz w:val="24"/>
          <w:szCs w:val="24"/>
        </w:rPr>
        <w:t xml:space="preserve">the description must include physical or virtual </w:t>
      </w:r>
      <w:r w:rsidR="00B82EEA" w:rsidRPr="00C941BB">
        <w:rPr>
          <w:rFonts w:asciiTheme="minorHAnsi" w:hAnsiTheme="minorHAnsi"/>
          <w:color w:val="0070C0"/>
          <w:sz w:val="24"/>
          <w:szCs w:val="24"/>
        </w:rPr>
        <w:t>security features to deter theft.</w:t>
      </w:r>
    </w:p>
    <w:p w:rsidR="009A233E" w:rsidRPr="009A233E" w:rsidRDefault="009A233E" w:rsidP="009A233E">
      <w:pPr>
        <w:rPr>
          <w:rFonts w:asciiTheme="minorHAnsi" w:hAnsiTheme="minorHAnsi"/>
          <w:color w:val="0070C0"/>
          <w:sz w:val="24"/>
          <w:szCs w:val="24"/>
        </w:rPr>
      </w:pPr>
      <w:r w:rsidRPr="007833A5">
        <w:rPr>
          <w:rFonts w:asciiTheme="minorHAnsi" w:hAnsiTheme="minorHAnsi"/>
          <w:sz w:val="24"/>
          <w:szCs w:val="24"/>
          <w:highlight w:val="yellow"/>
        </w:rPr>
        <w:t>[Narrative response]</w:t>
      </w:r>
    </w:p>
    <w:p w:rsidR="009A2C2C" w:rsidRPr="009A233E" w:rsidRDefault="00BB7680" w:rsidP="00C941BB">
      <w:pPr>
        <w:pStyle w:val="ListParagraph"/>
        <w:numPr>
          <w:ilvl w:val="0"/>
          <w:numId w:val="30"/>
        </w:numPr>
        <w:spacing w:after="120"/>
        <w:ind w:left="360"/>
        <w:contextualSpacing w:val="0"/>
        <w:rPr>
          <w:rFonts w:asciiTheme="minorHAnsi" w:hAnsiTheme="minorHAnsi"/>
          <w:b/>
          <w:color w:val="0070C0"/>
          <w:sz w:val="24"/>
          <w:szCs w:val="24"/>
        </w:rPr>
      </w:pPr>
      <w:r w:rsidRPr="00C941BB">
        <w:rPr>
          <w:rFonts w:asciiTheme="minorHAnsi" w:hAnsiTheme="minorHAnsi"/>
          <w:color w:val="0070C0"/>
          <w:sz w:val="24"/>
          <w:szCs w:val="24"/>
        </w:rPr>
        <w:t xml:space="preserve">If the proposed school will provide food service, </w:t>
      </w:r>
      <w:r w:rsidR="00665655" w:rsidRPr="00C941BB">
        <w:rPr>
          <w:rFonts w:asciiTheme="minorHAnsi" w:hAnsiTheme="minorHAnsi"/>
          <w:color w:val="0070C0"/>
          <w:sz w:val="24"/>
          <w:szCs w:val="24"/>
        </w:rPr>
        <w:t xml:space="preserve">a sound plan </w:t>
      </w:r>
      <w:r w:rsidRPr="00C941BB">
        <w:rPr>
          <w:rFonts w:asciiTheme="minorHAnsi" w:hAnsiTheme="minorHAnsi"/>
          <w:color w:val="0070C0"/>
          <w:sz w:val="24"/>
          <w:szCs w:val="24"/>
        </w:rPr>
        <w:t>describ</w:t>
      </w:r>
      <w:r w:rsidR="00665655" w:rsidRPr="00C941BB">
        <w:rPr>
          <w:rFonts w:asciiTheme="minorHAnsi" w:hAnsiTheme="minorHAnsi"/>
          <w:color w:val="0070C0"/>
          <w:sz w:val="24"/>
          <w:szCs w:val="24"/>
        </w:rPr>
        <w:t>ing</w:t>
      </w:r>
      <w:r w:rsidRPr="00C941BB">
        <w:rPr>
          <w:rFonts w:asciiTheme="minorHAnsi" w:hAnsiTheme="minorHAnsi"/>
          <w:color w:val="0070C0"/>
          <w:sz w:val="24"/>
          <w:szCs w:val="24"/>
        </w:rPr>
        <w:t xml:space="preserve"> the proposed school’s plan for providing food to its students</w:t>
      </w:r>
      <w:r w:rsidR="00665655" w:rsidRPr="00C941BB">
        <w:rPr>
          <w:rFonts w:asciiTheme="minorHAnsi" w:hAnsiTheme="minorHAnsi"/>
          <w:color w:val="0070C0"/>
          <w:sz w:val="24"/>
          <w:szCs w:val="24"/>
        </w:rPr>
        <w:t>, including</w:t>
      </w:r>
      <w:r w:rsidRPr="00C941BB">
        <w:rPr>
          <w:rFonts w:asciiTheme="minorHAnsi" w:hAnsiTheme="minorHAnsi"/>
          <w:color w:val="0070C0"/>
          <w:sz w:val="24"/>
          <w:szCs w:val="24"/>
        </w:rPr>
        <w:t xml:space="preserve"> plans for a facility with a certified kitchen, transporting food from a certified kitchen</w:t>
      </w:r>
      <w:r w:rsidR="00006828" w:rsidRPr="00C941BB">
        <w:rPr>
          <w:rFonts w:asciiTheme="minorHAnsi" w:hAnsiTheme="minorHAnsi"/>
          <w:color w:val="0070C0"/>
          <w:sz w:val="24"/>
          <w:szCs w:val="24"/>
        </w:rPr>
        <w:t>,</w:t>
      </w:r>
      <w:r w:rsidRPr="00C941BB">
        <w:rPr>
          <w:rFonts w:asciiTheme="minorHAnsi" w:hAnsiTheme="minorHAnsi"/>
          <w:color w:val="0070C0"/>
          <w:sz w:val="24"/>
          <w:szCs w:val="24"/>
        </w:rPr>
        <w:t xml:space="preserve"> or other means of providing food service</w:t>
      </w:r>
      <w:r w:rsidR="00665655" w:rsidRPr="00C941BB">
        <w:rPr>
          <w:rFonts w:asciiTheme="minorHAnsi" w:hAnsiTheme="minorHAnsi"/>
          <w:color w:val="0070C0"/>
          <w:sz w:val="24"/>
          <w:szCs w:val="24"/>
        </w:rPr>
        <w:t xml:space="preserve"> that is</w:t>
      </w:r>
      <w:r w:rsidRPr="00C941BB">
        <w:rPr>
          <w:rFonts w:asciiTheme="minorHAnsi" w:hAnsiTheme="minorHAnsi"/>
          <w:color w:val="0070C0"/>
          <w:sz w:val="24"/>
          <w:szCs w:val="24"/>
        </w:rPr>
        <w:t xml:space="preserve"> in compliance with applicable laws.</w:t>
      </w:r>
    </w:p>
    <w:p w:rsidR="009A233E" w:rsidRPr="009A233E" w:rsidRDefault="009A233E" w:rsidP="009A233E">
      <w:pPr>
        <w:rPr>
          <w:rFonts w:asciiTheme="minorHAnsi" w:hAnsiTheme="minorHAnsi"/>
          <w:b/>
          <w:color w:val="0070C0"/>
          <w:sz w:val="24"/>
          <w:szCs w:val="24"/>
        </w:rPr>
      </w:pPr>
      <w:proofErr w:type="gramStart"/>
      <w:r w:rsidRPr="007833A5">
        <w:rPr>
          <w:rFonts w:asciiTheme="minorHAnsi" w:hAnsiTheme="minorHAnsi"/>
          <w:sz w:val="24"/>
          <w:szCs w:val="24"/>
          <w:highlight w:val="yellow"/>
        </w:rPr>
        <w:t>[Narrative response</w:t>
      </w:r>
      <w:r>
        <w:rPr>
          <w:rFonts w:asciiTheme="minorHAnsi" w:hAnsiTheme="minorHAnsi"/>
          <w:sz w:val="24"/>
          <w:szCs w:val="24"/>
          <w:highlight w:val="yellow"/>
        </w:rPr>
        <w:t xml:space="preserve"> OR, if not applicable, state, “Not applicable because the proposed school will not provide food service.”</w:t>
      </w:r>
      <w:r w:rsidRPr="007833A5">
        <w:rPr>
          <w:rFonts w:asciiTheme="minorHAnsi" w:hAnsiTheme="minorHAnsi"/>
          <w:sz w:val="24"/>
          <w:szCs w:val="24"/>
          <w:highlight w:val="yellow"/>
        </w:rPr>
        <w:t>]</w:t>
      </w:r>
      <w:proofErr w:type="gramEnd"/>
    </w:p>
    <w:p w:rsidR="00147B73" w:rsidRPr="00A0010C" w:rsidRDefault="00147B73" w:rsidP="00147B73">
      <w:pPr>
        <w:pStyle w:val="Heading2"/>
        <w:ind w:left="360" w:hanging="360"/>
        <w:rPr>
          <w:rFonts w:asciiTheme="minorHAnsi" w:hAnsiTheme="minorHAnsi"/>
          <w:color w:val="000000" w:themeColor="text1"/>
        </w:rPr>
      </w:pPr>
      <w:bookmarkStart w:id="125" w:name="_Toc428972156"/>
      <w:bookmarkStart w:id="126" w:name="_Toc428972918"/>
      <w:bookmarkStart w:id="127" w:name="_Toc354063244"/>
      <w:bookmarkStart w:id="128" w:name="_Toc428972919"/>
      <w:bookmarkStart w:id="129" w:name="_Toc429037130"/>
      <w:bookmarkStart w:id="130" w:name="_Toc429038498"/>
      <w:bookmarkStart w:id="131" w:name="_Toc429139305"/>
      <w:bookmarkStart w:id="132" w:name="_Toc430333345"/>
      <w:bookmarkEnd w:id="125"/>
      <w:bookmarkEnd w:id="126"/>
      <w:r w:rsidRPr="00D664AD">
        <w:rPr>
          <w:rFonts w:asciiTheme="minorHAnsi" w:hAnsiTheme="minorHAnsi"/>
          <w:color w:val="000000" w:themeColor="text1"/>
        </w:rPr>
        <w:t>Student Recruitment</w:t>
      </w:r>
      <w:r>
        <w:rPr>
          <w:rFonts w:asciiTheme="minorHAnsi" w:hAnsiTheme="minorHAnsi"/>
          <w:color w:val="000000" w:themeColor="text1"/>
        </w:rPr>
        <w:t>, Admission</w:t>
      </w:r>
      <w:r w:rsidR="002419B1">
        <w:rPr>
          <w:rFonts w:asciiTheme="minorHAnsi" w:hAnsiTheme="minorHAnsi"/>
          <w:color w:val="000000" w:themeColor="text1"/>
        </w:rPr>
        <w:t>,</w:t>
      </w:r>
      <w:r w:rsidRPr="00D664AD">
        <w:rPr>
          <w:rFonts w:asciiTheme="minorHAnsi" w:hAnsiTheme="minorHAnsi"/>
          <w:color w:val="000000" w:themeColor="text1"/>
        </w:rPr>
        <w:t xml:space="preserve"> and Enrollment</w:t>
      </w:r>
      <w:bookmarkEnd w:id="127"/>
      <w:bookmarkEnd w:id="128"/>
      <w:bookmarkEnd w:id="129"/>
      <w:bookmarkEnd w:id="130"/>
      <w:bookmarkEnd w:id="131"/>
      <w:bookmarkEnd w:id="132"/>
    </w:p>
    <w:p w:rsidR="00147B73" w:rsidRDefault="002419B1" w:rsidP="00C941BB">
      <w:pPr>
        <w:pStyle w:val="ListParagraph"/>
        <w:numPr>
          <w:ilvl w:val="0"/>
          <w:numId w:val="8"/>
        </w:numPr>
        <w:spacing w:after="120"/>
        <w:ind w:left="360"/>
        <w:contextualSpacing w:val="0"/>
        <w:rPr>
          <w:rFonts w:asciiTheme="minorHAnsi" w:hAnsiTheme="minorHAnsi"/>
          <w:color w:val="0070C0"/>
          <w:sz w:val="24"/>
          <w:szCs w:val="24"/>
        </w:rPr>
      </w:pPr>
      <w:bookmarkStart w:id="133" w:name="OLE_LINK2"/>
      <w:bookmarkStart w:id="134" w:name="OLE_LINK3"/>
      <w:r w:rsidRPr="00C941BB">
        <w:rPr>
          <w:rFonts w:asciiTheme="minorHAnsi" w:hAnsiTheme="minorHAnsi"/>
          <w:color w:val="0070C0"/>
          <w:sz w:val="24"/>
          <w:szCs w:val="24"/>
        </w:rPr>
        <w:t>A sound, thoughtful, and comprehensive</w:t>
      </w:r>
      <w:r w:rsidR="00147B73" w:rsidRPr="00C941BB" w:rsidDel="00665655">
        <w:rPr>
          <w:rFonts w:asciiTheme="minorHAnsi" w:hAnsiTheme="minorHAnsi"/>
          <w:color w:val="0070C0"/>
          <w:sz w:val="24"/>
          <w:szCs w:val="24"/>
        </w:rPr>
        <w:t xml:space="preserve"> plan for student recruitment and marketing that will provide equal access to interested students and families</w:t>
      </w:r>
      <w:r w:rsidRPr="00C941BB">
        <w:rPr>
          <w:rFonts w:asciiTheme="minorHAnsi" w:hAnsiTheme="minorHAnsi"/>
          <w:color w:val="0070C0"/>
          <w:sz w:val="24"/>
          <w:szCs w:val="24"/>
        </w:rPr>
        <w:t xml:space="preserve"> and specifically</w:t>
      </w:r>
      <w:r w:rsidR="00147B73" w:rsidRPr="00C941BB" w:rsidDel="00665655">
        <w:rPr>
          <w:rFonts w:asciiTheme="minorHAnsi" w:hAnsiTheme="minorHAnsi"/>
          <w:color w:val="0070C0"/>
          <w:sz w:val="24"/>
          <w:szCs w:val="24"/>
        </w:rPr>
        <w:t xml:space="preserve"> describe</w:t>
      </w:r>
      <w:r w:rsidRPr="00C941BB">
        <w:rPr>
          <w:rFonts w:asciiTheme="minorHAnsi" w:hAnsiTheme="minorHAnsi"/>
          <w:color w:val="0070C0"/>
          <w:sz w:val="24"/>
          <w:szCs w:val="24"/>
        </w:rPr>
        <w:t>s</w:t>
      </w:r>
      <w:r w:rsidR="00147B73" w:rsidRPr="00C941BB" w:rsidDel="00665655">
        <w:rPr>
          <w:rFonts w:asciiTheme="minorHAnsi" w:hAnsiTheme="minorHAnsi"/>
          <w:color w:val="0070C0"/>
          <w:sz w:val="24"/>
          <w:szCs w:val="24"/>
        </w:rPr>
        <w:t xml:space="preserve"> plans for outreach to families in poverty</w:t>
      </w:r>
      <w:r w:rsidR="00EE6F0C" w:rsidRPr="00C941BB" w:rsidDel="00665655">
        <w:rPr>
          <w:rFonts w:asciiTheme="minorHAnsi" w:hAnsiTheme="minorHAnsi"/>
          <w:color w:val="0070C0"/>
          <w:sz w:val="24"/>
          <w:szCs w:val="24"/>
        </w:rPr>
        <w:t>,</w:t>
      </w:r>
      <w:r w:rsidR="00147B73" w:rsidRPr="00C941BB" w:rsidDel="00665655">
        <w:rPr>
          <w:rFonts w:asciiTheme="minorHAnsi" w:hAnsiTheme="minorHAnsi"/>
          <w:color w:val="0070C0"/>
          <w:sz w:val="24"/>
          <w:szCs w:val="24"/>
        </w:rPr>
        <w:t xml:space="preserve"> academically low-achieving students</w:t>
      </w:r>
      <w:r w:rsidR="00EE6F0C" w:rsidRPr="00C941BB" w:rsidDel="00665655">
        <w:rPr>
          <w:rFonts w:asciiTheme="minorHAnsi" w:hAnsiTheme="minorHAnsi"/>
          <w:color w:val="0070C0"/>
          <w:sz w:val="24"/>
          <w:szCs w:val="24"/>
        </w:rPr>
        <w:t>,</w:t>
      </w:r>
      <w:r w:rsidR="00147B73" w:rsidRPr="00C941BB" w:rsidDel="00665655">
        <w:rPr>
          <w:rFonts w:asciiTheme="minorHAnsi" w:hAnsiTheme="minorHAnsi"/>
          <w:color w:val="0070C0"/>
          <w:sz w:val="24"/>
          <w:szCs w:val="24"/>
        </w:rPr>
        <w:t xml:space="preserve"> students with disabilities</w:t>
      </w:r>
      <w:r w:rsidR="00EE6F0C" w:rsidRPr="00C941BB" w:rsidDel="00665655">
        <w:rPr>
          <w:rFonts w:asciiTheme="minorHAnsi" w:hAnsiTheme="minorHAnsi"/>
          <w:color w:val="0070C0"/>
          <w:sz w:val="24"/>
          <w:szCs w:val="24"/>
        </w:rPr>
        <w:t>,</w:t>
      </w:r>
      <w:r w:rsidR="00147B73" w:rsidRPr="00C941BB" w:rsidDel="00665655">
        <w:rPr>
          <w:rFonts w:asciiTheme="minorHAnsi" w:hAnsiTheme="minorHAnsi"/>
          <w:color w:val="0070C0"/>
          <w:sz w:val="24"/>
          <w:szCs w:val="24"/>
        </w:rPr>
        <w:t xml:space="preserve"> and other youth at risk of academic failure</w:t>
      </w:r>
      <w:r w:rsidR="00EE6F0C" w:rsidRPr="00C941BB" w:rsidDel="00665655">
        <w:rPr>
          <w:rFonts w:asciiTheme="minorHAnsi" w:hAnsiTheme="minorHAnsi"/>
          <w:color w:val="0070C0"/>
          <w:sz w:val="24"/>
          <w:szCs w:val="24"/>
        </w:rPr>
        <w:t>,</w:t>
      </w:r>
      <w:r w:rsidR="00147B73" w:rsidRPr="00C941BB" w:rsidDel="00665655">
        <w:rPr>
          <w:rFonts w:asciiTheme="minorHAnsi" w:hAnsiTheme="minorHAnsi"/>
          <w:color w:val="0070C0"/>
          <w:sz w:val="24"/>
          <w:szCs w:val="24"/>
        </w:rPr>
        <w:t xml:space="preserve"> as well as plans for </w:t>
      </w:r>
      <w:r w:rsidRPr="00C941BB">
        <w:rPr>
          <w:rFonts w:asciiTheme="minorHAnsi" w:hAnsiTheme="minorHAnsi"/>
          <w:color w:val="0070C0"/>
          <w:sz w:val="24"/>
          <w:szCs w:val="24"/>
        </w:rPr>
        <w:t>promoting</w:t>
      </w:r>
      <w:r w:rsidRPr="00C941BB" w:rsidDel="00665655">
        <w:rPr>
          <w:rFonts w:asciiTheme="minorHAnsi" w:hAnsiTheme="minorHAnsi"/>
          <w:color w:val="0070C0"/>
          <w:sz w:val="24"/>
          <w:szCs w:val="24"/>
        </w:rPr>
        <w:t xml:space="preserve"> </w:t>
      </w:r>
      <w:r w:rsidR="00147B73" w:rsidRPr="00C941BB" w:rsidDel="00665655">
        <w:rPr>
          <w:rFonts w:asciiTheme="minorHAnsi" w:hAnsiTheme="minorHAnsi"/>
          <w:color w:val="0070C0"/>
          <w:sz w:val="24"/>
          <w:szCs w:val="24"/>
        </w:rPr>
        <w:t>socioeconomic and/or demographic diversity</w:t>
      </w:r>
      <w:r w:rsidRPr="00C941BB">
        <w:rPr>
          <w:rFonts w:asciiTheme="minorHAnsi" w:hAnsiTheme="minorHAnsi"/>
          <w:color w:val="0070C0"/>
          <w:sz w:val="24"/>
          <w:szCs w:val="24"/>
        </w:rPr>
        <w:t>, including a description of</w:t>
      </w:r>
      <w:r w:rsidR="00C7448B" w:rsidRPr="00C941BB" w:rsidDel="00665655">
        <w:rPr>
          <w:rFonts w:asciiTheme="minorHAnsi" w:hAnsiTheme="minorHAnsi"/>
          <w:color w:val="0070C0"/>
          <w:sz w:val="24"/>
          <w:szCs w:val="24"/>
        </w:rPr>
        <w:t xml:space="preserve"> </w:t>
      </w:r>
      <w:r w:rsidRPr="00C941BB" w:rsidDel="00665655">
        <w:rPr>
          <w:rFonts w:asciiTheme="minorHAnsi" w:hAnsiTheme="minorHAnsi"/>
          <w:color w:val="0070C0"/>
          <w:sz w:val="24"/>
          <w:szCs w:val="24"/>
        </w:rPr>
        <w:t xml:space="preserve">how the proposed school will attempt to make itself attractive to families with relatively higher incomes and/or levels of formal education </w:t>
      </w:r>
      <w:r w:rsidRPr="00C941BB">
        <w:rPr>
          <w:rFonts w:asciiTheme="minorHAnsi" w:hAnsiTheme="minorHAnsi"/>
          <w:color w:val="0070C0"/>
          <w:sz w:val="24"/>
          <w:szCs w:val="24"/>
        </w:rPr>
        <w:t xml:space="preserve">if </w:t>
      </w:r>
      <w:r w:rsidR="00C7448B" w:rsidRPr="00C941BB" w:rsidDel="00665655">
        <w:rPr>
          <w:rFonts w:asciiTheme="minorHAnsi" w:hAnsiTheme="minorHAnsi"/>
          <w:color w:val="0070C0"/>
          <w:sz w:val="24"/>
          <w:szCs w:val="24"/>
        </w:rPr>
        <w:t>the proposed school is projecting a high percentage of free and reduced lunch and intends to achieve socioeconomic and/or demographic diversity.</w:t>
      </w:r>
    </w:p>
    <w:p w:rsidR="009A233E" w:rsidRPr="009A233E" w:rsidDel="00665655" w:rsidRDefault="009A233E" w:rsidP="009A233E">
      <w:pPr>
        <w:rPr>
          <w:rFonts w:asciiTheme="minorHAnsi" w:hAnsiTheme="minorHAnsi"/>
          <w:color w:val="0070C0"/>
          <w:sz w:val="24"/>
          <w:szCs w:val="24"/>
        </w:rPr>
      </w:pPr>
      <w:r w:rsidRPr="007833A5">
        <w:rPr>
          <w:rFonts w:asciiTheme="minorHAnsi" w:hAnsiTheme="minorHAnsi"/>
          <w:sz w:val="24"/>
          <w:szCs w:val="24"/>
          <w:highlight w:val="yellow"/>
        </w:rPr>
        <w:t>[Narrative response]</w:t>
      </w:r>
    </w:p>
    <w:p w:rsidR="00147B73" w:rsidRDefault="00665655" w:rsidP="009A233E">
      <w:pPr>
        <w:pStyle w:val="ListParagraph"/>
        <w:numPr>
          <w:ilvl w:val="0"/>
          <w:numId w:val="8"/>
        </w:numPr>
        <w:spacing w:after="240"/>
        <w:ind w:left="360"/>
        <w:contextualSpacing w:val="0"/>
        <w:rPr>
          <w:rFonts w:asciiTheme="minorHAnsi" w:hAnsiTheme="minorHAnsi"/>
          <w:color w:val="0070C0"/>
          <w:sz w:val="24"/>
          <w:szCs w:val="24"/>
        </w:rPr>
      </w:pPr>
      <w:r w:rsidRPr="00C941BB">
        <w:rPr>
          <w:rFonts w:asciiTheme="minorHAnsi" w:hAnsiTheme="minorHAnsi"/>
          <w:color w:val="0070C0"/>
          <w:sz w:val="24"/>
          <w:szCs w:val="24"/>
        </w:rPr>
        <w:t>If applicable, the identification and description of</w:t>
      </w:r>
      <w:r w:rsidR="007F55D9" w:rsidRPr="00C941BB">
        <w:rPr>
          <w:rFonts w:asciiTheme="minorHAnsi" w:hAnsiTheme="minorHAnsi"/>
          <w:color w:val="0070C0"/>
          <w:sz w:val="24"/>
          <w:szCs w:val="24"/>
        </w:rPr>
        <w:t xml:space="preserve"> </w:t>
      </w:r>
      <w:r w:rsidR="00147B73" w:rsidRPr="00C941BB">
        <w:rPr>
          <w:rFonts w:asciiTheme="minorHAnsi" w:hAnsiTheme="minorHAnsi"/>
          <w:color w:val="0070C0"/>
          <w:sz w:val="24"/>
          <w:szCs w:val="24"/>
        </w:rPr>
        <w:t xml:space="preserve">any enrollment preferences </w:t>
      </w:r>
      <w:r w:rsidR="007F55D9" w:rsidRPr="00C941BB">
        <w:rPr>
          <w:rFonts w:asciiTheme="minorHAnsi" w:hAnsiTheme="minorHAnsi"/>
          <w:color w:val="0070C0"/>
          <w:sz w:val="24"/>
          <w:szCs w:val="24"/>
        </w:rPr>
        <w:t xml:space="preserve">that the </w:t>
      </w:r>
      <w:r w:rsidR="00EE6F0C" w:rsidRPr="00C941BB">
        <w:rPr>
          <w:rFonts w:asciiTheme="minorHAnsi" w:hAnsiTheme="minorHAnsi"/>
          <w:color w:val="0070C0"/>
          <w:sz w:val="24"/>
          <w:szCs w:val="24"/>
        </w:rPr>
        <w:t xml:space="preserve">proposed school </w:t>
      </w:r>
      <w:r w:rsidR="007F55D9" w:rsidRPr="00C941BB">
        <w:rPr>
          <w:rFonts w:asciiTheme="minorHAnsi" w:hAnsiTheme="minorHAnsi"/>
          <w:color w:val="0070C0"/>
          <w:sz w:val="24"/>
          <w:szCs w:val="24"/>
        </w:rPr>
        <w:t>would request</w:t>
      </w:r>
      <w:r w:rsidR="00B20429" w:rsidRPr="00C941BB">
        <w:rPr>
          <w:rFonts w:asciiTheme="minorHAnsi" w:hAnsiTheme="minorHAnsi"/>
          <w:color w:val="0070C0"/>
          <w:sz w:val="24"/>
          <w:szCs w:val="24"/>
        </w:rPr>
        <w:t xml:space="preserve"> that are in compliance with federal and state law and any Commission policies or guidelines</w:t>
      </w:r>
      <w:r w:rsidR="007F55D9" w:rsidRPr="00C941BB">
        <w:rPr>
          <w:rFonts w:asciiTheme="minorHAnsi" w:hAnsiTheme="minorHAnsi"/>
          <w:color w:val="0070C0"/>
          <w:sz w:val="24"/>
          <w:szCs w:val="24"/>
        </w:rPr>
        <w:t xml:space="preserve">, including </w:t>
      </w:r>
      <w:r w:rsidR="00B20429" w:rsidRPr="00C941BB">
        <w:rPr>
          <w:rFonts w:asciiTheme="minorHAnsi" w:hAnsiTheme="minorHAnsi"/>
          <w:color w:val="0070C0"/>
          <w:sz w:val="24"/>
          <w:szCs w:val="24"/>
        </w:rPr>
        <w:t>a reasonable</w:t>
      </w:r>
      <w:r w:rsidR="007F55D9" w:rsidRPr="00C941BB">
        <w:rPr>
          <w:rFonts w:asciiTheme="minorHAnsi" w:hAnsiTheme="minorHAnsi"/>
          <w:color w:val="0070C0"/>
          <w:sz w:val="24"/>
          <w:szCs w:val="24"/>
        </w:rPr>
        <w:t xml:space="preserve"> justification for </w:t>
      </w:r>
      <w:r w:rsidR="00B20429" w:rsidRPr="00C941BB">
        <w:rPr>
          <w:rFonts w:asciiTheme="minorHAnsi" w:hAnsiTheme="minorHAnsi"/>
          <w:color w:val="0070C0"/>
          <w:sz w:val="24"/>
          <w:szCs w:val="24"/>
        </w:rPr>
        <w:t xml:space="preserve">the enrollment </w:t>
      </w:r>
      <w:r w:rsidR="007F55D9" w:rsidRPr="00C941BB">
        <w:rPr>
          <w:rFonts w:asciiTheme="minorHAnsi" w:hAnsiTheme="minorHAnsi"/>
          <w:color w:val="0070C0"/>
          <w:sz w:val="24"/>
          <w:szCs w:val="24"/>
        </w:rPr>
        <w:t>preference request</w:t>
      </w:r>
      <w:r w:rsidR="00147B73" w:rsidRPr="00C941BB">
        <w:rPr>
          <w:rFonts w:asciiTheme="minorHAnsi" w:hAnsiTheme="minorHAnsi"/>
          <w:color w:val="0070C0"/>
          <w:sz w:val="24"/>
          <w:szCs w:val="24"/>
        </w:rPr>
        <w:t>.</w:t>
      </w:r>
    </w:p>
    <w:p w:rsidR="009A233E" w:rsidRPr="009A233E" w:rsidRDefault="009A233E" w:rsidP="009A233E">
      <w:pPr>
        <w:rPr>
          <w:rFonts w:asciiTheme="minorHAnsi" w:hAnsiTheme="minorHAnsi"/>
          <w:color w:val="0070C0"/>
          <w:sz w:val="24"/>
          <w:szCs w:val="24"/>
        </w:rPr>
      </w:pPr>
      <w:proofErr w:type="gramStart"/>
      <w:r w:rsidRPr="007833A5">
        <w:rPr>
          <w:rFonts w:asciiTheme="minorHAnsi" w:hAnsiTheme="minorHAnsi"/>
          <w:sz w:val="24"/>
          <w:szCs w:val="24"/>
          <w:highlight w:val="yellow"/>
        </w:rPr>
        <w:t>[Narrative response</w:t>
      </w:r>
      <w:r>
        <w:rPr>
          <w:rFonts w:asciiTheme="minorHAnsi" w:hAnsiTheme="minorHAnsi"/>
          <w:sz w:val="24"/>
          <w:szCs w:val="24"/>
          <w:highlight w:val="yellow"/>
        </w:rPr>
        <w:t xml:space="preserve"> OR, if not applicable, state, “Not applicable because the proposed school will not seek any enrollment preferences.”</w:t>
      </w:r>
      <w:r w:rsidRPr="007833A5">
        <w:rPr>
          <w:rFonts w:asciiTheme="minorHAnsi" w:hAnsiTheme="minorHAnsi"/>
          <w:sz w:val="24"/>
          <w:szCs w:val="24"/>
          <w:highlight w:val="yellow"/>
        </w:rPr>
        <w:t>]</w:t>
      </w:r>
      <w:proofErr w:type="gramEnd"/>
    </w:p>
    <w:p w:rsidR="00147B73" w:rsidRPr="00C941BB" w:rsidRDefault="00B20429" w:rsidP="00C941BB">
      <w:pPr>
        <w:pStyle w:val="ListParagraph"/>
        <w:numPr>
          <w:ilvl w:val="0"/>
          <w:numId w:val="8"/>
        </w:numPr>
        <w:spacing w:before="240" w:after="240"/>
        <w:ind w:left="360"/>
        <w:contextualSpacing w:val="0"/>
        <w:rPr>
          <w:rFonts w:asciiTheme="minorHAnsi" w:hAnsiTheme="minorHAnsi"/>
          <w:color w:val="0070C0"/>
          <w:sz w:val="24"/>
          <w:szCs w:val="24"/>
        </w:rPr>
      </w:pPr>
      <w:r w:rsidRPr="00C941BB">
        <w:rPr>
          <w:rFonts w:asciiTheme="minorHAnsi" w:hAnsiTheme="minorHAnsi"/>
          <w:color w:val="0070C0"/>
          <w:sz w:val="24"/>
          <w:szCs w:val="24"/>
        </w:rPr>
        <w:lastRenderedPageBreak/>
        <w:t>An admission and enrollment policy</w:t>
      </w:r>
      <w:r w:rsidR="00147B73" w:rsidRPr="00C941BB">
        <w:rPr>
          <w:rFonts w:asciiTheme="minorHAnsi" w:hAnsiTheme="minorHAnsi"/>
          <w:color w:val="0070C0"/>
          <w:sz w:val="24"/>
          <w:szCs w:val="24"/>
        </w:rPr>
        <w:t xml:space="preserve">, </w:t>
      </w:r>
      <w:r w:rsidRPr="00C941BB">
        <w:rPr>
          <w:rFonts w:asciiTheme="minorHAnsi" w:hAnsiTheme="minorHAnsi"/>
          <w:color w:val="0070C0"/>
          <w:sz w:val="24"/>
          <w:szCs w:val="24"/>
        </w:rPr>
        <w:t xml:space="preserve">provided </w:t>
      </w:r>
      <w:r w:rsidR="00147B73" w:rsidRPr="00C941BB">
        <w:rPr>
          <w:rFonts w:asciiTheme="minorHAnsi" w:hAnsiTheme="minorHAnsi"/>
          <w:color w:val="0070C0"/>
          <w:sz w:val="24"/>
          <w:szCs w:val="24"/>
        </w:rPr>
        <w:t xml:space="preserve">as </w:t>
      </w:r>
      <w:r w:rsidR="00272A5F" w:rsidRPr="00C941BB">
        <w:rPr>
          <w:rFonts w:asciiTheme="minorHAnsi" w:hAnsiTheme="minorHAnsi"/>
          <w:b/>
          <w:color w:val="0070C0"/>
          <w:sz w:val="24"/>
          <w:szCs w:val="24"/>
        </w:rPr>
        <w:t xml:space="preserve">Attachment </w:t>
      </w:r>
      <w:r w:rsidR="00DC4244" w:rsidRPr="00C941BB">
        <w:rPr>
          <w:rFonts w:asciiTheme="minorHAnsi" w:hAnsiTheme="minorHAnsi"/>
          <w:b/>
          <w:color w:val="0070C0"/>
          <w:sz w:val="24"/>
          <w:szCs w:val="24"/>
        </w:rPr>
        <w:t>Y</w:t>
      </w:r>
      <w:r w:rsidR="00C54E82" w:rsidRPr="00C941BB">
        <w:rPr>
          <w:rFonts w:asciiTheme="minorHAnsi" w:hAnsiTheme="minorHAnsi"/>
          <w:b/>
          <w:color w:val="0070C0"/>
          <w:sz w:val="24"/>
          <w:szCs w:val="24"/>
        </w:rPr>
        <w:t xml:space="preserve"> </w:t>
      </w:r>
      <w:r w:rsidR="00167A95" w:rsidRPr="00C941BB">
        <w:rPr>
          <w:rFonts w:asciiTheme="minorHAnsi" w:hAnsiTheme="minorHAnsi"/>
          <w:b/>
          <w:color w:val="0070C0"/>
          <w:sz w:val="24"/>
          <w:szCs w:val="24"/>
        </w:rPr>
        <w:t>(no page limit)</w:t>
      </w:r>
      <w:r w:rsidR="00147B73" w:rsidRPr="00C941BB">
        <w:rPr>
          <w:rFonts w:asciiTheme="minorHAnsi" w:hAnsiTheme="minorHAnsi"/>
          <w:color w:val="0070C0"/>
          <w:sz w:val="24"/>
          <w:szCs w:val="24"/>
        </w:rPr>
        <w:t xml:space="preserve">, </w:t>
      </w:r>
      <w:r w:rsidRPr="00C941BB">
        <w:rPr>
          <w:rFonts w:asciiTheme="minorHAnsi" w:hAnsiTheme="minorHAnsi"/>
          <w:color w:val="0070C0"/>
          <w:sz w:val="24"/>
          <w:szCs w:val="24"/>
        </w:rPr>
        <w:t xml:space="preserve">that </w:t>
      </w:r>
      <w:r w:rsidRPr="00C941BB">
        <w:rPr>
          <w:color w:val="0070C0"/>
          <w:sz w:val="24"/>
          <w:szCs w:val="24"/>
        </w:rPr>
        <w:t>complies with applicable laws and any Commission policies or guidelines, ensures the proposed school will be open to all eligible students, and includes</w:t>
      </w:r>
      <w:r w:rsidR="00147B73" w:rsidRPr="00C941BB">
        <w:rPr>
          <w:rFonts w:asciiTheme="minorHAnsi" w:hAnsiTheme="minorHAnsi"/>
          <w:color w:val="0070C0"/>
          <w:sz w:val="24"/>
          <w:szCs w:val="24"/>
        </w:rPr>
        <w:t>:</w:t>
      </w:r>
    </w:p>
    <w:bookmarkEnd w:id="133"/>
    <w:bookmarkEnd w:id="134"/>
    <w:p w:rsidR="00147B73" w:rsidRPr="00C941BB" w:rsidRDefault="00B20429" w:rsidP="00C941BB">
      <w:pPr>
        <w:pStyle w:val="ListParagraph"/>
        <w:numPr>
          <w:ilvl w:val="1"/>
          <w:numId w:val="8"/>
        </w:numPr>
        <w:spacing w:after="120"/>
        <w:ind w:left="720"/>
        <w:contextualSpacing w:val="0"/>
        <w:rPr>
          <w:rFonts w:asciiTheme="minorHAnsi" w:hAnsiTheme="minorHAnsi"/>
          <w:color w:val="0070C0"/>
          <w:sz w:val="24"/>
          <w:szCs w:val="24"/>
        </w:rPr>
      </w:pPr>
      <w:r w:rsidRPr="00C941BB">
        <w:rPr>
          <w:rFonts w:asciiTheme="minorHAnsi" w:hAnsiTheme="minorHAnsi"/>
          <w:color w:val="0070C0"/>
          <w:sz w:val="24"/>
          <w:szCs w:val="24"/>
        </w:rPr>
        <w:t>A reasonable timeline and comprehensive plan</w:t>
      </w:r>
      <w:r w:rsidR="00147B73" w:rsidRPr="00C941BB">
        <w:rPr>
          <w:rFonts w:asciiTheme="minorHAnsi" w:hAnsiTheme="minorHAnsi"/>
          <w:color w:val="0070C0"/>
          <w:sz w:val="24"/>
          <w:szCs w:val="24"/>
        </w:rPr>
        <w:t xml:space="preserve"> for </w:t>
      </w:r>
      <w:r w:rsidRPr="00C941BB">
        <w:rPr>
          <w:rFonts w:asciiTheme="minorHAnsi" w:hAnsiTheme="minorHAnsi"/>
          <w:color w:val="0070C0"/>
          <w:sz w:val="24"/>
          <w:szCs w:val="24"/>
        </w:rPr>
        <w:t xml:space="preserve">the </w:t>
      </w:r>
      <w:r w:rsidR="00147B73" w:rsidRPr="00C941BB">
        <w:rPr>
          <w:rFonts w:asciiTheme="minorHAnsi" w:hAnsiTheme="minorHAnsi"/>
          <w:color w:val="0070C0"/>
          <w:sz w:val="24"/>
          <w:szCs w:val="24"/>
        </w:rPr>
        <w:t>application period</w:t>
      </w:r>
      <w:r w:rsidRPr="00C941BB">
        <w:rPr>
          <w:rFonts w:asciiTheme="minorHAnsi" w:hAnsiTheme="minorHAnsi"/>
          <w:color w:val="0070C0"/>
          <w:sz w:val="24"/>
          <w:szCs w:val="24"/>
        </w:rPr>
        <w:t>, including</w:t>
      </w:r>
      <w:r w:rsidR="00147B73" w:rsidRPr="00C941BB">
        <w:rPr>
          <w:rFonts w:asciiTheme="minorHAnsi" w:hAnsiTheme="minorHAnsi"/>
          <w:color w:val="0070C0"/>
          <w:sz w:val="24"/>
          <w:szCs w:val="24"/>
        </w:rPr>
        <w:t xml:space="preserve"> admission and enrollment deadlines and procedures</w:t>
      </w:r>
      <w:r w:rsidRPr="00C941BB">
        <w:rPr>
          <w:rFonts w:asciiTheme="minorHAnsi" w:hAnsiTheme="minorHAnsi"/>
          <w:color w:val="0070C0"/>
          <w:sz w:val="24"/>
          <w:szCs w:val="24"/>
        </w:rPr>
        <w:t xml:space="preserve"> and</w:t>
      </w:r>
      <w:r w:rsidR="00147B73" w:rsidRPr="00C941BB">
        <w:rPr>
          <w:rFonts w:asciiTheme="minorHAnsi" w:hAnsiTheme="minorHAnsi"/>
          <w:color w:val="0070C0"/>
          <w:sz w:val="24"/>
          <w:szCs w:val="24"/>
        </w:rPr>
        <w:t xml:space="preserve"> an explanation of how the school will receive and process applications; </w:t>
      </w:r>
    </w:p>
    <w:p w:rsidR="00147B73" w:rsidRPr="00C941BB" w:rsidRDefault="00147B73" w:rsidP="00C941BB">
      <w:pPr>
        <w:pStyle w:val="ListParagraph"/>
        <w:numPr>
          <w:ilvl w:val="1"/>
          <w:numId w:val="8"/>
        </w:numPr>
        <w:spacing w:after="120"/>
        <w:ind w:left="720"/>
        <w:contextualSpacing w:val="0"/>
        <w:rPr>
          <w:rFonts w:asciiTheme="minorHAnsi" w:hAnsiTheme="minorHAnsi"/>
          <w:color w:val="0070C0"/>
          <w:sz w:val="24"/>
          <w:szCs w:val="24"/>
        </w:rPr>
      </w:pPr>
      <w:r w:rsidRPr="00C941BB">
        <w:rPr>
          <w:rFonts w:asciiTheme="minorHAnsi" w:hAnsiTheme="minorHAnsi"/>
          <w:color w:val="0070C0"/>
          <w:sz w:val="24"/>
          <w:szCs w:val="24"/>
        </w:rPr>
        <w:t xml:space="preserve">A </w:t>
      </w:r>
      <w:r w:rsidR="00B20429" w:rsidRPr="00C941BB">
        <w:rPr>
          <w:rFonts w:asciiTheme="minorHAnsi" w:hAnsiTheme="minorHAnsi"/>
          <w:color w:val="0070C0"/>
          <w:sz w:val="24"/>
          <w:szCs w:val="24"/>
        </w:rPr>
        <w:t xml:space="preserve">reasonable </w:t>
      </w:r>
      <w:r w:rsidRPr="00C941BB">
        <w:rPr>
          <w:rFonts w:asciiTheme="minorHAnsi" w:hAnsiTheme="minorHAnsi"/>
          <w:color w:val="0070C0"/>
          <w:sz w:val="24"/>
          <w:szCs w:val="24"/>
        </w:rPr>
        <w:t xml:space="preserve">timeline and </w:t>
      </w:r>
      <w:r w:rsidR="00B20429" w:rsidRPr="00C941BB">
        <w:rPr>
          <w:rFonts w:asciiTheme="minorHAnsi" w:hAnsiTheme="minorHAnsi"/>
          <w:color w:val="0070C0"/>
          <w:sz w:val="24"/>
          <w:szCs w:val="24"/>
        </w:rPr>
        <w:t xml:space="preserve">comprehensive </w:t>
      </w:r>
      <w:r w:rsidRPr="00C941BB">
        <w:rPr>
          <w:rFonts w:asciiTheme="minorHAnsi" w:hAnsiTheme="minorHAnsi"/>
          <w:color w:val="0070C0"/>
          <w:sz w:val="24"/>
          <w:szCs w:val="24"/>
        </w:rPr>
        <w:t xml:space="preserve">plan for student recruitment or engagement and enrollment; </w:t>
      </w:r>
    </w:p>
    <w:p w:rsidR="00147B73" w:rsidRPr="00C941BB" w:rsidRDefault="00B20429" w:rsidP="00C941BB">
      <w:pPr>
        <w:pStyle w:val="ListParagraph"/>
        <w:numPr>
          <w:ilvl w:val="1"/>
          <w:numId w:val="8"/>
        </w:numPr>
        <w:spacing w:after="120"/>
        <w:ind w:left="720"/>
        <w:contextualSpacing w:val="0"/>
        <w:rPr>
          <w:rFonts w:asciiTheme="minorHAnsi" w:hAnsiTheme="minorHAnsi"/>
          <w:color w:val="0070C0"/>
          <w:sz w:val="24"/>
          <w:szCs w:val="24"/>
        </w:rPr>
      </w:pPr>
      <w:r w:rsidRPr="00C941BB">
        <w:rPr>
          <w:rFonts w:asciiTheme="minorHAnsi" w:hAnsiTheme="minorHAnsi"/>
          <w:color w:val="0070C0"/>
          <w:sz w:val="24"/>
          <w:szCs w:val="24"/>
        </w:rPr>
        <w:t>Effective p</w:t>
      </w:r>
      <w:r w:rsidR="00147B73" w:rsidRPr="00C941BB">
        <w:rPr>
          <w:rFonts w:asciiTheme="minorHAnsi" w:hAnsiTheme="minorHAnsi"/>
          <w:color w:val="0070C0"/>
          <w:sz w:val="24"/>
          <w:szCs w:val="24"/>
        </w:rPr>
        <w:t>rocedures for lotteries, waiting lists, withdrawals, re-enrollment, and transfers</w:t>
      </w:r>
      <w:r w:rsidRPr="00C941BB">
        <w:rPr>
          <w:rFonts w:asciiTheme="minorHAnsi" w:hAnsiTheme="minorHAnsi"/>
          <w:color w:val="0070C0"/>
          <w:sz w:val="24"/>
          <w:szCs w:val="24"/>
        </w:rPr>
        <w:t xml:space="preserve"> in accordance with state and Commission requirements</w:t>
      </w:r>
      <w:r w:rsidR="00147B73" w:rsidRPr="00C941BB">
        <w:rPr>
          <w:rFonts w:asciiTheme="minorHAnsi" w:hAnsiTheme="minorHAnsi"/>
          <w:color w:val="0070C0"/>
          <w:sz w:val="24"/>
          <w:szCs w:val="24"/>
        </w:rPr>
        <w:t>; and</w:t>
      </w:r>
    </w:p>
    <w:p w:rsidR="00147B73" w:rsidRDefault="00147B73" w:rsidP="00C941BB">
      <w:pPr>
        <w:pStyle w:val="ListParagraph"/>
        <w:numPr>
          <w:ilvl w:val="1"/>
          <w:numId w:val="8"/>
        </w:numPr>
        <w:spacing w:after="120"/>
        <w:ind w:left="720"/>
        <w:contextualSpacing w:val="0"/>
        <w:rPr>
          <w:rFonts w:asciiTheme="minorHAnsi" w:hAnsiTheme="minorHAnsi"/>
          <w:color w:val="0070C0"/>
          <w:sz w:val="24"/>
          <w:szCs w:val="24"/>
        </w:rPr>
      </w:pPr>
      <w:r w:rsidRPr="00C941BB">
        <w:rPr>
          <w:rFonts w:asciiTheme="minorHAnsi" w:hAnsiTheme="minorHAnsi"/>
          <w:color w:val="0070C0"/>
          <w:sz w:val="24"/>
          <w:szCs w:val="24"/>
        </w:rPr>
        <w:t xml:space="preserve">Descriptions of </w:t>
      </w:r>
      <w:r w:rsidR="00B20429" w:rsidRPr="00C941BB">
        <w:rPr>
          <w:rFonts w:asciiTheme="minorHAnsi" w:hAnsiTheme="minorHAnsi"/>
          <w:color w:val="0070C0"/>
          <w:sz w:val="24"/>
          <w:szCs w:val="24"/>
        </w:rPr>
        <w:t xml:space="preserve">reasonable </w:t>
      </w:r>
      <w:r w:rsidRPr="00C941BB">
        <w:rPr>
          <w:rFonts w:asciiTheme="minorHAnsi" w:hAnsiTheme="minorHAnsi"/>
          <w:color w:val="0070C0"/>
          <w:sz w:val="24"/>
          <w:szCs w:val="24"/>
        </w:rPr>
        <w:t>pre-admission activities for students</w:t>
      </w:r>
      <w:r w:rsidR="00B20429" w:rsidRPr="00C941BB">
        <w:rPr>
          <w:rFonts w:asciiTheme="minorHAnsi" w:hAnsiTheme="minorHAnsi"/>
          <w:color w:val="0070C0"/>
          <w:sz w:val="24"/>
          <w:szCs w:val="24"/>
        </w:rPr>
        <w:t xml:space="preserve"> and</w:t>
      </w:r>
      <w:r w:rsidRPr="00C941BB">
        <w:rPr>
          <w:rFonts w:asciiTheme="minorHAnsi" w:hAnsiTheme="minorHAnsi"/>
          <w:color w:val="0070C0"/>
          <w:sz w:val="24"/>
          <w:szCs w:val="24"/>
        </w:rPr>
        <w:t xml:space="preserve"> parents</w:t>
      </w:r>
      <w:r w:rsidR="002F3B6C" w:rsidRPr="00C941BB">
        <w:rPr>
          <w:rFonts w:asciiTheme="minorHAnsi" w:hAnsiTheme="minorHAnsi"/>
          <w:color w:val="0070C0"/>
          <w:sz w:val="24"/>
          <w:szCs w:val="24"/>
        </w:rPr>
        <w:t xml:space="preserve"> or guardians</w:t>
      </w:r>
      <w:r w:rsidR="007F55D9" w:rsidRPr="00C941BB">
        <w:rPr>
          <w:rFonts w:asciiTheme="minorHAnsi" w:hAnsiTheme="minorHAnsi"/>
          <w:color w:val="0070C0"/>
          <w:sz w:val="24"/>
          <w:szCs w:val="24"/>
        </w:rPr>
        <w:t xml:space="preserve">, </w:t>
      </w:r>
      <w:r w:rsidR="00B20429" w:rsidRPr="00C941BB">
        <w:rPr>
          <w:rFonts w:asciiTheme="minorHAnsi" w:hAnsiTheme="minorHAnsi"/>
          <w:color w:val="0070C0"/>
          <w:sz w:val="24"/>
          <w:szCs w:val="24"/>
        </w:rPr>
        <w:t>including</w:t>
      </w:r>
      <w:r w:rsidR="007F55D9" w:rsidRPr="00C941BB">
        <w:rPr>
          <w:rFonts w:asciiTheme="minorHAnsi" w:hAnsiTheme="minorHAnsi"/>
          <w:color w:val="0070C0"/>
          <w:sz w:val="24"/>
          <w:szCs w:val="24"/>
        </w:rPr>
        <w:t xml:space="preserve"> an explanation of </w:t>
      </w:r>
      <w:r w:rsidRPr="00C941BB">
        <w:rPr>
          <w:rFonts w:asciiTheme="minorHAnsi" w:hAnsiTheme="minorHAnsi"/>
          <w:color w:val="0070C0"/>
          <w:sz w:val="24"/>
          <w:szCs w:val="24"/>
        </w:rPr>
        <w:t>the purpose of such activities.</w:t>
      </w:r>
    </w:p>
    <w:p w:rsidR="009A233E" w:rsidRPr="009A233E" w:rsidRDefault="009A233E" w:rsidP="009A233E">
      <w:pPr>
        <w:rPr>
          <w:rFonts w:asciiTheme="minorHAnsi" w:hAnsiTheme="minorHAnsi"/>
          <w:color w:val="0070C0"/>
          <w:sz w:val="24"/>
          <w:szCs w:val="24"/>
        </w:rPr>
      </w:pPr>
      <w:r>
        <w:rPr>
          <w:rFonts w:asciiTheme="minorHAnsi" w:hAnsiTheme="minorHAnsi"/>
          <w:sz w:val="24"/>
          <w:szCs w:val="24"/>
          <w:highlight w:val="yellow"/>
        </w:rPr>
        <w:t>[Recommended n</w:t>
      </w:r>
      <w:r w:rsidRPr="007833A5">
        <w:rPr>
          <w:rFonts w:asciiTheme="minorHAnsi" w:hAnsiTheme="minorHAnsi"/>
          <w:sz w:val="24"/>
          <w:szCs w:val="24"/>
          <w:highlight w:val="yellow"/>
        </w:rPr>
        <w:t>arrative response</w:t>
      </w:r>
      <w:r>
        <w:rPr>
          <w:rFonts w:asciiTheme="minorHAnsi" w:hAnsiTheme="minorHAnsi"/>
          <w:sz w:val="24"/>
          <w:szCs w:val="24"/>
          <w:highlight w:val="yellow"/>
        </w:rPr>
        <w:t>:  “</w:t>
      </w:r>
      <w:r w:rsidR="00B85B91">
        <w:rPr>
          <w:rFonts w:asciiTheme="minorHAnsi" w:hAnsiTheme="minorHAnsi"/>
          <w:sz w:val="24"/>
          <w:szCs w:val="24"/>
          <w:highlight w:val="yellow"/>
        </w:rPr>
        <w:t xml:space="preserve">An admission and enrollment policy is provided as </w:t>
      </w:r>
      <w:r w:rsidR="00B85B91" w:rsidRPr="00B85B91">
        <w:rPr>
          <w:rFonts w:asciiTheme="minorHAnsi" w:hAnsiTheme="minorHAnsi"/>
          <w:b/>
          <w:sz w:val="24"/>
          <w:szCs w:val="24"/>
          <w:highlight w:val="yellow"/>
        </w:rPr>
        <w:t>Attachment Y</w:t>
      </w:r>
      <w:r w:rsidR="00B85B91">
        <w:rPr>
          <w:rFonts w:asciiTheme="minorHAnsi" w:hAnsiTheme="minorHAnsi"/>
          <w:sz w:val="24"/>
          <w:szCs w:val="24"/>
          <w:highlight w:val="yellow"/>
        </w:rPr>
        <w:t>.”</w:t>
      </w:r>
      <w:r w:rsidRPr="007833A5">
        <w:rPr>
          <w:rFonts w:asciiTheme="minorHAnsi" w:hAnsiTheme="minorHAnsi"/>
          <w:sz w:val="24"/>
          <w:szCs w:val="24"/>
          <w:highlight w:val="yellow"/>
        </w:rPr>
        <w:t>]</w:t>
      </w:r>
    </w:p>
    <w:p w:rsidR="00147B73" w:rsidRPr="00D664AD" w:rsidRDefault="00147B73" w:rsidP="00147B73">
      <w:pPr>
        <w:pStyle w:val="Heading2"/>
        <w:ind w:left="360" w:hanging="360"/>
        <w:rPr>
          <w:rFonts w:asciiTheme="minorHAnsi" w:hAnsiTheme="minorHAnsi"/>
          <w:color w:val="000000" w:themeColor="text1"/>
        </w:rPr>
      </w:pPr>
      <w:bookmarkStart w:id="135" w:name="_Toc428972158"/>
      <w:bookmarkStart w:id="136" w:name="_Toc428972920"/>
      <w:bookmarkStart w:id="137" w:name="_Toc315869129"/>
      <w:bookmarkStart w:id="138" w:name="_Toc354063246"/>
      <w:bookmarkStart w:id="139" w:name="_Toc428972921"/>
      <w:bookmarkStart w:id="140" w:name="_Toc429037131"/>
      <w:bookmarkStart w:id="141" w:name="_Toc429038499"/>
      <w:bookmarkStart w:id="142" w:name="_Toc429139306"/>
      <w:bookmarkStart w:id="143" w:name="_Toc430333346"/>
      <w:bookmarkEnd w:id="135"/>
      <w:bookmarkEnd w:id="136"/>
      <w:r w:rsidRPr="00D664AD">
        <w:rPr>
          <w:rFonts w:asciiTheme="minorHAnsi" w:hAnsiTheme="minorHAnsi"/>
          <w:color w:val="000000" w:themeColor="text1"/>
        </w:rPr>
        <w:t xml:space="preserve">Parent </w:t>
      </w:r>
      <w:r w:rsidR="002419B1">
        <w:rPr>
          <w:rFonts w:asciiTheme="minorHAnsi" w:hAnsiTheme="minorHAnsi"/>
          <w:color w:val="000000" w:themeColor="text1"/>
        </w:rPr>
        <w:t xml:space="preserve">Involvement </w:t>
      </w:r>
      <w:r w:rsidRPr="00D664AD">
        <w:rPr>
          <w:rFonts w:asciiTheme="minorHAnsi" w:hAnsiTheme="minorHAnsi"/>
          <w:color w:val="000000" w:themeColor="text1"/>
        </w:rPr>
        <w:t xml:space="preserve">and Community </w:t>
      </w:r>
      <w:bookmarkEnd w:id="137"/>
      <w:bookmarkEnd w:id="138"/>
      <w:r w:rsidR="002419B1">
        <w:rPr>
          <w:rFonts w:asciiTheme="minorHAnsi" w:hAnsiTheme="minorHAnsi"/>
          <w:color w:val="000000" w:themeColor="text1"/>
        </w:rPr>
        <w:t>Outreach</w:t>
      </w:r>
      <w:bookmarkEnd w:id="139"/>
      <w:bookmarkEnd w:id="140"/>
      <w:bookmarkEnd w:id="141"/>
      <w:bookmarkEnd w:id="142"/>
      <w:bookmarkEnd w:id="143"/>
    </w:p>
    <w:p w:rsidR="00147B73" w:rsidRDefault="002419B1" w:rsidP="00B85B91">
      <w:pPr>
        <w:pStyle w:val="ListParagraph"/>
        <w:numPr>
          <w:ilvl w:val="0"/>
          <w:numId w:val="82"/>
        </w:numPr>
        <w:spacing w:after="240"/>
        <w:ind w:left="360"/>
        <w:rPr>
          <w:rFonts w:asciiTheme="minorHAnsi" w:hAnsiTheme="minorHAnsi"/>
          <w:color w:val="0070C0"/>
          <w:sz w:val="24"/>
          <w:szCs w:val="24"/>
        </w:rPr>
      </w:pPr>
      <w:r w:rsidRPr="00C941BB">
        <w:rPr>
          <w:rFonts w:asciiTheme="minorHAnsi" w:hAnsiTheme="minorHAnsi"/>
          <w:color w:val="0070C0"/>
          <w:sz w:val="24"/>
          <w:szCs w:val="24"/>
        </w:rPr>
        <w:t xml:space="preserve">A clear description of </w:t>
      </w:r>
      <w:r w:rsidR="00293D33" w:rsidRPr="00C941BB">
        <w:rPr>
          <w:rFonts w:asciiTheme="minorHAnsi" w:hAnsiTheme="minorHAnsi"/>
          <w:color w:val="0070C0"/>
          <w:sz w:val="24"/>
          <w:szCs w:val="24"/>
        </w:rPr>
        <w:t xml:space="preserve">the proposed school’s philosophy on parent and community involvement and the role of parents </w:t>
      </w:r>
      <w:r w:rsidR="002F3B6C" w:rsidRPr="00C941BB">
        <w:rPr>
          <w:rFonts w:asciiTheme="minorHAnsi" w:hAnsiTheme="minorHAnsi"/>
          <w:color w:val="0070C0"/>
          <w:sz w:val="24"/>
          <w:szCs w:val="24"/>
        </w:rPr>
        <w:t xml:space="preserve">or guardians </w:t>
      </w:r>
      <w:r w:rsidR="00293D33" w:rsidRPr="00C941BB">
        <w:rPr>
          <w:rFonts w:asciiTheme="minorHAnsi" w:hAnsiTheme="minorHAnsi"/>
          <w:color w:val="0070C0"/>
          <w:sz w:val="24"/>
          <w:szCs w:val="24"/>
        </w:rPr>
        <w:t>and the community in the proposed school</w:t>
      </w:r>
      <w:r w:rsidRPr="00C941BB">
        <w:rPr>
          <w:rFonts w:asciiTheme="minorHAnsi" w:hAnsiTheme="minorHAnsi"/>
          <w:color w:val="0070C0"/>
          <w:sz w:val="24"/>
          <w:szCs w:val="24"/>
        </w:rPr>
        <w:t>, including a summary of what has been done to assess and build parent and community interest in the proposed school</w:t>
      </w:r>
      <w:r w:rsidR="00375153" w:rsidRPr="00C941BB">
        <w:rPr>
          <w:rFonts w:asciiTheme="minorHAnsi" w:hAnsiTheme="minorHAnsi"/>
          <w:color w:val="0070C0"/>
          <w:sz w:val="24"/>
          <w:szCs w:val="24"/>
        </w:rPr>
        <w:t xml:space="preserve"> and</w:t>
      </w:r>
      <w:r w:rsidRPr="00C941BB">
        <w:rPr>
          <w:rFonts w:asciiTheme="minorHAnsi" w:hAnsiTheme="minorHAnsi"/>
          <w:color w:val="0070C0"/>
          <w:sz w:val="24"/>
          <w:szCs w:val="24"/>
        </w:rPr>
        <w:t xml:space="preserve"> the results achieved</w:t>
      </w:r>
      <w:r w:rsidR="00293D33" w:rsidRPr="00C941BB">
        <w:rPr>
          <w:rFonts w:asciiTheme="minorHAnsi" w:hAnsiTheme="minorHAnsi"/>
          <w:color w:val="0070C0"/>
          <w:sz w:val="24"/>
          <w:szCs w:val="24"/>
        </w:rPr>
        <w:t xml:space="preserve">.  </w:t>
      </w:r>
    </w:p>
    <w:p w:rsidR="00B85B91" w:rsidRPr="00B85B91" w:rsidRDefault="00B85B91" w:rsidP="00B85B91">
      <w:pPr>
        <w:spacing w:after="240"/>
        <w:rPr>
          <w:rFonts w:asciiTheme="minorHAnsi" w:hAnsiTheme="minorHAnsi"/>
          <w:color w:val="0070C0"/>
          <w:sz w:val="24"/>
          <w:szCs w:val="24"/>
        </w:rPr>
      </w:pPr>
      <w:r w:rsidRPr="007833A5">
        <w:rPr>
          <w:rFonts w:asciiTheme="minorHAnsi" w:hAnsiTheme="minorHAnsi"/>
          <w:sz w:val="24"/>
          <w:szCs w:val="24"/>
          <w:highlight w:val="yellow"/>
        </w:rPr>
        <w:t>[Narrative response]</w:t>
      </w:r>
    </w:p>
    <w:p w:rsidR="00147B73" w:rsidRDefault="00375153" w:rsidP="00B85B91">
      <w:pPr>
        <w:pStyle w:val="ListParagraph"/>
        <w:numPr>
          <w:ilvl w:val="0"/>
          <w:numId w:val="82"/>
        </w:numPr>
        <w:spacing w:after="240"/>
        <w:ind w:left="360"/>
        <w:rPr>
          <w:rFonts w:asciiTheme="minorHAnsi" w:hAnsiTheme="minorHAnsi"/>
          <w:color w:val="0070C0"/>
          <w:sz w:val="24"/>
          <w:szCs w:val="24"/>
        </w:rPr>
      </w:pPr>
      <w:r w:rsidRPr="00C941BB">
        <w:rPr>
          <w:rFonts w:asciiTheme="minorHAnsi" w:hAnsiTheme="minorHAnsi"/>
          <w:color w:val="0070C0"/>
          <w:sz w:val="24"/>
          <w:szCs w:val="24"/>
        </w:rPr>
        <w:t>Sound parent engagement</w:t>
      </w:r>
      <w:r w:rsidR="00495F4E" w:rsidRPr="00C941BB">
        <w:rPr>
          <w:rFonts w:asciiTheme="minorHAnsi" w:hAnsiTheme="minorHAnsi"/>
          <w:color w:val="0070C0"/>
          <w:sz w:val="24"/>
          <w:szCs w:val="24"/>
        </w:rPr>
        <w:t xml:space="preserve"> plans </w:t>
      </w:r>
      <w:r w:rsidRPr="00C941BB">
        <w:rPr>
          <w:rFonts w:asciiTheme="minorHAnsi" w:hAnsiTheme="minorHAnsi"/>
          <w:color w:val="0070C0"/>
          <w:sz w:val="24"/>
          <w:szCs w:val="24"/>
        </w:rPr>
        <w:t xml:space="preserve">that are </w:t>
      </w:r>
      <w:r w:rsidRPr="00C941BB">
        <w:rPr>
          <w:color w:val="0070C0"/>
          <w:sz w:val="24"/>
          <w:szCs w:val="24"/>
        </w:rPr>
        <w:t>welcoming and accessible to all</w:t>
      </w:r>
      <w:r w:rsidR="00147B73" w:rsidRPr="00C941BB">
        <w:rPr>
          <w:rFonts w:asciiTheme="minorHAnsi" w:hAnsiTheme="minorHAnsi"/>
          <w:color w:val="0070C0"/>
          <w:sz w:val="24"/>
          <w:szCs w:val="24"/>
        </w:rPr>
        <w:t xml:space="preserve"> parents </w:t>
      </w:r>
      <w:r w:rsidR="002F3B6C" w:rsidRPr="00C941BB">
        <w:rPr>
          <w:rFonts w:asciiTheme="minorHAnsi" w:hAnsiTheme="minorHAnsi"/>
          <w:color w:val="0070C0"/>
          <w:sz w:val="24"/>
          <w:szCs w:val="24"/>
        </w:rPr>
        <w:t xml:space="preserve">or guardians </w:t>
      </w:r>
      <w:r w:rsidR="00147B73" w:rsidRPr="00C941BB">
        <w:rPr>
          <w:rFonts w:asciiTheme="minorHAnsi" w:hAnsiTheme="minorHAnsi"/>
          <w:color w:val="0070C0"/>
          <w:sz w:val="24"/>
          <w:szCs w:val="24"/>
        </w:rPr>
        <w:t>from the time that the proposed school is approved through opening and after the proposed school is opened</w:t>
      </w:r>
      <w:r w:rsidRPr="00C941BB">
        <w:rPr>
          <w:rFonts w:asciiTheme="minorHAnsi" w:hAnsiTheme="minorHAnsi"/>
          <w:color w:val="0070C0"/>
          <w:sz w:val="24"/>
          <w:szCs w:val="24"/>
        </w:rPr>
        <w:t xml:space="preserve">, </w:t>
      </w:r>
      <w:r w:rsidRPr="00C941BB">
        <w:rPr>
          <w:color w:val="0070C0"/>
          <w:sz w:val="24"/>
          <w:szCs w:val="24"/>
        </w:rPr>
        <w:t xml:space="preserve">including </w:t>
      </w:r>
      <w:r w:rsidRPr="00C941BB">
        <w:rPr>
          <w:rFonts w:asciiTheme="minorHAnsi" w:hAnsiTheme="minorHAnsi"/>
          <w:color w:val="0070C0"/>
          <w:sz w:val="24"/>
          <w:szCs w:val="24"/>
        </w:rPr>
        <w:t>plans for building</w:t>
      </w:r>
      <w:r w:rsidRPr="00C941BB">
        <w:rPr>
          <w:color w:val="0070C0"/>
          <w:sz w:val="24"/>
          <w:szCs w:val="24"/>
        </w:rPr>
        <w:t xml:space="preserve"> family-school partnerships</w:t>
      </w:r>
      <w:r w:rsidRPr="00C941BB">
        <w:rPr>
          <w:rFonts w:asciiTheme="minorHAnsi" w:hAnsiTheme="minorHAnsi"/>
          <w:color w:val="0070C0"/>
          <w:sz w:val="24"/>
          <w:szCs w:val="24"/>
        </w:rPr>
        <w:t xml:space="preserve"> that strengthen support for learning and encourage parental involvement and any commitments or volunteer activities the proposed school will seek from or offer to parents or guardians</w:t>
      </w:r>
      <w:r w:rsidR="00147B73" w:rsidRPr="00C941BB">
        <w:rPr>
          <w:rFonts w:asciiTheme="minorHAnsi" w:hAnsiTheme="minorHAnsi"/>
          <w:color w:val="0070C0"/>
          <w:sz w:val="24"/>
          <w:szCs w:val="24"/>
        </w:rPr>
        <w:t xml:space="preserve">.  </w:t>
      </w:r>
    </w:p>
    <w:p w:rsidR="00B85B91" w:rsidRPr="00B85B91" w:rsidRDefault="00B85B91" w:rsidP="00B85B91">
      <w:pPr>
        <w:spacing w:after="240"/>
        <w:rPr>
          <w:rFonts w:asciiTheme="minorHAnsi" w:hAnsiTheme="minorHAnsi"/>
          <w:color w:val="0070C0"/>
          <w:sz w:val="24"/>
          <w:szCs w:val="24"/>
        </w:rPr>
      </w:pPr>
      <w:r w:rsidRPr="007833A5">
        <w:rPr>
          <w:rFonts w:asciiTheme="minorHAnsi" w:hAnsiTheme="minorHAnsi"/>
          <w:sz w:val="24"/>
          <w:szCs w:val="24"/>
          <w:highlight w:val="yellow"/>
        </w:rPr>
        <w:t>[Narrative response]</w:t>
      </w:r>
    </w:p>
    <w:p w:rsidR="00147B73" w:rsidRDefault="00375153" w:rsidP="00B85B91">
      <w:pPr>
        <w:pStyle w:val="ListParagraph"/>
        <w:numPr>
          <w:ilvl w:val="0"/>
          <w:numId w:val="82"/>
        </w:numPr>
        <w:spacing w:after="240"/>
        <w:ind w:left="360"/>
        <w:rPr>
          <w:rFonts w:asciiTheme="minorHAnsi" w:hAnsiTheme="minorHAnsi"/>
          <w:color w:val="0070C0"/>
          <w:sz w:val="24"/>
          <w:szCs w:val="24"/>
        </w:rPr>
      </w:pPr>
      <w:r w:rsidRPr="00C941BB">
        <w:rPr>
          <w:rFonts w:asciiTheme="minorHAnsi" w:hAnsiTheme="minorHAnsi"/>
          <w:color w:val="0070C0"/>
          <w:sz w:val="24"/>
          <w:szCs w:val="24"/>
        </w:rPr>
        <w:t xml:space="preserve">Effective strategies </w:t>
      </w:r>
      <w:r w:rsidR="00065D2F" w:rsidRPr="00C941BB">
        <w:rPr>
          <w:color w:val="0070C0"/>
          <w:sz w:val="24"/>
          <w:szCs w:val="24"/>
        </w:rPr>
        <w:t>describing how the proposed school will inform and engage</w:t>
      </w:r>
      <w:r w:rsidRPr="00C941BB">
        <w:rPr>
          <w:color w:val="0070C0"/>
          <w:sz w:val="24"/>
          <w:szCs w:val="24"/>
        </w:rPr>
        <w:t xml:space="preserve"> parents or guardians and the community about the proposed school’s development.</w:t>
      </w:r>
      <w:r w:rsidRPr="00C941BB" w:rsidDel="00375153">
        <w:rPr>
          <w:rFonts w:asciiTheme="minorHAnsi" w:hAnsiTheme="minorHAnsi"/>
          <w:color w:val="0070C0"/>
          <w:sz w:val="24"/>
          <w:szCs w:val="24"/>
        </w:rPr>
        <w:t xml:space="preserve"> </w:t>
      </w:r>
    </w:p>
    <w:p w:rsidR="00B85B91" w:rsidRPr="00B85B91" w:rsidRDefault="00B85B91" w:rsidP="00B85B91">
      <w:pPr>
        <w:spacing w:after="240"/>
        <w:rPr>
          <w:rFonts w:asciiTheme="minorHAnsi" w:hAnsiTheme="minorHAnsi"/>
          <w:color w:val="0070C0"/>
          <w:sz w:val="24"/>
          <w:szCs w:val="24"/>
        </w:rPr>
      </w:pPr>
      <w:r w:rsidRPr="007833A5">
        <w:rPr>
          <w:rFonts w:asciiTheme="minorHAnsi" w:hAnsiTheme="minorHAnsi"/>
          <w:sz w:val="24"/>
          <w:szCs w:val="24"/>
          <w:highlight w:val="yellow"/>
        </w:rPr>
        <w:t>[Narrative response]</w:t>
      </w:r>
    </w:p>
    <w:p w:rsidR="00147B73" w:rsidRDefault="00065D2F" w:rsidP="00B85B91">
      <w:pPr>
        <w:pStyle w:val="ListParagraph"/>
        <w:numPr>
          <w:ilvl w:val="0"/>
          <w:numId w:val="82"/>
        </w:numPr>
        <w:spacing w:after="240"/>
        <w:ind w:left="360"/>
        <w:rPr>
          <w:rFonts w:asciiTheme="minorHAnsi" w:hAnsiTheme="minorHAnsi"/>
          <w:color w:val="0070C0"/>
          <w:sz w:val="24"/>
          <w:szCs w:val="24"/>
        </w:rPr>
      </w:pPr>
      <w:r w:rsidRPr="00C941BB">
        <w:rPr>
          <w:rFonts w:asciiTheme="minorHAnsi" w:hAnsiTheme="minorHAnsi"/>
          <w:color w:val="0070C0"/>
          <w:sz w:val="24"/>
          <w:szCs w:val="24"/>
        </w:rPr>
        <w:t xml:space="preserve">A description of </w:t>
      </w:r>
      <w:r w:rsidR="00147B73" w:rsidRPr="00C941BB">
        <w:rPr>
          <w:rFonts w:asciiTheme="minorHAnsi" w:hAnsiTheme="minorHAnsi"/>
          <w:color w:val="0070C0"/>
          <w:sz w:val="24"/>
          <w:szCs w:val="24"/>
        </w:rPr>
        <w:t xml:space="preserve">any </w:t>
      </w:r>
      <w:r w:rsidRPr="00C941BB">
        <w:rPr>
          <w:rFonts w:asciiTheme="minorHAnsi" w:hAnsiTheme="minorHAnsi"/>
          <w:color w:val="0070C0"/>
          <w:sz w:val="24"/>
          <w:szCs w:val="24"/>
        </w:rPr>
        <w:t xml:space="preserve">community resources and </w:t>
      </w:r>
      <w:r w:rsidR="00147B73" w:rsidRPr="00C941BB">
        <w:rPr>
          <w:rFonts w:asciiTheme="minorHAnsi" w:hAnsiTheme="minorHAnsi"/>
          <w:color w:val="0070C0"/>
          <w:sz w:val="24"/>
          <w:szCs w:val="24"/>
        </w:rPr>
        <w:t xml:space="preserve">partnerships the proposed school </w:t>
      </w:r>
      <w:r w:rsidR="00F31422" w:rsidRPr="00C941BB">
        <w:rPr>
          <w:rFonts w:asciiTheme="minorHAnsi" w:hAnsiTheme="minorHAnsi"/>
          <w:color w:val="0070C0"/>
          <w:sz w:val="24"/>
          <w:szCs w:val="24"/>
        </w:rPr>
        <w:t xml:space="preserve">has established </w:t>
      </w:r>
      <w:r w:rsidR="00147B73" w:rsidRPr="00C941BB">
        <w:rPr>
          <w:rFonts w:asciiTheme="minorHAnsi" w:hAnsiTheme="minorHAnsi"/>
          <w:color w:val="0070C0"/>
          <w:sz w:val="24"/>
          <w:szCs w:val="24"/>
        </w:rPr>
        <w:t>with community organizations, businesses, or other educational institutions</w:t>
      </w:r>
      <w:r w:rsidRPr="00C941BB">
        <w:rPr>
          <w:rFonts w:asciiTheme="minorHAnsi" w:hAnsiTheme="minorHAnsi"/>
          <w:color w:val="0070C0"/>
          <w:sz w:val="24"/>
          <w:szCs w:val="24"/>
        </w:rPr>
        <w:t xml:space="preserve"> that will benefit students and parents or guardians</w:t>
      </w:r>
      <w:r w:rsidR="00147B73" w:rsidRPr="00C941BB">
        <w:rPr>
          <w:rFonts w:asciiTheme="minorHAnsi" w:hAnsiTheme="minorHAnsi"/>
          <w:color w:val="0070C0"/>
          <w:sz w:val="24"/>
          <w:szCs w:val="24"/>
        </w:rPr>
        <w:t>, including the nature, purposes, terms, and scope of services of any partnerships</w:t>
      </w:r>
      <w:r w:rsidRPr="00C941BB">
        <w:rPr>
          <w:rFonts w:asciiTheme="minorHAnsi" w:hAnsiTheme="minorHAnsi"/>
          <w:color w:val="0070C0"/>
          <w:sz w:val="24"/>
          <w:szCs w:val="24"/>
        </w:rPr>
        <w:t xml:space="preserve"> and existing evidence of commitment and support from identified community partners</w:t>
      </w:r>
      <w:r w:rsidR="00147B73" w:rsidRPr="00C941BB">
        <w:rPr>
          <w:rFonts w:asciiTheme="minorHAnsi" w:hAnsiTheme="minorHAnsi"/>
          <w:color w:val="0070C0"/>
          <w:sz w:val="24"/>
          <w:szCs w:val="24"/>
        </w:rPr>
        <w:t>,</w:t>
      </w:r>
      <w:r w:rsidRPr="00C941BB">
        <w:rPr>
          <w:rFonts w:asciiTheme="minorHAnsi" w:hAnsiTheme="minorHAnsi"/>
          <w:color w:val="0070C0"/>
          <w:sz w:val="24"/>
          <w:szCs w:val="24"/>
        </w:rPr>
        <w:t xml:space="preserve"> provided</w:t>
      </w:r>
      <w:r w:rsidR="00147B73" w:rsidRPr="00C941BB">
        <w:rPr>
          <w:rFonts w:asciiTheme="minorHAnsi" w:hAnsiTheme="minorHAnsi"/>
          <w:color w:val="0070C0"/>
          <w:sz w:val="24"/>
          <w:szCs w:val="24"/>
        </w:rPr>
        <w:t xml:space="preserve"> as </w:t>
      </w:r>
      <w:r w:rsidR="00272A5F" w:rsidRPr="00C941BB">
        <w:rPr>
          <w:rFonts w:asciiTheme="minorHAnsi" w:hAnsiTheme="minorHAnsi"/>
          <w:b/>
          <w:color w:val="0070C0"/>
          <w:sz w:val="24"/>
          <w:szCs w:val="24"/>
        </w:rPr>
        <w:t xml:space="preserve">Attachment </w:t>
      </w:r>
      <w:r w:rsidR="00DC4244" w:rsidRPr="00C941BB">
        <w:rPr>
          <w:rFonts w:asciiTheme="minorHAnsi" w:hAnsiTheme="minorHAnsi"/>
          <w:b/>
          <w:color w:val="0070C0"/>
          <w:sz w:val="24"/>
          <w:szCs w:val="24"/>
        </w:rPr>
        <w:t>Z</w:t>
      </w:r>
      <w:r w:rsidR="00167A95" w:rsidRPr="00C941BB">
        <w:rPr>
          <w:rFonts w:asciiTheme="minorHAnsi" w:hAnsiTheme="minorHAnsi"/>
          <w:b/>
          <w:color w:val="0070C0"/>
          <w:sz w:val="24"/>
          <w:szCs w:val="24"/>
        </w:rPr>
        <w:t xml:space="preserve"> (no page limit)</w:t>
      </w:r>
      <w:r w:rsidR="00147B73" w:rsidRPr="00C941BB">
        <w:rPr>
          <w:rFonts w:asciiTheme="minorHAnsi" w:hAnsiTheme="minorHAnsi"/>
          <w:color w:val="0070C0"/>
          <w:sz w:val="24"/>
          <w:szCs w:val="24"/>
        </w:rPr>
        <w:t>, such as letters of intent or commitment, memoranda of understanding, and/or contracts.</w:t>
      </w:r>
      <w:bookmarkStart w:id="144" w:name="_Toc315869131"/>
    </w:p>
    <w:p w:rsidR="00B85B91" w:rsidRPr="00B85B91" w:rsidRDefault="00B85B91" w:rsidP="00B85B91">
      <w:pPr>
        <w:spacing w:after="240"/>
        <w:rPr>
          <w:rFonts w:asciiTheme="minorHAnsi" w:hAnsiTheme="minorHAnsi"/>
          <w:color w:val="0070C0"/>
          <w:sz w:val="24"/>
          <w:szCs w:val="24"/>
        </w:rPr>
      </w:pPr>
      <w:r w:rsidRPr="007833A5">
        <w:rPr>
          <w:rFonts w:asciiTheme="minorHAnsi" w:hAnsiTheme="minorHAnsi"/>
          <w:sz w:val="24"/>
          <w:szCs w:val="24"/>
          <w:highlight w:val="yellow"/>
        </w:rPr>
        <w:lastRenderedPageBreak/>
        <w:t>[Narrative response]</w:t>
      </w:r>
    </w:p>
    <w:p w:rsidR="00147B73" w:rsidRDefault="00147B73" w:rsidP="00147B73">
      <w:pPr>
        <w:pStyle w:val="Heading2"/>
        <w:ind w:left="360" w:hanging="360"/>
        <w:rPr>
          <w:rFonts w:asciiTheme="minorHAnsi" w:hAnsiTheme="minorHAnsi"/>
          <w:color w:val="000000" w:themeColor="text1"/>
        </w:rPr>
      </w:pPr>
      <w:bookmarkStart w:id="145" w:name="_Toc428972160"/>
      <w:bookmarkStart w:id="146" w:name="_Toc428972922"/>
      <w:bookmarkStart w:id="147" w:name="_Toc428972923"/>
      <w:bookmarkStart w:id="148" w:name="_Toc429037132"/>
      <w:bookmarkStart w:id="149" w:name="_Toc429038500"/>
      <w:bookmarkStart w:id="150" w:name="_Toc429139307"/>
      <w:bookmarkStart w:id="151" w:name="_Toc430333347"/>
      <w:bookmarkEnd w:id="145"/>
      <w:bookmarkEnd w:id="146"/>
      <w:r w:rsidRPr="00D664AD">
        <w:rPr>
          <w:rFonts w:asciiTheme="minorHAnsi" w:hAnsiTheme="minorHAnsi"/>
          <w:color w:val="000000" w:themeColor="text1"/>
        </w:rPr>
        <w:t>Non</w:t>
      </w:r>
      <w:r w:rsidR="00B429A7">
        <w:rPr>
          <w:rFonts w:asciiTheme="minorHAnsi" w:hAnsiTheme="minorHAnsi"/>
          <w:color w:val="000000" w:themeColor="text1"/>
        </w:rPr>
        <w:t>p</w:t>
      </w:r>
      <w:r w:rsidRPr="00D664AD">
        <w:rPr>
          <w:rFonts w:asciiTheme="minorHAnsi" w:hAnsiTheme="minorHAnsi"/>
          <w:color w:val="000000" w:themeColor="text1"/>
        </w:rPr>
        <w:t>rofit Involvement</w:t>
      </w:r>
      <w:bookmarkEnd w:id="147"/>
      <w:bookmarkEnd w:id="148"/>
      <w:bookmarkEnd w:id="149"/>
      <w:bookmarkEnd w:id="150"/>
      <w:bookmarkEnd w:id="151"/>
    </w:p>
    <w:p w:rsidR="00147B73" w:rsidRDefault="00D45CB1" w:rsidP="00C941BB">
      <w:pPr>
        <w:pStyle w:val="ListParagraph"/>
        <w:numPr>
          <w:ilvl w:val="0"/>
          <w:numId w:val="24"/>
        </w:numPr>
        <w:spacing w:after="120"/>
        <w:ind w:left="360"/>
        <w:contextualSpacing w:val="0"/>
        <w:rPr>
          <w:rFonts w:asciiTheme="minorHAnsi" w:hAnsiTheme="minorHAnsi"/>
          <w:color w:val="0070C0"/>
          <w:sz w:val="24"/>
          <w:szCs w:val="24"/>
        </w:rPr>
      </w:pPr>
      <w:r w:rsidRPr="00C941BB">
        <w:rPr>
          <w:rFonts w:asciiTheme="minorHAnsi" w:hAnsiTheme="minorHAnsi"/>
          <w:color w:val="0070C0"/>
          <w:sz w:val="24"/>
          <w:szCs w:val="24"/>
        </w:rPr>
        <w:t xml:space="preserve">If applicable, a clear </w:t>
      </w:r>
      <w:r w:rsidR="001F0F54" w:rsidRPr="00C941BB">
        <w:rPr>
          <w:rFonts w:asciiTheme="minorHAnsi" w:hAnsiTheme="minorHAnsi"/>
          <w:color w:val="0070C0"/>
          <w:sz w:val="24"/>
          <w:szCs w:val="24"/>
        </w:rPr>
        <w:t xml:space="preserve">and comprehensive </w:t>
      </w:r>
      <w:r w:rsidRPr="00C941BB">
        <w:rPr>
          <w:rFonts w:asciiTheme="minorHAnsi" w:hAnsiTheme="minorHAnsi"/>
          <w:color w:val="0070C0"/>
          <w:sz w:val="24"/>
          <w:szCs w:val="24"/>
        </w:rPr>
        <w:t xml:space="preserve">description of </w:t>
      </w:r>
      <w:r w:rsidR="00147B73" w:rsidRPr="00C941BB">
        <w:rPr>
          <w:rFonts w:asciiTheme="minorHAnsi" w:hAnsiTheme="minorHAnsi"/>
          <w:color w:val="0070C0"/>
          <w:sz w:val="24"/>
          <w:szCs w:val="24"/>
        </w:rPr>
        <w:t>the proposed school’s associated nonprofit organization, including its current tax status and/or the plan and timeline for obtaining tax exempt status</w:t>
      </w:r>
      <w:r w:rsidRPr="00C941BB">
        <w:rPr>
          <w:rFonts w:asciiTheme="minorHAnsi" w:hAnsiTheme="minorHAnsi"/>
          <w:color w:val="0070C0"/>
          <w:sz w:val="24"/>
          <w:szCs w:val="24"/>
        </w:rPr>
        <w:t xml:space="preserve"> and the nonprofit’s mission and purpose</w:t>
      </w:r>
      <w:r w:rsidR="00147B73" w:rsidRPr="00C941BB">
        <w:rPr>
          <w:rFonts w:asciiTheme="minorHAnsi" w:hAnsiTheme="minorHAnsi"/>
          <w:color w:val="0070C0"/>
          <w:sz w:val="24"/>
          <w:szCs w:val="24"/>
        </w:rPr>
        <w:t xml:space="preserve">.  </w:t>
      </w:r>
      <w:r w:rsidR="001F0F54" w:rsidRPr="00C941BB">
        <w:rPr>
          <w:rFonts w:asciiTheme="minorHAnsi" w:hAnsiTheme="minorHAnsi"/>
          <w:color w:val="0070C0"/>
          <w:sz w:val="24"/>
          <w:szCs w:val="24"/>
        </w:rPr>
        <w:t>The description must s</w:t>
      </w:r>
      <w:r w:rsidR="00147B73" w:rsidRPr="00C941BB">
        <w:rPr>
          <w:rFonts w:asciiTheme="minorHAnsi" w:hAnsiTheme="minorHAnsi"/>
          <w:color w:val="0070C0"/>
          <w:sz w:val="24"/>
          <w:szCs w:val="24"/>
        </w:rPr>
        <w:t xml:space="preserve">pecifically identify ways that the proposed school’s associated nonprofit organization will support the proposed school </w:t>
      </w:r>
      <w:r w:rsidR="001F0F54" w:rsidRPr="00C941BB">
        <w:rPr>
          <w:rFonts w:asciiTheme="minorHAnsi" w:hAnsiTheme="minorHAnsi"/>
          <w:color w:val="0070C0"/>
          <w:sz w:val="24"/>
          <w:szCs w:val="24"/>
        </w:rPr>
        <w:t xml:space="preserve">(such as </w:t>
      </w:r>
      <w:r w:rsidR="00147B73" w:rsidRPr="00C941BB">
        <w:rPr>
          <w:rFonts w:asciiTheme="minorHAnsi" w:hAnsiTheme="minorHAnsi"/>
          <w:color w:val="0070C0"/>
          <w:sz w:val="24"/>
          <w:szCs w:val="24"/>
        </w:rPr>
        <w:t>community fundraising, developing partnerships, finding alternative funding sources, writing grants, and finding other ways to leverage existing resources</w:t>
      </w:r>
      <w:r w:rsidR="001F0F54" w:rsidRPr="00C941BB">
        <w:rPr>
          <w:rFonts w:asciiTheme="minorHAnsi" w:hAnsiTheme="minorHAnsi"/>
          <w:color w:val="0070C0"/>
          <w:sz w:val="24"/>
          <w:szCs w:val="24"/>
        </w:rPr>
        <w:t>) and</w:t>
      </w:r>
      <w:r w:rsidR="00147B73" w:rsidRPr="00C941BB">
        <w:rPr>
          <w:rFonts w:asciiTheme="minorHAnsi" w:hAnsiTheme="minorHAnsi"/>
          <w:color w:val="0070C0"/>
          <w:sz w:val="24"/>
          <w:szCs w:val="24"/>
        </w:rPr>
        <w:t xml:space="preserve"> </w:t>
      </w:r>
      <w:r w:rsidR="001F0F54" w:rsidRPr="00C941BB">
        <w:rPr>
          <w:rFonts w:asciiTheme="minorHAnsi" w:hAnsiTheme="minorHAnsi"/>
          <w:color w:val="0070C0"/>
          <w:sz w:val="24"/>
          <w:szCs w:val="24"/>
        </w:rPr>
        <w:t xml:space="preserve">specify </w:t>
      </w:r>
      <w:r w:rsidR="00147B73" w:rsidRPr="00C941BB">
        <w:rPr>
          <w:rFonts w:asciiTheme="minorHAnsi" w:hAnsiTheme="minorHAnsi"/>
          <w:color w:val="0070C0"/>
          <w:sz w:val="24"/>
          <w:szCs w:val="24"/>
        </w:rPr>
        <w:t xml:space="preserve">any grants or programs that the nonprofit is planning to use.  </w:t>
      </w:r>
      <w:r w:rsidR="001F0F54" w:rsidRPr="00C941BB">
        <w:rPr>
          <w:rFonts w:asciiTheme="minorHAnsi" w:hAnsiTheme="minorHAnsi"/>
          <w:color w:val="0070C0"/>
          <w:sz w:val="24"/>
          <w:szCs w:val="24"/>
        </w:rPr>
        <w:t>If the nonprofit’s mission is not to solely support the proposed school, the description must also adequately explain any competing interests for the nonprofit’s time and resources and how the proposed school will ensure such competing interests will not hinder the school’s ability to</w:t>
      </w:r>
      <w:r w:rsidR="00AB78BA" w:rsidRPr="00C941BB">
        <w:rPr>
          <w:rFonts w:asciiTheme="minorHAnsi" w:hAnsiTheme="minorHAnsi"/>
          <w:color w:val="0070C0"/>
          <w:sz w:val="24"/>
          <w:szCs w:val="24"/>
        </w:rPr>
        <w:t xml:space="preserve"> operate and obtain outside supports.</w:t>
      </w:r>
    </w:p>
    <w:p w:rsidR="00B85B91" w:rsidRPr="00B85B91" w:rsidRDefault="00B85B91" w:rsidP="00B85B91">
      <w:pPr>
        <w:rPr>
          <w:rFonts w:asciiTheme="minorHAnsi" w:hAnsiTheme="minorHAnsi"/>
          <w:color w:val="0070C0"/>
          <w:sz w:val="24"/>
          <w:szCs w:val="24"/>
        </w:rPr>
      </w:pPr>
      <w:proofErr w:type="gramStart"/>
      <w:r w:rsidRPr="007833A5">
        <w:rPr>
          <w:rFonts w:asciiTheme="minorHAnsi" w:hAnsiTheme="minorHAnsi"/>
          <w:sz w:val="24"/>
          <w:szCs w:val="24"/>
          <w:highlight w:val="yellow"/>
        </w:rPr>
        <w:t>[Narrative response</w:t>
      </w:r>
      <w:r w:rsidR="00420DA8">
        <w:rPr>
          <w:rFonts w:asciiTheme="minorHAnsi" w:hAnsiTheme="minorHAnsi"/>
          <w:sz w:val="24"/>
          <w:szCs w:val="24"/>
          <w:highlight w:val="yellow"/>
        </w:rPr>
        <w:t xml:space="preserve"> OR, if not applicable, state, “Not applicable because the proposed school does not have an associated nonprofit organization.”</w:t>
      </w:r>
      <w:r w:rsidRPr="007833A5">
        <w:rPr>
          <w:rFonts w:asciiTheme="minorHAnsi" w:hAnsiTheme="minorHAnsi"/>
          <w:sz w:val="24"/>
          <w:szCs w:val="24"/>
          <w:highlight w:val="yellow"/>
        </w:rPr>
        <w:t>]</w:t>
      </w:r>
      <w:proofErr w:type="gramEnd"/>
    </w:p>
    <w:p w:rsidR="00147B73" w:rsidRDefault="009C3571" w:rsidP="00C941BB">
      <w:pPr>
        <w:pStyle w:val="ListParagraph"/>
        <w:numPr>
          <w:ilvl w:val="0"/>
          <w:numId w:val="24"/>
        </w:numPr>
        <w:spacing w:after="120"/>
        <w:ind w:left="360"/>
        <w:contextualSpacing w:val="0"/>
        <w:rPr>
          <w:rFonts w:asciiTheme="minorHAnsi" w:hAnsiTheme="minorHAnsi"/>
          <w:color w:val="0070C0"/>
          <w:sz w:val="24"/>
          <w:szCs w:val="24"/>
        </w:rPr>
      </w:pPr>
      <w:r w:rsidRPr="00C941BB">
        <w:rPr>
          <w:rFonts w:asciiTheme="minorHAnsi" w:hAnsiTheme="minorHAnsi"/>
          <w:color w:val="0070C0"/>
          <w:sz w:val="24"/>
          <w:szCs w:val="24"/>
        </w:rPr>
        <w:t xml:space="preserve">A list of </w:t>
      </w:r>
      <w:r w:rsidR="00F52511" w:rsidRPr="00C941BB">
        <w:rPr>
          <w:rFonts w:asciiTheme="minorHAnsi" w:hAnsiTheme="minorHAnsi"/>
          <w:color w:val="0070C0"/>
          <w:sz w:val="24"/>
          <w:szCs w:val="24"/>
        </w:rPr>
        <w:t>all current and identified nonprofit board members</w:t>
      </w:r>
      <w:r w:rsidR="00B54460" w:rsidRPr="00C941BB">
        <w:rPr>
          <w:rFonts w:asciiTheme="minorHAnsi" w:hAnsiTheme="minorHAnsi"/>
          <w:color w:val="0070C0"/>
          <w:sz w:val="24"/>
          <w:szCs w:val="24"/>
        </w:rPr>
        <w:t xml:space="preserve"> that is in compliance with the State Ethics Code</w:t>
      </w:r>
      <w:r w:rsidR="00F52511" w:rsidRPr="00C941BB">
        <w:rPr>
          <w:rFonts w:asciiTheme="minorHAnsi" w:hAnsiTheme="minorHAnsi"/>
          <w:color w:val="0070C0"/>
          <w:sz w:val="24"/>
          <w:szCs w:val="24"/>
        </w:rPr>
        <w:t xml:space="preserve"> and their intended roles</w:t>
      </w:r>
      <w:r w:rsidRPr="00C941BB">
        <w:rPr>
          <w:rFonts w:asciiTheme="minorHAnsi" w:hAnsiTheme="minorHAnsi"/>
          <w:color w:val="0070C0"/>
          <w:sz w:val="24"/>
          <w:szCs w:val="24"/>
        </w:rPr>
        <w:t xml:space="preserve"> and a description demonstrating that the nonprofit board members have</w:t>
      </w:r>
      <w:r w:rsidR="00F52511" w:rsidRPr="00C941BB">
        <w:rPr>
          <w:rFonts w:asciiTheme="minorHAnsi" w:hAnsiTheme="minorHAnsi"/>
          <w:color w:val="0070C0"/>
          <w:sz w:val="24"/>
          <w:szCs w:val="24"/>
        </w:rPr>
        <w:t xml:space="preserve"> the </w:t>
      </w:r>
      <w:r w:rsidRPr="00C941BB">
        <w:rPr>
          <w:rFonts w:asciiTheme="minorHAnsi" w:hAnsiTheme="minorHAnsi"/>
          <w:color w:val="0070C0"/>
          <w:sz w:val="24"/>
          <w:szCs w:val="24"/>
        </w:rPr>
        <w:t xml:space="preserve">necessary </w:t>
      </w:r>
      <w:r w:rsidR="00F52511" w:rsidRPr="00C941BB">
        <w:rPr>
          <w:rFonts w:asciiTheme="minorHAnsi" w:hAnsiTheme="minorHAnsi"/>
          <w:color w:val="0070C0"/>
          <w:sz w:val="24"/>
          <w:szCs w:val="24"/>
        </w:rPr>
        <w:t xml:space="preserve">experience and </w:t>
      </w:r>
      <w:r w:rsidR="00147B73" w:rsidRPr="00C941BB">
        <w:rPr>
          <w:rFonts w:asciiTheme="minorHAnsi" w:hAnsiTheme="minorHAnsi"/>
          <w:color w:val="0070C0"/>
          <w:sz w:val="24"/>
          <w:szCs w:val="24"/>
        </w:rPr>
        <w:t xml:space="preserve">qualifications relevant to the above means of supporting the proposed school.  If none of the current nonprofit board members </w:t>
      </w:r>
      <w:r w:rsidR="00F52511" w:rsidRPr="00C941BB">
        <w:rPr>
          <w:rFonts w:asciiTheme="minorHAnsi" w:hAnsiTheme="minorHAnsi"/>
          <w:color w:val="0070C0"/>
          <w:sz w:val="24"/>
          <w:szCs w:val="24"/>
        </w:rPr>
        <w:t xml:space="preserve">have </w:t>
      </w:r>
      <w:r w:rsidR="00147B73" w:rsidRPr="00C941BB">
        <w:rPr>
          <w:rFonts w:asciiTheme="minorHAnsi" w:hAnsiTheme="minorHAnsi"/>
          <w:color w:val="0070C0"/>
          <w:sz w:val="24"/>
          <w:szCs w:val="24"/>
        </w:rPr>
        <w:t xml:space="preserve">the requisite experience or capacity, </w:t>
      </w:r>
      <w:r w:rsidRPr="00C941BB">
        <w:rPr>
          <w:rFonts w:asciiTheme="minorHAnsi" w:hAnsiTheme="minorHAnsi"/>
          <w:color w:val="0070C0"/>
          <w:sz w:val="24"/>
          <w:szCs w:val="24"/>
        </w:rPr>
        <w:t xml:space="preserve">the description must explain a comprehensive plan </w:t>
      </w:r>
      <w:r w:rsidR="00147B73" w:rsidRPr="00C941BB">
        <w:rPr>
          <w:rFonts w:asciiTheme="minorHAnsi" w:hAnsiTheme="minorHAnsi"/>
          <w:color w:val="0070C0"/>
          <w:sz w:val="24"/>
          <w:szCs w:val="24"/>
        </w:rPr>
        <w:t xml:space="preserve">to identify and recruit individuals with the </w:t>
      </w:r>
      <w:r w:rsidRPr="00C941BB">
        <w:rPr>
          <w:rFonts w:asciiTheme="minorHAnsi" w:hAnsiTheme="minorHAnsi"/>
          <w:color w:val="0070C0"/>
          <w:sz w:val="24"/>
          <w:szCs w:val="24"/>
        </w:rPr>
        <w:t xml:space="preserve">necessary </w:t>
      </w:r>
      <w:r w:rsidR="00147B73" w:rsidRPr="00C941BB">
        <w:rPr>
          <w:rFonts w:asciiTheme="minorHAnsi" w:hAnsiTheme="minorHAnsi"/>
          <w:color w:val="0070C0"/>
          <w:sz w:val="24"/>
          <w:szCs w:val="24"/>
        </w:rPr>
        <w:t>experience and capacity.</w:t>
      </w:r>
    </w:p>
    <w:p w:rsidR="00AE3D05" w:rsidRPr="00AE3D05" w:rsidRDefault="00AE3D05" w:rsidP="00AE3D05">
      <w:pPr>
        <w:rPr>
          <w:rFonts w:asciiTheme="minorHAnsi" w:hAnsiTheme="minorHAnsi"/>
          <w:color w:val="0070C0"/>
          <w:sz w:val="24"/>
          <w:szCs w:val="24"/>
        </w:rPr>
      </w:pPr>
      <w:proofErr w:type="gramStart"/>
      <w:r w:rsidRPr="007833A5">
        <w:rPr>
          <w:rFonts w:asciiTheme="minorHAnsi" w:hAnsiTheme="minorHAnsi"/>
          <w:sz w:val="24"/>
          <w:szCs w:val="24"/>
          <w:highlight w:val="yellow"/>
        </w:rPr>
        <w:t>[Narrative response</w:t>
      </w:r>
      <w:r>
        <w:rPr>
          <w:rFonts w:asciiTheme="minorHAnsi" w:hAnsiTheme="minorHAnsi"/>
          <w:sz w:val="24"/>
          <w:szCs w:val="24"/>
          <w:highlight w:val="yellow"/>
        </w:rPr>
        <w:t xml:space="preserve"> OR, if not applicable, state, “Not applicable because the proposed school does not have an associated nonprofit organization.”</w:t>
      </w:r>
      <w:r w:rsidRPr="007833A5">
        <w:rPr>
          <w:rFonts w:asciiTheme="minorHAnsi" w:hAnsiTheme="minorHAnsi"/>
          <w:sz w:val="24"/>
          <w:szCs w:val="24"/>
          <w:highlight w:val="yellow"/>
        </w:rPr>
        <w:t>]</w:t>
      </w:r>
      <w:proofErr w:type="gramEnd"/>
    </w:p>
    <w:p w:rsidR="00FF6BB2" w:rsidRDefault="00FF6BB2" w:rsidP="00FF6BB2">
      <w:pPr>
        <w:pStyle w:val="Heading2"/>
        <w:ind w:left="360" w:hanging="360"/>
        <w:rPr>
          <w:rFonts w:asciiTheme="minorHAnsi" w:hAnsiTheme="minorHAnsi"/>
          <w:color w:val="000000" w:themeColor="text1"/>
        </w:rPr>
      </w:pPr>
      <w:bookmarkStart w:id="152" w:name="_Toc428972162"/>
      <w:bookmarkStart w:id="153" w:name="_Toc428972924"/>
      <w:bookmarkStart w:id="154" w:name="_Toc428972925"/>
      <w:bookmarkStart w:id="155" w:name="_Toc429037133"/>
      <w:bookmarkStart w:id="156" w:name="_Toc429038501"/>
      <w:bookmarkStart w:id="157" w:name="_Toc429139308"/>
      <w:bookmarkStart w:id="158" w:name="_Toc430333348"/>
      <w:bookmarkStart w:id="159" w:name="_Toc315869139"/>
      <w:bookmarkEnd w:id="144"/>
      <w:bookmarkEnd w:id="152"/>
      <w:bookmarkEnd w:id="153"/>
      <w:r>
        <w:rPr>
          <w:rFonts w:asciiTheme="minorHAnsi" w:hAnsiTheme="minorHAnsi"/>
          <w:color w:val="000000" w:themeColor="text1"/>
        </w:rPr>
        <w:t>Geographic Location and Facilities</w:t>
      </w:r>
      <w:bookmarkEnd w:id="154"/>
      <w:bookmarkEnd w:id="155"/>
      <w:bookmarkEnd w:id="156"/>
      <w:bookmarkEnd w:id="157"/>
      <w:bookmarkEnd w:id="158"/>
    </w:p>
    <w:p w:rsidR="00FF6BB2" w:rsidRPr="00FA3C9F" w:rsidRDefault="00FF6BB2" w:rsidP="00C941BB">
      <w:pPr>
        <w:pStyle w:val="ListParagraph"/>
        <w:numPr>
          <w:ilvl w:val="0"/>
          <w:numId w:val="59"/>
        </w:numPr>
        <w:spacing w:after="240"/>
        <w:ind w:left="360"/>
        <w:rPr>
          <w:sz w:val="24"/>
          <w:szCs w:val="24"/>
        </w:rPr>
      </w:pPr>
      <w:r w:rsidRPr="00FA3C9F">
        <w:rPr>
          <w:sz w:val="24"/>
          <w:szCs w:val="24"/>
          <w:u w:val="single"/>
        </w:rPr>
        <w:t>Geographic Location</w:t>
      </w:r>
      <w:r w:rsidRPr="00FA3C9F">
        <w:rPr>
          <w:sz w:val="24"/>
          <w:szCs w:val="24"/>
        </w:rPr>
        <w:t xml:space="preserve">.  </w:t>
      </w:r>
    </w:p>
    <w:p w:rsidR="00FF6BB2" w:rsidRDefault="00C4589F" w:rsidP="00C941BB">
      <w:pPr>
        <w:pStyle w:val="ListParagraph"/>
        <w:numPr>
          <w:ilvl w:val="0"/>
          <w:numId w:val="58"/>
        </w:numPr>
        <w:spacing w:before="240" w:after="240"/>
        <w:ind w:left="360"/>
        <w:rPr>
          <w:color w:val="0070C0"/>
          <w:sz w:val="24"/>
          <w:szCs w:val="24"/>
        </w:rPr>
      </w:pPr>
      <w:r w:rsidRPr="00C941BB">
        <w:rPr>
          <w:color w:val="0070C0"/>
          <w:sz w:val="24"/>
          <w:szCs w:val="24"/>
        </w:rPr>
        <w:t xml:space="preserve">A description, with reasonable specificity, of </w:t>
      </w:r>
      <w:r w:rsidR="00FF6BB2" w:rsidRPr="00C941BB">
        <w:rPr>
          <w:color w:val="0070C0"/>
          <w:sz w:val="24"/>
          <w:szCs w:val="24"/>
        </w:rPr>
        <w:t>the geographic location of the proposed school’s facility</w:t>
      </w:r>
      <w:r w:rsidRPr="00C941BB">
        <w:rPr>
          <w:color w:val="0070C0"/>
          <w:sz w:val="24"/>
          <w:szCs w:val="24"/>
        </w:rPr>
        <w:t>, including</w:t>
      </w:r>
      <w:r w:rsidR="00FF6BB2" w:rsidRPr="00C941BB">
        <w:rPr>
          <w:color w:val="0070C0"/>
          <w:sz w:val="24"/>
          <w:szCs w:val="24"/>
        </w:rPr>
        <w:t xml:space="preserve"> the DOE complex area(s) in </w:t>
      </w:r>
      <w:r w:rsidRPr="00C941BB">
        <w:rPr>
          <w:color w:val="0070C0"/>
          <w:sz w:val="24"/>
          <w:szCs w:val="24"/>
        </w:rPr>
        <w:t>which the proposed school will be located</w:t>
      </w:r>
      <w:r w:rsidR="00FF6BB2" w:rsidRPr="00C941BB">
        <w:rPr>
          <w:color w:val="0070C0"/>
          <w:sz w:val="24"/>
          <w:szCs w:val="24"/>
        </w:rPr>
        <w:t xml:space="preserve">.  </w:t>
      </w:r>
    </w:p>
    <w:p w:rsidR="00AE3D05" w:rsidRPr="00AE3D05" w:rsidRDefault="00AE3D05" w:rsidP="00AE3D05">
      <w:pPr>
        <w:spacing w:before="240" w:after="240"/>
        <w:rPr>
          <w:color w:val="0070C0"/>
          <w:sz w:val="24"/>
          <w:szCs w:val="24"/>
        </w:rPr>
      </w:pPr>
      <w:r w:rsidRPr="007833A5">
        <w:rPr>
          <w:rFonts w:asciiTheme="minorHAnsi" w:hAnsiTheme="minorHAnsi"/>
          <w:sz w:val="24"/>
          <w:szCs w:val="24"/>
          <w:highlight w:val="yellow"/>
        </w:rPr>
        <w:t>[Narrative response]</w:t>
      </w:r>
    </w:p>
    <w:p w:rsidR="00FF6BB2" w:rsidRPr="00AE3D05" w:rsidRDefault="00C4589F" w:rsidP="00C941BB">
      <w:pPr>
        <w:pStyle w:val="ListParagraph"/>
        <w:numPr>
          <w:ilvl w:val="0"/>
          <w:numId w:val="58"/>
        </w:numPr>
        <w:spacing w:before="240" w:after="240"/>
        <w:ind w:left="360"/>
        <w:rPr>
          <w:color w:val="0070C0"/>
          <w:sz w:val="24"/>
          <w:szCs w:val="24"/>
        </w:rPr>
      </w:pPr>
      <w:r w:rsidRPr="00C941BB">
        <w:rPr>
          <w:rFonts w:asciiTheme="minorHAnsi" w:hAnsiTheme="minorHAnsi"/>
          <w:color w:val="0070C0"/>
          <w:sz w:val="24"/>
          <w:szCs w:val="24"/>
        </w:rPr>
        <w:t>A reasonable</w:t>
      </w:r>
      <w:r w:rsidR="00FF6BB2" w:rsidRPr="00C941BB">
        <w:rPr>
          <w:rFonts w:asciiTheme="minorHAnsi" w:hAnsiTheme="minorHAnsi"/>
          <w:color w:val="0070C0"/>
          <w:sz w:val="24"/>
          <w:szCs w:val="24"/>
        </w:rPr>
        <w:t xml:space="preserve"> rationale for selecting the geographic location</w:t>
      </w:r>
      <w:r w:rsidRPr="00C941BB">
        <w:rPr>
          <w:rFonts w:asciiTheme="minorHAnsi" w:hAnsiTheme="minorHAnsi"/>
          <w:color w:val="0070C0"/>
          <w:sz w:val="24"/>
          <w:szCs w:val="24"/>
        </w:rPr>
        <w:t xml:space="preserve"> and a comprehensive description of</w:t>
      </w:r>
      <w:r w:rsidR="00FF6BB2" w:rsidRPr="00C941BB">
        <w:rPr>
          <w:rFonts w:asciiTheme="minorHAnsi" w:hAnsiTheme="minorHAnsi"/>
          <w:color w:val="0070C0"/>
          <w:sz w:val="24"/>
          <w:szCs w:val="24"/>
        </w:rPr>
        <w:t xml:space="preserve"> the research conducted</w:t>
      </w:r>
      <w:r w:rsidRPr="00C941BB">
        <w:rPr>
          <w:rFonts w:asciiTheme="minorHAnsi" w:hAnsiTheme="minorHAnsi"/>
          <w:color w:val="0070C0"/>
          <w:sz w:val="24"/>
          <w:szCs w:val="24"/>
        </w:rPr>
        <w:t>, if any,</w:t>
      </w:r>
      <w:r w:rsidR="00FF6BB2" w:rsidRPr="00C941BB">
        <w:rPr>
          <w:rFonts w:asciiTheme="minorHAnsi" w:hAnsiTheme="minorHAnsi"/>
          <w:color w:val="0070C0"/>
          <w:sz w:val="24"/>
          <w:szCs w:val="24"/>
        </w:rPr>
        <w:t xml:space="preserve"> to support that rationale.  </w:t>
      </w:r>
    </w:p>
    <w:p w:rsidR="00AE3D05" w:rsidRPr="00AE3D05" w:rsidRDefault="00AE3D05" w:rsidP="00AE3D05">
      <w:pPr>
        <w:spacing w:before="240" w:after="240"/>
        <w:rPr>
          <w:color w:val="0070C0"/>
          <w:sz w:val="24"/>
          <w:szCs w:val="24"/>
        </w:rPr>
      </w:pPr>
      <w:r w:rsidRPr="007833A5">
        <w:rPr>
          <w:rFonts w:asciiTheme="minorHAnsi" w:hAnsiTheme="minorHAnsi"/>
          <w:sz w:val="24"/>
          <w:szCs w:val="24"/>
          <w:highlight w:val="yellow"/>
        </w:rPr>
        <w:t>[Narrative response]</w:t>
      </w:r>
    </w:p>
    <w:p w:rsidR="00FF6BB2" w:rsidRPr="00FA3C9F" w:rsidRDefault="00FF6BB2" w:rsidP="00C941BB">
      <w:pPr>
        <w:pStyle w:val="ListParagraph"/>
        <w:numPr>
          <w:ilvl w:val="0"/>
          <w:numId w:val="60"/>
        </w:numPr>
        <w:spacing w:after="240"/>
        <w:ind w:left="360"/>
        <w:rPr>
          <w:sz w:val="24"/>
          <w:szCs w:val="24"/>
        </w:rPr>
      </w:pPr>
      <w:r w:rsidRPr="00FA3C9F">
        <w:rPr>
          <w:rFonts w:asciiTheme="minorHAnsi" w:hAnsiTheme="minorHAnsi" w:cs="Calibri"/>
          <w:color w:val="000000" w:themeColor="text1"/>
          <w:sz w:val="24"/>
          <w:szCs w:val="24"/>
          <w:u w:val="single"/>
        </w:rPr>
        <w:t>Facilities</w:t>
      </w:r>
      <w:r w:rsidRPr="00FA3C9F">
        <w:rPr>
          <w:rFonts w:asciiTheme="minorHAnsi" w:hAnsiTheme="minorHAnsi" w:cs="Calibri"/>
          <w:color w:val="000000" w:themeColor="text1"/>
          <w:sz w:val="24"/>
          <w:szCs w:val="24"/>
        </w:rPr>
        <w:t xml:space="preserve">.  </w:t>
      </w:r>
    </w:p>
    <w:p w:rsidR="00FF6BB2" w:rsidRDefault="00FF6BB2" w:rsidP="00114B60">
      <w:pPr>
        <w:pStyle w:val="ListParagraph"/>
        <w:numPr>
          <w:ilvl w:val="1"/>
          <w:numId w:val="60"/>
        </w:numPr>
        <w:spacing w:after="240"/>
        <w:ind w:left="360"/>
        <w:rPr>
          <w:rFonts w:asciiTheme="minorHAnsi" w:hAnsiTheme="minorHAnsi"/>
          <w:color w:val="0070C0"/>
          <w:sz w:val="24"/>
          <w:szCs w:val="24"/>
        </w:rPr>
      </w:pPr>
      <w:r w:rsidRPr="00C941BB">
        <w:rPr>
          <w:rFonts w:asciiTheme="minorHAnsi" w:hAnsiTheme="minorHAnsi"/>
          <w:color w:val="0070C0"/>
          <w:sz w:val="24"/>
          <w:szCs w:val="24"/>
          <w:u w:val="single"/>
        </w:rPr>
        <w:t>If the proposed school has obtained a facility</w:t>
      </w:r>
      <w:r w:rsidRPr="00C941BB">
        <w:rPr>
          <w:rFonts w:asciiTheme="minorHAnsi" w:hAnsiTheme="minorHAnsi"/>
          <w:color w:val="0070C0"/>
          <w:sz w:val="24"/>
          <w:szCs w:val="24"/>
        </w:rPr>
        <w:t xml:space="preserve">, </w:t>
      </w:r>
      <w:r w:rsidR="00C4589F" w:rsidRPr="00C941BB">
        <w:rPr>
          <w:rFonts w:asciiTheme="minorHAnsi" w:hAnsiTheme="minorHAnsi"/>
          <w:color w:val="0070C0"/>
          <w:sz w:val="24"/>
          <w:szCs w:val="24"/>
        </w:rPr>
        <w:t xml:space="preserve">a description of </w:t>
      </w:r>
      <w:r w:rsidRPr="00C941BB">
        <w:rPr>
          <w:rFonts w:asciiTheme="minorHAnsi" w:hAnsiTheme="minorHAnsi"/>
          <w:color w:val="0070C0"/>
          <w:sz w:val="24"/>
          <w:szCs w:val="24"/>
        </w:rPr>
        <w:t>the facility</w:t>
      </w:r>
      <w:r w:rsidR="00C4589F" w:rsidRPr="00C941BB">
        <w:rPr>
          <w:rFonts w:asciiTheme="minorHAnsi" w:hAnsiTheme="minorHAnsi"/>
          <w:color w:val="0070C0"/>
          <w:sz w:val="24"/>
          <w:szCs w:val="24"/>
        </w:rPr>
        <w:t>—</w:t>
      </w:r>
      <w:r w:rsidRPr="00C941BB">
        <w:rPr>
          <w:rFonts w:asciiTheme="minorHAnsi" w:hAnsiTheme="minorHAnsi"/>
          <w:color w:val="0070C0"/>
          <w:sz w:val="24"/>
          <w:szCs w:val="24"/>
        </w:rPr>
        <w:t xml:space="preserve">including address, square footage, square footage rent, amenities, previous use, </w:t>
      </w:r>
      <w:r w:rsidR="00C4589F" w:rsidRPr="00C941BB">
        <w:rPr>
          <w:rFonts w:asciiTheme="minorHAnsi" w:hAnsiTheme="minorHAnsi"/>
          <w:color w:val="0070C0"/>
          <w:sz w:val="24"/>
          <w:szCs w:val="24"/>
        </w:rPr>
        <w:t xml:space="preserve">and </w:t>
      </w:r>
      <w:r w:rsidRPr="00C941BB">
        <w:rPr>
          <w:rFonts w:asciiTheme="minorHAnsi" w:hAnsiTheme="minorHAnsi"/>
          <w:color w:val="0070C0"/>
          <w:sz w:val="24"/>
          <w:szCs w:val="24"/>
        </w:rPr>
        <w:t>what needs to be done in order for the facility to be in compliance and meet requirements to serve as a school</w:t>
      </w:r>
      <w:r w:rsidR="00C4589F" w:rsidRPr="00C941BB">
        <w:rPr>
          <w:rFonts w:asciiTheme="minorHAnsi" w:hAnsiTheme="minorHAnsi"/>
          <w:color w:val="0070C0"/>
          <w:sz w:val="24"/>
          <w:szCs w:val="24"/>
        </w:rPr>
        <w:t xml:space="preserve">—demonstrating that the facility is reasonably adequate for the intended purposes, </w:t>
      </w:r>
      <w:r w:rsidR="00C4589F" w:rsidRPr="00C941BB">
        <w:rPr>
          <w:rFonts w:asciiTheme="minorHAnsi" w:hAnsiTheme="minorHAnsi"/>
          <w:color w:val="0070C0"/>
          <w:sz w:val="24"/>
          <w:szCs w:val="24"/>
        </w:rPr>
        <w:lastRenderedPageBreak/>
        <w:t>has a sound plan and</w:t>
      </w:r>
      <w:r w:rsidRPr="00C941BB">
        <w:rPr>
          <w:rFonts w:asciiTheme="minorHAnsi" w:hAnsiTheme="minorHAnsi"/>
          <w:color w:val="0070C0"/>
          <w:sz w:val="24"/>
          <w:szCs w:val="24"/>
        </w:rPr>
        <w:t xml:space="preserve"> timeline for </w:t>
      </w:r>
      <w:r w:rsidR="00C4589F" w:rsidRPr="00C941BB">
        <w:rPr>
          <w:rFonts w:asciiTheme="minorHAnsi" w:hAnsiTheme="minorHAnsi"/>
          <w:color w:val="0070C0"/>
          <w:sz w:val="24"/>
          <w:szCs w:val="24"/>
        </w:rPr>
        <w:t xml:space="preserve">renovating </w:t>
      </w:r>
      <w:r w:rsidRPr="00C941BB">
        <w:rPr>
          <w:rFonts w:asciiTheme="minorHAnsi" w:hAnsiTheme="minorHAnsi"/>
          <w:color w:val="0070C0"/>
          <w:sz w:val="24"/>
          <w:szCs w:val="24"/>
        </w:rPr>
        <w:t>and bringing the facility into compliance</w:t>
      </w:r>
      <w:r w:rsidR="001407B9" w:rsidRPr="00C941BB">
        <w:rPr>
          <w:rFonts w:asciiTheme="minorHAnsi" w:hAnsiTheme="minorHAnsi"/>
          <w:color w:val="0070C0"/>
          <w:sz w:val="24"/>
          <w:szCs w:val="24"/>
        </w:rPr>
        <w:t xml:space="preserve"> with applicable building codes, and will meet the requirements of the Academic Plan</w:t>
      </w:r>
      <w:r w:rsidR="005002B6" w:rsidRPr="00C941BB">
        <w:rPr>
          <w:rFonts w:asciiTheme="minorHAnsi" w:hAnsiTheme="minorHAnsi" w:cs="Calibri"/>
          <w:color w:val="0070C0"/>
          <w:sz w:val="24"/>
          <w:szCs w:val="24"/>
        </w:rPr>
        <w:t>, including the needs of the anticipated student population</w:t>
      </w:r>
      <w:r w:rsidRPr="00C941BB">
        <w:rPr>
          <w:rFonts w:asciiTheme="minorHAnsi" w:hAnsiTheme="minorHAnsi"/>
          <w:color w:val="0070C0"/>
          <w:sz w:val="24"/>
          <w:szCs w:val="24"/>
        </w:rPr>
        <w:t xml:space="preserve">.  If the proposed school has a </w:t>
      </w:r>
      <w:r w:rsidRPr="00C941BB">
        <w:rPr>
          <w:rFonts w:asciiTheme="minorHAnsi" w:hAnsiTheme="minorHAnsi"/>
          <w:i/>
          <w:color w:val="0070C0"/>
          <w:sz w:val="24"/>
          <w:szCs w:val="24"/>
        </w:rPr>
        <w:t>virtual</w:t>
      </w:r>
      <w:r w:rsidRPr="00C941BB">
        <w:rPr>
          <w:rFonts w:asciiTheme="minorHAnsi" w:hAnsiTheme="minorHAnsi"/>
          <w:color w:val="0070C0"/>
          <w:sz w:val="24"/>
          <w:szCs w:val="24"/>
        </w:rPr>
        <w:t xml:space="preserve"> or </w:t>
      </w:r>
      <w:r w:rsidRPr="00C941BB">
        <w:rPr>
          <w:rFonts w:asciiTheme="minorHAnsi" w:hAnsiTheme="minorHAnsi"/>
          <w:i/>
          <w:color w:val="0070C0"/>
          <w:sz w:val="24"/>
          <w:szCs w:val="24"/>
        </w:rPr>
        <w:t>blended learning program</w:t>
      </w:r>
      <w:r w:rsidRPr="00C941BB">
        <w:rPr>
          <w:rFonts w:asciiTheme="minorHAnsi" w:hAnsiTheme="minorHAnsi"/>
          <w:color w:val="0070C0"/>
          <w:sz w:val="24"/>
          <w:szCs w:val="24"/>
        </w:rPr>
        <w:t xml:space="preserve">, or relies heavily on technology, </w:t>
      </w:r>
      <w:r w:rsidR="001407B9" w:rsidRPr="00C941BB">
        <w:rPr>
          <w:rFonts w:asciiTheme="minorHAnsi" w:hAnsiTheme="minorHAnsi"/>
          <w:color w:val="0070C0"/>
          <w:sz w:val="24"/>
          <w:szCs w:val="24"/>
        </w:rPr>
        <w:t xml:space="preserve">the description must adequately explain </w:t>
      </w:r>
      <w:r w:rsidRPr="00C941BB">
        <w:rPr>
          <w:rFonts w:asciiTheme="minorHAnsi" w:hAnsiTheme="minorHAnsi"/>
          <w:color w:val="0070C0"/>
          <w:sz w:val="24"/>
          <w:szCs w:val="24"/>
        </w:rPr>
        <w:t xml:space="preserve">how the facility will support the proposed technology model, including electrical capacity and access to sufficient network capacity.  </w:t>
      </w:r>
      <w:r w:rsidR="001407B9" w:rsidRPr="00C941BB">
        <w:rPr>
          <w:rFonts w:asciiTheme="minorHAnsi" w:hAnsiTheme="minorHAnsi"/>
          <w:color w:val="0070C0"/>
          <w:sz w:val="24"/>
          <w:szCs w:val="24"/>
        </w:rPr>
        <w:t xml:space="preserve">The description must reference and provide, as </w:t>
      </w:r>
      <w:r w:rsidR="001407B9" w:rsidRPr="00C941BB">
        <w:rPr>
          <w:rFonts w:asciiTheme="minorHAnsi" w:hAnsiTheme="minorHAnsi"/>
          <w:b/>
          <w:color w:val="0070C0"/>
          <w:sz w:val="24"/>
          <w:szCs w:val="24"/>
        </w:rPr>
        <w:t xml:space="preserve">Attachment </w:t>
      </w:r>
      <w:r w:rsidR="00DC4244" w:rsidRPr="00C941BB">
        <w:rPr>
          <w:rFonts w:asciiTheme="minorHAnsi" w:hAnsiTheme="minorHAnsi"/>
          <w:b/>
          <w:color w:val="0070C0"/>
          <w:sz w:val="24"/>
          <w:szCs w:val="24"/>
        </w:rPr>
        <w:t>AA</w:t>
      </w:r>
      <w:r w:rsidR="001407B9" w:rsidRPr="00C941BB">
        <w:rPr>
          <w:rFonts w:asciiTheme="minorHAnsi" w:hAnsiTheme="minorHAnsi"/>
          <w:b/>
          <w:color w:val="0070C0"/>
          <w:sz w:val="24"/>
          <w:szCs w:val="24"/>
        </w:rPr>
        <w:t xml:space="preserve"> (no page limit)</w:t>
      </w:r>
      <w:r w:rsidR="001407B9" w:rsidRPr="00C941BB">
        <w:rPr>
          <w:rFonts w:asciiTheme="minorHAnsi" w:hAnsiTheme="minorHAnsi"/>
          <w:color w:val="0070C0"/>
          <w:sz w:val="24"/>
          <w:szCs w:val="24"/>
        </w:rPr>
        <w:t>,</w:t>
      </w:r>
      <w:r w:rsidRPr="00C941BB">
        <w:rPr>
          <w:rFonts w:asciiTheme="minorHAnsi" w:hAnsiTheme="minorHAnsi"/>
          <w:color w:val="0070C0"/>
          <w:sz w:val="24"/>
          <w:szCs w:val="24"/>
        </w:rPr>
        <w:t xml:space="preserve"> a letter of intent, Memorandum of Understanding (“MOU”), or other proof of intent to secure a specific facility.</w:t>
      </w:r>
      <w:r w:rsidR="00AE3D05">
        <w:rPr>
          <w:rFonts w:asciiTheme="minorHAnsi" w:hAnsiTheme="minorHAnsi"/>
          <w:color w:val="0070C0"/>
          <w:sz w:val="24"/>
          <w:szCs w:val="24"/>
        </w:rPr>
        <w:t xml:space="preserve">  </w:t>
      </w:r>
      <w:r w:rsidR="00AE3D05" w:rsidRPr="00AE3D05">
        <w:rPr>
          <w:rFonts w:asciiTheme="minorHAnsi" w:hAnsiTheme="minorHAnsi"/>
          <w:sz w:val="24"/>
          <w:szCs w:val="24"/>
          <w:highlight w:val="yellow"/>
        </w:rPr>
        <w:t>[</w:t>
      </w:r>
      <w:r w:rsidR="00AE3D05" w:rsidRPr="00AE3D05">
        <w:rPr>
          <w:rFonts w:asciiTheme="minorHAnsi" w:hAnsiTheme="minorHAnsi"/>
          <w:color w:val="000000" w:themeColor="text1"/>
          <w:sz w:val="24"/>
          <w:szCs w:val="24"/>
          <w:highlight w:val="yellow"/>
        </w:rPr>
        <w:t xml:space="preserve">Delete the criterion text after this bracket if a facility has been obtained.  </w:t>
      </w:r>
      <w:r w:rsidR="00AE3D05" w:rsidRPr="00AE3D05">
        <w:rPr>
          <w:rFonts w:asciiTheme="minorHAnsi" w:hAnsiTheme="minorHAnsi"/>
          <w:b/>
          <w:color w:val="000000" w:themeColor="text1"/>
          <w:sz w:val="24"/>
          <w:szCs w:val="24"/>
          <w:highlight w:val="yellow"/>
        </w:rPr>
        <w:t>OR</w:t>
      </w:r>
      <w:r w:rsidR="00AE3D05" w:rsidRPr="00AE3D05">
        <w:rPr>
          <w:rFonts w:asciiTheme="minorHAnsi" w:hAnsiTheme="minorHAnsi"/>
          <w:color w:val="000000" w:themeColor="text1"/>
          <w:sz w:val="24"/>
          <w:szCs w:val="24"/>
          <w:highlight w:val="yellow"/>
        </w:rPr>
        <w:t>, delete the criterion text after this bracket if a facility has not been obtained.]</w:t>
      </w:r>
      <w:r w:rsidR="00AE3D05">
        <w:rPr>
          <w:rFonts w:asciiTheme="minorHAnsi" w:hAnsiTheme="minorHAnsi"/>
          <w:b/>
          <w:color w:val="000000" w:themeColor="text1"/>
          <w:sz w:val="24"/>
          <w:szCs w:val="24"/>
        </w:rPr>
        <w:t xml:space="preserve">  </w:t>
      </w:r>
      <w:r w:rsidRPr="00AE3D05">
        <w:rPr>
          <w:rFonts w:asciiTheme="minorHAnsi" w:hAnsiTheme="minorHAnsi"/>
          <w:color w:val="0070C0"/>
          <w:sz w:val="24"/>
          <w:szCs w:val="24"/>
          <w:u w:val="single"/>
        </w:rPr>
        <w:t>If the proposed school has not obtained a facility</w:t>
      </w:r>
      <w:r w:rsidRPr="00AE3D05">
        <w:rPr>
          <w:rFonts w:asciiTheme="minorHAnsi" w:hAnsiTheme="minorHAnsi"/>
          <w:color w:val="0070C0"/>
          <w:sz w:val="24"/>
          <w:szCs w:val="24"/>
        </w:rPr>
        <w:t xml:space="preserve">, </w:t>
      </w:r>
      <w:r w:rsidR="008377AE" w:rsidRPr="00AE3D05">
        <w:rPr>
          <w:rFonts w:asciiTheme="minorHAnsi" w:hAnsiTheme="minorHAnsi" w:cs="Calibri"/>
          <w:color w:val="0070C0"/>
          <w:sz w:val="24"/>
          <w:szCs w:val="24"/>
        </w:rPr>
        <w:t xml:space="preserve">a </w:t>
      </w:r>
      <w:r w:rsidR="005002B6" w:rsidRPr="00AE3D05">
        <w:rPr>
          <w:rFonts w:asciiTheme="minorHAnsi" w:hAnsiTheme="minorHAnsi" w:cs="Calibri"/>
          <w:color w:val="0070C0"/>
          <w:sz w:val="24"/>
          <w:szCs w:val="24"/>
        </w:rPr>
        <w:t xml:space="preserve">comprehensive, </w:t>
      </w:r>
      <w:r w:rsidR="008377AE" w:rsidRPr="00AE3D05">
        <w:rPr>
          <w:rFonts w:asciiTheme="minorHAnsi" w:hAnsiTheme="minorHAnsi" w:cs="Calibri"/>
          <w:color w:val="0070C0"/>
          <w:sz w:val="24"/>
          <w:szCs w:val="24"/>
        </w:rPr>
        <w:t>reasonable</w:t>
      </w:r>
      <w:r w:rsidR="005002B6" w:rsidRPr="00AE3D05">
        <w:rPr>
          <w:rFonts w:asciiTheme="minorHAnsi" w:hAnsiTheme="minorHAnsi" w:cs="Calibri"/>
          <w:color w:val="0070C0"/>
          <w:sz w:val="24"/>
          <w:szCs w:val="24"/>
        </w:rPr>
        <w:t>,</w:t>
      </w:r>
      <w:r w:rsidRPr="00AE3D05">
        <w:rPr>
          <w:rFonts w:asciiTheme="minorHAnsi" w:hAnsiTheme="minorHAnsi" w:cs="Calibri"/>
          <w:color w:val="0070C0"/>
          <w:sz w:val="24"/>
          <w:szCs w:val="24"/>
        </w:rPr>
        <w:t xml:space="preserve"> </w:t>
      </w:r>
      <w:r w:rsidR="008377AE" w:rsidRPr="00AE3D05">
        <w:rPr>
          <w:rFonts w:asciiTheme="minorHAnsi" w:hAnsiTheme="minorHAnsi" w:cs="Calibri"/>
          <w:color w:val="0070C0"/>
          <w:sz w:val="24"/>
          <w:szCs w:val="24"/>
        </w:rPr>
        <w:t xml:space="preserve">and sound </w:t>
      </w:r>
      <w:r w:rsidRPr="00AE3D05">
        <w:rPr>
          <w:rFonts w:asciiTheme="minorHAnsi" w:hAnsiTheme="minorHAnsi" w:cs="Calibri"/>
          <w:color w:val="0070C0"/>
          <w:sz w:val="24"/>
          <w:szCs w:val="24"/>
        </w:rPr>
        <w:t xml:space="preserve">plan </w:t>
      </w:r>
      <w:r w:rsidR="008377AE" w:rsidRPr="00AE3D05">
        <w:rPr>
          <w:rFonts w:asciiTheme="minorHAnsi" w:hAnsiTheme="minorHAnsi" w:cs="Calibri"/>
          <w:color w:val="0070C0"/>
          <w:sz w:val="24"/>
          <w:szCs w:val="24"/>
        </w:rPr>
        <w:t xml:space="preserve">and timeline </w:t>
      </w:r>
      <w:r w:rsidRPr="00AE3D05">
        <w:rPr>
          <w:rFonts w:asciiTheme="minorHAnsi" w:hAnsiTheme="minorHAnsi" w:cs="Calibri"/>
          <w:color w:val="0070C0"/>
          <w:sz w:val="24"/>
          <w:szCs w:val="24"/>
        </w:rPr>
        <w:t>for identifying</w:t>
      </w:r>
      <w:r w:rsidR="008377AE" w:rsidRPr="00AE3D05">
        <w:rPr>
          <w:rFonts w:asciiTheme="minorHAnsi" w:hAnsiTheme="minorHAnsi" w:cs="Calibri"/>
          <w:color w:val="0070C0"/>
          <w:sz w:val="24"/>
          <w:szCs w:val="24"/>
        </w:rPr>
        <w:t>,</w:t>
      </w:r>
      <w:r w:rsidRPr="00AE3D05">
        <w:rPr>
          <w:rFonts w:asciiTheme="minorHAnsi" w:hAnsiTheme="minorHAnsi" w:cs="Calibri"/>
          <w:color w:val="0070C0"/>
          <w:sz w:val="24"/>
          <w:szCs w:val="24"/>
        </w:rPr>
        <w:t xml:space="preserve"> securing</w:t>
      </w:r>
      <w:r w:rsidR="008377AE" w:rsidRPr="00AE3D05">
        <w:rPr>
          <w:rFonts w:asciiTheme="minorHAnsi" w:hAnsiTheme="minorHAnsi" w:cs="Calibri"/>
          <w:color w:val="0070C0"/>
          <w:sz w:val="24"/>
          <w:szCs w:val="24"/>
        </w:rPr>
        <w:t>, renovating, and financing</w:t>
      </w:r>
      <w:r w:rsidRPr="00AE3D05">
        <w:rPr>
          <w:rFonts w:asciiTheme="minorHAnsi" w:hAnsiTheme="minorHAnsi" w:cs="Calibri"/>
          <w:color w:val="0070C0"/>
          <w:sz w:val="24"/>
          <w:szCs w:val="24"/>
        </w:rPr>
        <w:t xml:space="preserve"> a facility</w:t>
      </w:r>
      <w:r w:rsidR="008377AE" w:rsidRPr="00AE3D05">
        <w:rPr>
          <w:rFonts w:asciiTheme="minorHAnsi" w:hAnsiTheme="minorHAnsi" w:cs="Calibri"/>
          <w:color w:val="0070C0"/>
          <w:sz w:val="24"/>
          <w:szCs w:val="24"/>
        </w:rPr>
        <w:t>—</w:t>
      </w:r>
      <w:r w:rsidRPr="00AE3D05">
        <w:rPr>
          <w:rFonts w:asciiTheme="minorHAnsi" w:hAnsiTheme="minorHAnsi" w:cs="Calibri"/>
          <w:color w:val="0070C0"/>
          <w:sz w:val="24"/>
          <w:szCs w:val="24"/>
        </w:rPr>
        <w:t xml:space="preserve">including </w:t>
      </w:r>
      <w:r w:rsidR="008377AE" w:rsidRPr="00AE3D05">
        <w:rPr>
          <w:rFonts w:asciiTheme="minorHAnsi" w:hAnsiTheme="minorHAnsi" w:cs="Calibri"/>
          <w:color w:val="0070C0"/>
          <w:sz w:val="24"/>
          <w:szCs w:val="24"/>
        </w:rPr>
        <w:t xml:space="preserve">identification </w:t>
      </w:r>
      <w:r w:rsidRPr="00AE3D05">
        <w:rPr>
          <w:rFonts w:asciiTheme="minorHAnsi" w:hAnsiTheme="minorHAnsi" w:cs="Calibri"/>
          <w:color w:val="0070C0"/>
          <w:sz w:val="24"/>
          <w:szCs w:val="24"/>
        </w:rPr>
        <w:t>any brokers or consultants the applicant is employing</w:t>
      </w:r>
      <w:r w:rsidR="008377AE" w:rsidRPr="00AE3D05">
        <w:rPr>
          <w:rFonts w:asciiTheme="minorHAnsi" w:hAnsiTheme="minorHAnsi" w:cs="Calibri"/>
          <w:color w:val="0070C0"/>
          <w:sz w:val="24"/>
          <w:szCs w:val="24"/>
        </w:rPr>
        <w:t>—that will be in compliance with applicable building codes and meet the requirements of the Academic Plan</w:t>
      </w:r>
      <w:r w:rsidR="005002B6" w:rsidRPr="00AE3D05">
        <w:rPr>
          <w:rFonts w:asciiTheme="minorHAnsi" w:hAnsiTheme="minorHAnsi" w:cs="Calibri"/>
          <w:color w:val="0070C0"/>
          <w:sz w:val="24"/>
          <w:szCs w:val="24"/>
        </w:rPr>
        <w:t>, including the needs of the anticipated student population</w:t>
      </w:r>
      <w:r w:rsidRPr="00AE3D05">
        <w:rPr>
          <w:rFonts w:asciiTheme="minorHAnsi" w:hAnsiTheme="minorHAnsi" w:cs="Calibri"/>
          <w:color w:val="0070C0"/>
          <w:sz w:val="24"/>
          <w:szCs w:val="24"/>
        </w:rPr>
        <w:t xml:space="preserve">.  </w:t>
      </w:r>
      <w:r w:rsidR="008377AE" w:rsidRPr="00AE3D05">
        <w:rPr>
          <w:rFonts w:asciiTheme="minorHAnsi" w:hAnsiTheme="minorHAnsi" w:cs="Calibri"/>
          <w:color w:val="0070C0"/>
          <w:sz w:val="24"/>
          <w:szCs w:val="24"/>
        </w:rPr>
        <w:t>The plan must b</w:t>
      </w:r>
      <w:r w:rsidRPr="00AE3D05">
        <w:rPr>
          <w:rFonts w:asciiTheme="minorHAnsi" w:hAnsiTheme="minorHAnsi" w:cs="Calibri"/>
          <w:color w:val="0070C0"/>
          <w:sz w:val="24"/>
          <w:szCs w:val="24"/>
        </w:rPr>
        <w:t xml:space="preserve">riefly describe possible facilities within the geographic area in </w:t>
      </w:r>
      <w:r w:rsidR="008377AE" w:rsidRPr="00AE3D05">
        <w:rPr>
          <w:rFonts w:asciiTheme="minorHAnsi" w:hAnsiTheme="minorHAnsi" w:cs="Calibri"/>
          <w:color w:val="0070C0"/>
          <w:sz w:val="24"/>
          <w:szCs w:val="24"/>
          <w:u w:val="single"/>
        </w:rPr>
        <w:t xml:space="preserve">Criterion </w:t>
      </w:r>
      <w:r w:rsidR="00BE2F44" w:rsidRPr="00AE3D05">
        <w:rPr>
          <w:rFonts w:asciiTheme="minorHAnsi" w:hAnsiTheme="minorHAnsi" w:cs="Calibri"/>
          <w:color w:val="0070C0"/>
          <w:sz w:val="24"/>
          <w:szCs w:val="24"/>
          <w:u w:val="single"/>
        </w:rPr>
        <w:t>II</w:t>
      </w:r>
      <w:r w:rsidRPr="00AE3D05">
        <w:rPr>
          <w:rFonts w:asciiTheme="minorHAnsi" w:hAnsiTheme="minorHAnsi" w:cs="Calibri"/>
          <w:color w:val="0070C0"/>
          <w:sz w:val="24"/>
          <w:szCs w:val="24"/>
          <w:u w:val="single"/>
        </w:rPr>
        <w:t>I.</w:t>
      </w:r>
      <w:r w:rsidR="00BE2F44" w:rsidRPr="00AE3D05">
        <w:rPr>
          <w:rFonts w:asciiTheme="minorHAnsi" w:hAnsiTheme="minorHAnsi" w:cs="Calibri"/>
          <w:color w:val="0070C0"/>
          <w:sz w:val="24"/>
          <w:szCs w:val="24"/>
          <w:u w:val="single"/>
        </w:rPr>
        <w:t>G</w:t>
      </w:r>
      <w:r w:rsidRPr="00AE3D05">
        <w:rPr>
          <w:rFonts w:asciiTheme="minorHAnsi" w:hAnsiTheme="minorHAnsi" w:cs="Calibri"/>
          <w:color w:val="0070C0"/>
          <w:sz w:val="24"/>
          <w:szCs w:val="24"/>
          <w:u w:val="single"/>
        </w:rPr>
        <w:t>.1</w:t>
      </w:r>
      <w:r w:rsidRPr="00AE3D05">
        <w:rPr>
          <w:rFonts w:asciiTheme="minorHAnsi" w:hAnsiTheme="minorHAnsi" w:cs="Calibri"/>
          <w:color w:val="0070C0"/>
          <w:sz w:val="24"/>
          <w:szCs w:val="24"/>
        </w:rPr>
        <w:t>, including address</w:t>
      </w:r>
      <w:r w:rsidR="008377AE" w:rsidRPr="00AE3D05">
        <w:rPr>
          <w:rFonts w:asciiTheme="minorHAnsi" w:hAnsiTheme="minorHAnsi" w:cs="Calibri"/>
          <w:color w:val="0070C0"/>
          <w:sz w:val="24"/>
          <w:szCs w:val="24"/>
        </w:rPr>
        <w:t>es</w:t>
      </w:r>
      <w:r w:rsidRPr="00AE3D05">
        <w:rPr>
          <w:rFonts w:asciiTheme="minorHAnsi" w:hAnsiTheme="minorHAnsi" w:cs="Calibri"/>
          <w:color w:val="0070C0"/>
          <w:sz w:val="24"/>
          <w:szCs w:val="24"/>
        </w:rPr>
        <w:t xml:space="preserve">, square footage, square footage rent, amenities, previous use, and a general assessment of what needs to be done to bring </w:t>
      </w:r>
      <w:r w:rsidR="005002B6" w:rsidRPr="00AE3D05">
        <w:rPr>
          <w:rFonts w:asciiTheme="minorHAnsi" w:hAnsiTheme="minorHAnsi" w:cs="Calibri"/>
          <w:color w:val="0070C0"/>
          <w:sz w:val="24"/>
          <w:szCs w:val="24"/>
        </w:rPr>
        <w:t xml:space="preserve">each possible </w:t>
      </w:r>
      <w:r w:rsidRPr="00AE3D05">
        <w:rPr>
          <w:rFonts w:asciiTheme="minorHAnsi" w:hAnsiTheme="minorHAnsi" w:cs="Calibri"/>
          <w:color w:val="0070C0"/>
          <w:sz w:val="24"/>
          <w:szCs w:val="24"/>
        </w:rPr>
        <w:t xml:space="preserve">facility into compliance.  </w:t>
      </w:r>
      <w:r w:rsidRPr="00AE3D05">
        <w:rPr>
          <w:rFonts w:asciiTheme="minorHAnsi" w:hAnsiTheme="minorHAnsi"/>
          <w:color w:val="0070C0"/>
          <w:sz w:val="24"/>
          <w:szCs w:val="24"/>
        </w:rPr>
        <w:t xml:space="preserve">If the proposed school has a </w:t>
      </w:r>
      <w:r w:rsidRPr="00AE3D05">
        <w:rPr>
          <w:rFonts w:asciiTheme="minorHAnsi" w:hAnsiTheme="minorHAnsi"/>
          <w:i/>
          <w:color w:val="0070C0"/>
          <w:sz w:val="24"/>
          <w:szCs w:val="24"/>
        </w:rPr>
        <w:t>virtual</w:t>
      </w:r>
      <w:r w:rsidRPr="00AE3D05">
        <w:rPr>
          <w:rFonts w:asciiTheme="minorHAnsi" w:hAnsiTheme="minorHAnsi"/>
          <w:color w:val="0070C0"/>
          <w:sz w:val="24"/>
          <w:szCs w:val="24"/>
        </w:rPr>
        <w:t xml:space="preserve"> or </w:t>
      </w:r>
      <w:r w:rsidRPr="00AE3D05">
        <w:rPr>
          <w:rFonts w:asciiTheme="minorHAnsi" w:hAnsiTheme="minorHAnsi"/>
          <w:i/>
          <w:color w:val="0070C0"/>
          <w:sz w:val="24"/>
          <w:szCs w:val="24"/>
        </w:rPr>
        <w:t>blended learning program</w:t>
      </w:r>
      <w:r w:rsidRPr="00AE3D05">
        <w:rPr>
          <w:rFonts w:asciiTheme="minorHAnsi" w:hAnsiTheme="minorHAnsi"/>
          <w:color w:val="0070C0"/>
          <w:sz w:val="24"/>
          <w:szCs w:val="24"/>
        </w:rPr>
        <w:t xml:space="preserve">, or relies heavily on technology, </w:t>
      </w:r>
      <w:r w:rsidR="008377AE" w:rsidRPr="00AE3D05">
        <w:rPr>
          <w:rFonts w:asciiTheme="minorHAnsi" w:hAnsiTheme="minorHAnsi"/>
          <w:color w:val="0070C0"/>
          <w:sz w:val="24"/>
          <w:szCs w:val="24"/>
        </w:rPr>
        <w:t xml:space="preserve">the description must adequately explain </w:t>
      </w:r>
      <w:r w:rsidRPr="00AE3D05">
        <w:rPr>
          <w:rFonts w:asciiTheme="minorHAnsi" w:hAnsiTheme="minorHAnsi"/>
          <w:color w:val="0070C0"/>
          <w:sz w:val="24"/>
          <w:szCs w:val="24"/>
        </w:rPr>
        <w:t xml:space="preserve">how </w:t>
      </w:r>
      <w:r w:rsidR="005002B6" w:rsidRPr="00AE3D05">
        <w:rPr>
          <w:rFonts w:asciiTheme="minorHAnsi" w:hAnsiTheme="minorHAnsi"/>
          <w:color w:val="0070C0"/>
          <w:sz w:val="24"/>
          <w:szCs w:val="24"/>
        </w:rPr>
        <w:t xml:space="preserve">each possible </w:t>
      </w:r>
      <w:r w:rsidRPr="00AE3D05">
        <w:rPr>
          <w:rFonts w:asciiTheme="minorHAnsi" w:hAnsiTheme="minorHAnsi"/>
          <w:color w:val="0070C0"/>
          <w:sz w:val="24"/>
          <w:szCs w:val="24"/>
        </w:rPr>
        <w:t xml:space="preserve">facility will support the proposed technology model, including electrical capacity and access to sufficient network capacity.  </w:t>
      </w:r>
    </w:p>
    <w:p w:rsidR="00114B60" w:rsidRPr="00114B60" w:rsidRDefault="00114B60" w:rsidP="00114B60">
      <w:pPr>
        <w:spacing w:after="240"/>
        <w:rPr>
          <w:rFonts w:asciiTheme="minorHAnsi" w:hAnsiTheme="minorHAnsi"/>
          <w:color w:val="0070C0"/>
          <w:sz w:val="24"/>
          <w:szCs w:val="24"/>
        </w:rPr>
      </w:pPr>
      <w:r w:rsidRPr="007833A5">
        <w:rPr>
          <w:rFonts w:asciiTheme="minorHAnsi" w:hAnsiTheme="minorHAnsi"/>
          <w:sz w:val="24"/>
          <w:szCs w:val="24"/>
          <w:highlight w:val="yellow"/>
        </w:rPr>
        <w:t>[Narrative response]</w:t>
      </w:r>
    </w:p>
    <w:p w:rsidR="00FF6BB2" w:rsidRDefault="00FF6BB2" w:rsidP="00114B60">
      <w:pPr>
        <w:pStyle w:val="ListParagraph"/>
        <w:numPr>
          <w:ilvl w:val="1"/>
          <w:numId w:val="60"/>
        </w:numPr>
        <w:spacing w:after="240"/>
        <w:ind w:left="360"/>
        <w:rPr>
          <w:color w:val="0070C0"/>
          <w:sz w:val="24"/>
          <w:szCs w:val="24"/>
        </w:rPr>
      </w:pPr>
      <w:r w:rsidRPr="00C941BB">
        <w:rPr>
          <w:color w:val="0070C0"/>
          <w:sz w:val="24"/>
          <w:szCs w:val="24"/>
        </w:rPr>
        <w:t xml:space="preserve">If the proposed school plans to add students or grade levels during the first five years, a </w:t>
      </w:r>
      <w:r w:rsidR="001F2245" w:rsidRPr="00C941BB">
        <w:rPr>
          <w:color w:val="0070C0"/>
          <w:sz w:val="24"/>
          <w:szCs w:val="24"/>
        </w:rPr>
        <w:t xml:space="preserve">reasonable and sound </w:t>
      </w:r>
      <w:r w:rsidRPr="00C941BB">
        <w:rPr>
          <w:color w:val="0070C0"/>
          <w:sz w:val="24"/>
          <w:szCs w:val="24"/>
        </w:rPr>
        <w:t>facility growth plan that shows how the school will accommodate the additional square footage necessary for additional students, faculty, and staff</w:t>
      </w:r>
      <w:r w:rsidR="001F2245" w:rsidRPr="00C941BB">
        <w:rPr>
          <w:color w:val="0070C0"/>
          <w:sz w:val="24"/>
          <w:szCs w:val="24"/>
        </w:rPr>
        <w:t xml:space="preserve"> and sufficiently identifies</w:t>
      </w:r>
      <w:r w:rsidRPr="00C941BB">
        <w:rPr>
          <w:color w:val="0070C0"/>
          <w:sz w:val="24"/>
          <w:szCs w:val="24"/>
        </w:rPr>
        <w:t xml:space="preserve"> any permits or rezoning that might be necessary to implement the facility growth plan.</w:t>
      </w:r>
    </w:p>
    <w:p w:rsidR="00114B60" w:rsidRPr="00114B60" w:rsidRDefault="00114B60" w:rsidP="00114B60">
      <w:pPr>
        <w:spacing w:after="240"/>
        <w:rPr>
          <w:color w:val="0070C0"/>
          <w:sz w:val="24"/>
          <w:szCs w:val="24"/>
        </w:rPr>
      </w:pPr>
      <w:proofErr w:type="gramStart"/>
      <w:r w:rsidRPr="007833A5">
        <w:rPr>
          <w:rFonts w:asciiTheme="minorHAnsi" w:hAnsiTheme="minorHAnsi"/>
          <w:sz w:val="24"/>
          <w:szCs w:val="24"/>
          <w:highlight w:val="yellow"/>
        </w:rPr>
        <w:t>[Narrative response</w:t>
      </w:r>
      <w:r>
        <w:rPr>
          <w:rFonts w:asciiTheme="minorHAnsi" w:hAnsiTheme="minorHAnsi"/>
          <w:sz w:val="24"/>
          <w:szCs w:val="24"/>
          <w:highlight w:val="yellow"/>
        </w:rPr>
        <w:t xml:space="preserve"> OR, if not applicable, state, “Not applicable because the proposed school does not plan to add students or grade levels during its first five years.”</w:t>
      </w:r>
      <w:r w:rsidRPr="007833A5">
        <w:rPr>
          <w:rFonts w:asciiTheme="minorHAnsi" w:hAnsiTheme="minorHAnsi"/>
          <w:sz w:val="24"/>
          <w:szCs w:val="24"/>
          <w:highlight w:val="yellow"/>
        </w:rPr>
        <w:t>]</w:t>
      </w:r>
      <w:proofErr w:type="gramEnd"/>
    </w:p>
    <w:p w:rsidR="00FF6BB2" w:rsidRDefault="00FF6BB2" w:rsidP="00FF6BB2">
      <w:pPr>
        <w:pStyle w:val="Heading2"/>
        <w:ind w:left="360" w:hanging="360"/>
        <w:rPr>
          <w:rFonts w:asciiTheme="minorHAnsi" w:hAnsiTheme="minorHAnsi"/>
          <w:color w:val="000000" w:themeColor="text1"/>
        </w:rPr>
      </w:pPr>
      <w:bookmarkStart w:id="160" w:name="_Toc428972164"/>
      <w:bookmarkStart w:id="161" w:name="_Toc428972926"/>
      <w:bookmarkStart w:id="162" w:name="_Toc428972927"/>
      <w:bookmarkStart w:id="163" w:name="_Toc429037134"/>
      <w:bookmarkStart w:id="164" w:name="_Toc429038502"/>
      <w:bookmarkStart w:id="165" w:name="_Toc429139309"/>
      <w:bookmarkStart w:id="166" w:name="_Toc430333349"/>
      <w:bookmarkEnd w:id="160"/>
      <w:bookmarkEnd w:id="161"/>
      <w:r w:rsidRPr="005417E6">
        <w:rPr>
          <w:rFonts w:asciiTheme="minorHAnsi" w:hAnsiTheme="minorHAnsi"/>
          <w:color w:val="000000" w:themeColor="text1"/>
        </w:rPr>
        <w:t>Start-Up Period</w:t>
      </w:r>
      <w:bookmarkEnd w:id="162"/>
      <w:bookmarkEnd w:id="163"/>
      <w:bookmarkEnd w:id="164"/>
      <w:bookmarkEnd w:id="165"/>
      <w:bookmarkEnd w:id="166"/>
    </w:p>
    <w:p w:rsidR="00FF6BB2" w:rsidRPr="00C941BB" w:rsidRDefault="005002B6" w:rsidP="00C941BB">
      <w:pPr>
        <w:pStyle w:val="ListParagraph"/>
        <w:numPr>
          <w:ilvl w:val="0"/>
          <w:numId w:val="11"/>
        </w:numPr>
        <w:spacing w:after="120"/>
        <w:ind w:left="360"/>
        <w:contextualSpacing w:val="0"/>
        <w:rPr>
          <w:rFonts w:asciiTheme="minorHAnsi" w:hAnsiTheme="minorHAnsi"/>
          <w:color w:val="0070C0"/>
          <w:sz w:val="24"/>
          <w:szCs w:val="24"/>
        </w:rPr>
      </w:pPr>
      <w:r w:rsidRPr="00C941BB">
        <w:rPr>
          <w:rFonts w:asciiTheme="minorHAnsi" w:hAnsiTheme="minorHAnsi"/>
          <w:color w:val="0070C0"/>
          <w:sz w:val="24"/>
          <w:szCs w:val="24"/>
        </w:rPr>
        <w:t>A comprehensive</w:t>
      </w:r>
      <w:r w:rsidR="001F2245" w:rsidRPr="00C941BB">
        <w:rPr>
          <w:rFonts w:asciiTheme="minorHAnsi" w:hAnsiTheme="minorHAnsi"/>
          <w:color w:val="0070C0"/>
          <w:sz w:val="24"/>
          <w:szCs w:val="24"/>
        </w:rPr>
        <w:t>, reasonable, and sound</w:t>
      </w:r>
      <w:r w:rsidRPr="00C941BB">
        <w:rPr>
          <w:rFonts w:asciiTheme="minorHAnsi" w:hAnsiTheme="minorHAnsi"/>
          <w:color w:val="0070C0"/>
          <w:sz w:val="24"/>
          <w:szCs w:val="24"/>
        </w:rPr>
        <w:t xml:space="preserve"> management plan</w:t>
      </w:r>
      <w:r w:rsidR="005C7458" w:rsidRPr="00C941BB">
        <w:rPr>
          <w:rFonts w:asciiTheme="minorHAnsi" w:hAnsiTheme="minorHAnsi"/>
          <w:color w:val="0070C0"/>
          <w:sz w:val="24"/>
          <w:szCs w:val="24"/>
        </w:rPr>
        <w:t xml:space="preserve"> for the start-up period</w:t>
      </w:r>
      <w:r w:rsidRPr="00C941BB">
        <w:rPr>
          <w:rFonts w:asciiTheme="minorHAnsi" w:hAnsiTheme="minorHAnsi"/>
          <w:color w:val="0070C0"/>
          <w:sz w:val="24"/>
          <w:szCs w:val="24"/>
        </w:rPr>
        <w:t>, p</w:t>
      </w:r>
      <w:r w:rsidR="00FF6BB2" w:rsidRPr="00C941BB">
        <w:rPr>
          <w:rFonts w:asciiTheme="minorHAnsi" w:hAnsiTheme="minorHAnsi"/>
          <w:color w:val="0070C0"/>
          <w:sz w:val="24"/>
          <w:szCs w:val="24"/>
        </w:rPr>
        <w:t>rovide</w:t>
      </w:r>
      <w:r w:rsidRPr="00C941BB">
        <w:rPr>
          <w:rFonts w:asciiTheme="minorHAnsi" w:hAnsiTheme="minorHAnsi"/>
          <w:color w:val="0070C0"/>
          <w:sz w:val="24"/>
          <w:szCs w:val="24"/>
        </w:rPr>
        <w:t>d</w:t>
      </w:r>
      <w:r w:rsidR="00FF6BB2" w:rsidRPr="00C941BB">
        <w:rPr>
          <w:rFonts w:asciiTheme="minorHAnsi" w:hAnsiTheme="minorHAnsi"/>
          <w:color w:val="0070C0"/>
          <w:sz w:val="24"/>
          <w:szCs w:val="24"/>
        </w:rPr>
        <w:t xml:space="preserve"> as </w:t>
      </w:r>
      <w:r w:rsidR="00FF6BB2" w:rsidRPr="00C941BB">
        <w:rPr>
          <w:rFonts w:asciiTheme="minorHAnsi" w:hAnsiTheme="minorHAnsi"/>
          <w:b/>
          <w:color w:val="0070C0"/>
          <w:sz w:val="24"/>
          <w:szCs w:val="24"/>
        </w:rPr>
        <w:t xml:space="preserve">Attachment </w:t>
      </w:r>
      <w:r w:rsidR="00DC4244" w:rsidRPr="00C941BB">
        <w:rPr>
          <w:rFonts w:asciiTheme="minorHAnsi" w:hAnsiTheme="minorHAnsi"/>
          <w:b/>
          <w:color w:val="0070C0"/>
          <w:sz w:val="24"/>
          <w:szCs w:val="24"/>
        </w:rPr>
        <w:t>BB</w:t>
      </w:r>
      <w:r w:rsidR="00FF6BB2" w:rsidRPr="00C941BB">
        <w:rPr>
          <w:rFonts w:asciiTheme="minorHAnsi" w:hAnsiTheme="minorHAnsi"/>
          <w:b/>
          <w:color w:val="0070C0"/>
          <w:sz w:val="24"/>
          <w:szCs w:val="24"/>
        </w:rPr>
        <w:t xml:space="preserve"> (</w:t>
      </w:r>
      <w:r w:rsidR="003570C7" w:rsidRPr="00C941BB">
        <w:rPr>
          <w:rFonts w:asciiTheme="minorHAnsi" w:hAnsiTheme="minorHAnsi"/>
          <w:b/>
          <w:color w:val="0070C0"/>
          <w:sz w:val="24"/>
          <w:szCs w:val="24"/>
        </w:rPr>
        <w:t>no</w:t>
      </w:r>
      <w:r w:rsidR="00FF6BB2" w:rsidRPr="00C941BB">
        <w:rPr>
          <w:rFonts w:asciiTheme="minorHAnsi" w:hAnsiTheme="minorHAnsi"/>
          <w:b/>
          <w:color w:val="0070C0"/>
          <w:sz w:val="24"/>
          <w:szCs w:val="24"/>
        </w:rPr>
        <w:t xml:space="preserve"> page limit)</w:t>
      </w:r>
      <w:r w:rsidR="00FF6BB2" w:rsidRPr="00C941BB">
        <w:rPr>
          <w:rFonts w:asciiTheme="minorHAnsi" w:hAnsiTheme="minorHAnsi"/>
          <w:color w:val="0070C0"/>
          <w:sz w:val="24"/>
          <w:szCs w:val="24"/>
        </w:rPr>
        <w:t xml:space="preserve">, </w:t>
      </w:r>
      <w:r w:rsidR="001F2245" w:rsidRPr="00C941BB">
        <w:rPr>
          <w:rFonts w:asciiTheme="minorHAnsi" w:hAnsiTheme="minorHAnsi"/>
          <w:color w:val="0070C0"/>
          <w:sz w:val="24"/>
          <w:szCs w:val="24"/>
        </w:rPr>
        <w:t>that aligns with the Academic, Organizational, and Financial Plans (including the start-up year (Year 0) budget in the Financial Plan Workbook)</w:t>
      </w:r>
      <w:r w:rsidR="005C7458" w:rsidRPr="00C941BB">
        <w:rPr>
          <w:rFonts w:asciiTheme="minorHAnsi" w:hAnsiTheme="minorHAnsi"/>
          <w:color w:val="0070C0"/>
          <w:sz w:val="24"/>
          <w:szCs w:val="24"/>
        </w:rPr>
        <w:t>.</w:t>
      </w:r>
      <w:r w:rsidR="001F2245" w:rsidRPr="00C941BB">
        <w:rPr>
          <w:rFonts w:asciiTheme="minorHAnsi" w:hAnsiTheme="minorHAnsi"/>
          <w:color w:val="0070C0"/>
          <w:sz w:val="24"/>
          <w:szCs w:val="24"/>
        </w:rPr>
        <w:t xml:space="preserve"> </w:t>
      </w:r>
      <w:r w:rsidR="005C7458" w:rsidRPr="00C941BB">
        <w:rPr>
          <w:rFonts w:asciiTheme="minorHAnsi" w:hAnsiTheme="minorHAnsi"/>
          <w:color w:val="0070C0"/>
          <w:sz w:val="24"/>
          <w:szCs w:val="24"/>
        </w:rPr>
        <w:t xml:space="preserve"> The management plan must </w:t>
      </w:r>
      <w:r w:rsidR="001F2245" w:rsidRPr="00C941BB">
        <w:rPr>
          <w:rFonts w:asciiTheme="minorHAnsi" w:hAnsiTheme="minorHAnsi"/>
          <w:color w:val="0070C0"/>
          <w:sz w:val="24"/>
          <w:szCs w:val="24"/>
        </w:rPr>
        <w:t>detail the</w:t>
      </w:r>
      <w:r w:rsidR="00FF6BB2" w:rsidRPr="00C941BB">
        <w:rPr>
          <w:rFonts w:asciiTheme="minorHAnsi" w:hAnsiTheme="minorHAnsi"/>
          <w:color w:val="0070C0"/>
          <w:sz w:val="24"/>
          <w:szCs w:val="24"/>
        </w:rPr>
        <w:t xml:space="preserve"> start-up plan for the </w:t>
      </w:r>
      <w:r w:rsidR="001F2245" w:rsidRPr="00C941BB">
        <w:rPr>
          <w:rFonts w:asciiTheme="minorHAnsi" w:hAnsiTheme="minorHAnsi"/>
          <w:color w:val="0070C0"/>
          <w:sz w:val="24"/>
          <w:szCs w:val="24"/>
        </w:rPr>
        <w:t xml:space="preserve">proposed </w:t>
      </w:r>
      <w:r w:rsidR="00FF6BB2" w:rsidRPr="00C941BB">
        <w:rPr>
          <w:rFonts w:asciiTheme="minorHAnsi" w:hAnsiTheme="minorHAnsi"/>
          <w:color w:val="0070C0"/>
          <w:sz w:val="24"/>
          <w:szCs w:val="24"/>
        </w:rPr>
        <w:t xml:space="preserve">school, </w:t>
      </w:r>
      <w:r w:rsidR="001F2245" w:rsidRPr="00C941BB">
        <w:rPr>
          <w:rFonts w:asciiTheme="minorHAnsi" w:hAnsiTheme="minorHAnsi"/>
          <w:color w:val="0070C0"/>
          <w:sz w:val="24"/>
          <w:szCs w:val="24"/>
        </w:rPr>
        <w:t xml:space="preserve">including </w:t>
      </w:r>
      <w:r w:rsidR="00FF6BB2" w:rsidRPr="00C941BB">
        <w:rPr>
          <w:rFonts w:asciiTheme="minorHAnsi" w:hAnsiTheme="minorHAnsi"/>
          <w:color w:val="0070C0"/>
          <w:sz w:val="24"/>
          <w:szCs w:val="24"/>
        </w:rPr>
        <w:t>specif</w:t>
      </w:r>
      <w:r w:rsidR="001F2245" w:rsidRPr="00C941BB">
        <w:rPr>
          <w:rFonts w:asciiTheme="minorHAnsi" w:hAnsiTheme="minorHAnsi"/>
          <w:color w:val="0070C0"/>
          <w:sz w:val="24"/>
          <w:szCs w:val="24"/>
        </w:rPr>
        <w:t>ic</w:t>
      </w:r>
      <w:r w:rsidR="00FF6BB2" w:rsidRPr="00C941BB">
        <w:rPr>
          <w:rFonts w:asciiTheme="minorHAnsi" w:hAnsiTheme="minorHAnsi"/>
          <w:color w:val="0070C0"/>
          <w:sz w:val="24"/>
          <w:szCs w:val="24"/>
        </w:rPr>
        <w:t xml:space="preserve"> tasks, timelines, </w:t>
      </w:r>
      <w:r w:rsidR="005C7458" w:rsidRPr="00C941BB">
        <w:rPr>
          <w:rFonts w:asciiTheme="minorHAnsi" w:hAnsiTheme="minorHAnsi"/>
          <w:color w:val="0070C0"/>
          <w:sz w:val="24"/>
          <w:szCs w:val="24"/>
        </w:rPr>
        <w:t xml:space="preserve">milestones, </w:t>
      </w:r>
      <w:r w:rsidR="00FF6BB2" w:rsidRPr="00C941BB">
        <w:rPr>
          <w:rFonts w:asciiTheme="minorHAnsi" w:hAnsiTheme="minorHAnsi"/>
          <w:color w:val="0070C0"/>
          <w:sz w:val="24"/>
          <w:szCs w:val="24"/>
        </w:rPr>
        <w:t>and responsible individuals for each of the following areas:</w:t>
      </w:r>
    </w:p>
    <w:p w:rsidR="00FF6BB2" w:rsidRPr="00C941BB" w:rsidRDefault="001F2245" w:rsidP="00C941BB">
      <w:pPr>
        <w:pStyle w:val="ListParagraph"/>
        <w:numPr>
          <w:ilvl w:val="1"/>
          <w:numId w:val="11"/>
        </w:numPr>
        <w:spacing w:after="120"/>
        <w:ind w:left="720"/>
        <w:contextualSpacing w:val="0"/>
        <w:rPr>
          <w:rFonts w:asciiTheme="minorHAnsi" w:hAnsiTheme="minorHAnsi"/>
          <w:color w:val="0070C0"/>
          <w:sz w:val="24"/>
          <w:szCs w:val="24"/>
        </w:rPr>
      </w:pPr>
      <w:r w:rsidRPr="00C941BB">
        <w:rPr>
          <w:rFonts w:asciiTheme="minorHAnsi" w:hAnsiTheme="minorHAnsi"/>
          <w:color w:val="0070C0"/>
          <w:sz w:val="24"/>
          <w:szCs w:val="24"/>
        </w:rPr>
        <w:t>P</w:t>
      </w:r>
      <w:r w:rsidR="00FF6BB2" w:rsidRPr="00C941BB">
        <w:rPr>
          <w:rFonts w:asciiTheme="minorHAnsi" w:hAnsiTheme="minorHAnsi"/>
          <w:color w:val="0070C0"/>
          <w:sz w:val="24"/>
          <w:szCs w:val="24"/>
        </w:rPr>
        <w:t>lans to obtain financing for the proposed school’s facility</w:t>
      </w:r>
      <w:r w:rsidRPr="00C941BB">
        <w:rPr>
          <w:rFonts w:asciiTheme="minorHAnsi" w:hAnsiTheme="minorHAnsi"/>
          <w:color w:val="0070C0"/>
          <w:sz w:val="24"/>
          <w:szCs w:val="24"/>
        </w:rPr>
        <w:t>, h</w:t>
      </w:r>
      <w:r w:rsidR="00FF6BB2" w:rsidRPr="00C941BB">
        <w:rPr>
          <w:rFonts w:asciiTheme="minorHAnsi" w:hAnsiTheme="minorHAnsi"/>
          <w:color w:val="0070C0"/>
          <w:sz w:val="24"/>
          <w:szCs w:val="24"/>
        </w:rPr>
        <w:t>ighlight</w:t>
      </w:r>
      <w:r w:rsidRPr="00C941BB">
        <w:rPr>
          <w:rFonts w:asciiTheme="minorHAnsi" w:hAnsiTheme="minorHAnsi"/>
          <w:color w:val="0070C0"/>
          <w:sz w:val="24"/>
          <w:szCs w:val="24"/>
        </w:rPr>
        <w:t>ing</w:t>
      </w:r>
      <w:r w:rsidR="00FF6BB2" w:rsidRPr="00C941BB">
        <w:rPr>
          <w:rFonts w:asciiTheme="minorHAnsi" w:hAnsiTheme="minorHAnsi"/>
          <w:color w:val="0070C0"/>
          <w:sz w:val="24"/>
          <w:szCs w:val="24"/>
        </w:rPr>
        <w:t xml:space="preserve"> the alignment of the financing plan with the timing of obtaining and renovating the facility, as described in </w:t>
      </w:r>
      <w:r w:rsidRPr="00C941BB">
        <w:rPr>
          <w:rFonts w:asciiTheme="minorHAnsi" w:hAnsiTheme="minorHAnsi"/>
          <w:color w:val="0070C0"/>
          <w:sz w:val="24"/>
          <w:szCs w:val="24"/>
          <w:u w:val="single"/>
        </w:rPr>
        <w:t xml:space="preserve">Criterion </w:t>
      </w:r>
      <w:r w:rsidR="00BE2F44" w:rsidRPr="00C941BB">
        <w:rPr>
          <w:rFonts w:asciiTheme="minorHAnsi" w:hAnsiTheme="minorHAnsi"/>
          <w:color w:val="0070C0"/>
          <w:sz w:val="24"/>
          <w:szCs w:val="24"/>
          <w:u w:val="single"/>
        </w:rPr>
        <w:t>II</w:t>
      </w:r>
      <w:r w:rsidR="00FF6BB2" w:rsidRPr="00C941BB">
        <w:rPr>
          <w:rFonts w:asciiTheme="minorHAnsi" w:hAnsiTheme="minorHAnsi"/>
          <w:color w:val="0070C0"/>
          <w:sz w:val="24"/>
          <w:szCs w:val="24"/>
          <w:u w:val="single"/>
        </w:rPr>
        <w:t>I.</w:t>
      </w:r>
      <w:r w:rsidR="00BE2F44" w:rsidRPr="00C941BB">
        <w:rPr>
          <w:rFonts w:asciiTheme="minorHAnsi" w:hAnsiTheme="minorHAnsi"/>
          <w:color w:val="0070C0"/>
          <w:sz w:val="24"/>
          <w:szCs w:val="24"/>
          <w:u w:val="single"/>
        </w:rPr>
        <w:t>G</w:t>
      </w:r>
      <w:r w:rsidR="00FF6BB2" w:rsidRPr="00C941BB">
        <w:rPr>
          <w:rFonts w:asciiTheme="minorHAnsi" w:hAnsiTheme="minorHAnsi"/>
          <w:color w:val="0070C0"/>
          <w:sz w:val="24"/>
          <w:szCs w:val="24"/>
          <w:u w:val="single"/>
        </w:rPr>
        <w:t>.2</w:t>
      </w:r>
      <w:r w:rsidR="003E1111" w:rsidRPr="00C941BB">
        <w:rPr>
          <w:rFonts w:asciiTheme="minorHAnsi" w:hAnsiTheme="minorHAnsi"/>
          <w:color w:val="0070C0"/>
          <w:sz w:val="24"/>
          <w:szCs w:val="24"/>
        </w:rPr>
        <w:t>;</w:t>
      </w:r>
    </w:p>
    <w:p w:rsidR="00FF6BB2" w:rsidRPr="00C941BB" w:rsidRDefault="001F2245" w:rsidP="00C941BB">
      <w:pPr>
        <w:pStyle w:val="ListParagraph"/>
        <w:numPr>
          <w:ilvl w:val="1"/>
          <w:numId w:val="11"/>
        </w:numPr>
        <w:spacing w:before="240" w:after="120"/>
        <w:ind w:left="720"/>
        <w:contextualSpacing w:val="0"/>
        <w:rPr>
          <w:rFonts w:asciiTheme="minorHAnsi" w:hAnsiTheme="minorHAnsi"/>
          <w:color w:val="0070C0"/>
          <w:sz w:val="24"/>
          <w:szCs w:val="24"/>
        </w:rPr>
      </w:pPr>
      <w:r w:rsidRPr="00C941BB">
        <w:rPr>
          <w:rFonts w:asciiTheme="minorHAnsi" w:hAnsiTheme="minorHAnsi"/>
          <w:color w:val="0070C0"/>
          <w:sz w:val="24"/>
          <w:szCs w:val="24"/>
        </w:rPr>
        <w:lastRenderedPageBreak/>
        <w:t>P</w:t>
      </w:r>
      <w:r w:rsidR="00FF6BB2" w:rsidRPr="00C941BB">
        <w:rPr>
          <w:rFonts w:asciiTheme="minorHAnsi" w:hAnsiTheme="minorHAnsi"/>
          <w:color w:val="0070C0"/>
          <w:sz w:val="24"/>
          <w:szCs w:val="24"/>
        </w:rPr>
        <w:t>lans to fund the start-up period</w:t>
      </w:r>
      <w:r w:rsidRPr="00C941BB">
        <w:rPr>
          <w:rFonts w:asciiTheme="minorHAnsi" w:hAnsiTheme="minorHAnsi"/>
          <w:color w:val="0070C0"/>
          <w:sz w:val="24"/>
          <w:szCs w:val="24"/>
        </w:rPr>
        <w:t>, i</w:t>
      </w:r>
      <w:r w:rsidR="00FF6BB2" w:rsidRPr="00C941BB">
        <w:rPr>
          <w:rFonts w:asciiTheme="minorHAnsi" w:hAnsiTheme="minorHAnsi"/>
          <w:color w:val="0070C0"/>
          <w:sz w:val="24"/>
          <w:szCs w:val="24"/>
        </w:rPr>
        <w:t>nclud</w:t>
      </w:r>
      <w:r w:rsidRPr="00C941BB">
        <w:rPr>
          <w:rFonts w:asciiTheme="minorHAnsi" w:hAnsiTheme="minorHAnsi"/>
          <w:color w:val="0070C0"/>
          <w:sz w:val="24"/>
          <w:szCs w:val="24"/>
        </w:rPr>
        <w:t>ing</w:t>
      </w:r>
      <w:r w:rsidR="00FF6BB2" w:rsidRPr="00C941BB">
        <w:rPr>
          <w:rFonts w:asciiTheme="minorHAnsi" w:hAnsiTheme="minorHAnsi"/>
          <w:color w:val="0070C0"/>
          <w:sz w:val="24"/>
          <w:szCs w:val="24"/>
        </w:rPr>
        <w:t xml:space="preserve"> all plans for fundraising and grant writing</w:t>
      </w:r>
      <w:r w:rsidR="00B8164E" w:rsidRPr="00C941BB">
        <w:rPr>
          <w:rFonts w:asciiTheme="minorHAnsi" w:hAnsiTheme="minorHAnsi"/>
          <w:color w:val="0070C0"/>
          <w:sz w:val="24"/>
          <w:szCs w:val="24"/>
        </w:rPr>
        <w:t xml:space="preserve"> and a description of</w:t>
      </w:r>
      <w:r w:rsidR="00FF6BB2" w:rsidRPr="00C941BB">
        <w:rPr>
          <w:rFonts w:asciiTheme="minorHAnsi" w:hAnsiTheme="minorHAnsi"/>
          <w:color w:val="0070C0"/>
          <w:sz w:val="24"/>
          <w:szCs w:val="24"/>
        </w:rPr>
        <w:t xml:space="preserve"> any specific fundraising opportunities and grants the applicant has identified</w:t>
      </w:r>
      <w:r w:rsidR="003E1111" w:rsidRPr="00C941BB">
        <w:rPr>
          <w:rFonts w:asciiTheme="minorHAnsi" w:hAnsiTheme="minorHAnsi"/>
          <w:color w:val="0070C0"/>
          <w:sz w:val="24"/>
          <w:szCs w:val="24"/>
        </w:rPr>
        <w:t>;</w:t>
      </w:r>
    </w:p>
    <w:p w:rsidR="00FF6BB2" w:rsidRPr="00C941BB" w:rsidRDefault="00B8164E" w:rsidP="00C941BB">
      <w:pPr>
        <w:pStyle w:val="ListParagraph"/>
        <w:numPr>
          <w:ilvl w:val="1"/>
          <w:numId w:val="11"/>
        </w:numPr>
        <w:spacing w:before="240" w:after="120"/>
        <w:ind w:left="720"/>
        <w:contextualSpacing w:val="0"/>
        <w:rPr>
          <w:rFonts w:asciiTheme="minorHAnsi" w:hAnsiTheme="minorHAnsi"/>
          <w:color w:val="0070C0"/>
          <w:sz w:val="24"/>
          <w:szCs w:val="24"/>
        </w:rPr>
      </w:pPr>
      <w:r w:rsidRPr="00C941BB">
        <w:rPr>
          <w:rFonts w:asciiTheme="minorHAnsi" w:hAnsiTheme="minorHAnsi"/>
          <w:color w:val="0070C0"/>
          <w:sz w:val="24"/>
          <w:szCs w:val="24"/>
        </w:rPr>
        <w:t>P</w:t>
      </w:r>
      <w:r w:rsidR="00FF6BB2" w:rsidRPr="00C941BB">
        <w:rPr>
          <w:rFonts w:asciiTheme="minorHAnsi" w:hAnsiTheme="minorHAnsi"/>
          <w:color w:val="0070C0"/>
          <w:sz w:val="24"/>
          <w:szCs w:val="24"/>
        </w:rPr>
        <w:t>lans to market the proposed school to the school’s anticipated student population and develop partnerships with other charter schools, DOE schools, and private schools to identify possible students and achieve the proposed school’s projected enrollment</w:t>
      </w:r>
      <w:r w:rsidRPr="00C941BB">
        <w:rPr>
          <w:rFonts w:asciiTheme="minorHAnsi" w:hAnsiTheme="minorHAnsi"/>
          <w:color w:val="0070C0"/>
          <w:sz w:val="24"/>
          <w:szCs w:val="24"/>
        </w:rPr>
        <w:t>, i</w:t>
      </w:r>
      <w:r w:rsidR="00FF6BB2" w:rsidRPr="00C941BB">
        <w:rPr>
          <w:rFonts w:asciiTheme="minorHAnsi" w:hAnsiTheme="minorHAnsi"/>
          <w:color w:val="0070C0"/>
          <w:sz w:val="24"/>
          <w:szCs w:val="24"/>
        </w:rPr>
        <w:t>nclud</w:t>
      </w:r>
      <w:r w:rsidRPr="00C941BB">
        <w:rPr>
          <w:rFonts w:asciiTheme="minorHAnsi" w:hAnsiTheme="minorHAnsi"/>
          <w:color w:val="0070C0"/>
          <w:sz w:val="24"/>
          <w:szCs w:val="24"/>
        </w:rPr>
        <w:t>ing</w:t>
      </w:r>
      <w:r w:rsidR="00FF6BB2" w:rsidRPr="00C941BB">
        <w:rPr>
          <w:rFonts w:asciiTheme="minorHAnsi" w:hAnsiTheme="minorHAnsi"/>
          <w:color w:val="0070C0"/>
          <w:sz w:val="24"/>
          <w:szCs w:val="24"/>
        </w:rPr>
        <w:t xml:space="preserve"> any other ways the applicant plans to achieve its projected enrollment</w:t>
      </w:r>
      <w:r w:rsidR="003E1111" w:rsidRPr="00C941BB">
        <w:rPr>
          <w:rFonts w:asciiTheme="minorHAnsi" w:hAnsiTheme="minorHAnsi"/>
          <w:color w:val="0070C0"/>
          <w:sz w:val="24"/>
          <w:szCs w:val="24"/>
        </w:rPr>
        <w:t>;</w:t>
      </w:r>
    </w:p>
    <w:p w:rsidR="00FF6BB2" w:rsidRPr="00C941BB" w:rsidRDefault="00B8164E" w:rsidP="00C941BB">
      <w:pPr>
        <w:pStyle w:val="ListParagraph"/>
        <w:numPr>
          <w:ilvl w:val="1"/>
          <w:numId w:val="11"/>
        </w:numPr>
        <w:spacing w:before="240" w:after="120"/>
        <w:ind w:left="720"/>
        <w:contextualSpacing w:val="0"/>
        <w:rPr>
          <w:rFonts w:asciiTheme="minorHAnsi" w:hAnsiTheme="minorHAnsi"/>
          <w:color w:val="0070C0"/>
          <w:sz w:val="24"/>
          <w:szCs w:val="24"/>
        </w:rPr>
      </w:pPr>
      <w:r w:rsidRPr="00C941BB">
        <w:rPr>
          <w:rFonts w:asciiTheme="minorHAnsi" w:hAnsiTheme="minorHAnsi"/>
          <w:color w:val="0070C0"/>
          <w:sz w:val="24"/>
          <w:szCs w:val="24"/>
        </w:rPr>
        <w:t>P</w:t>
      </w:r>
      <w:r w:rsidR="00FF6BB2" w:rsidRPr="00C941BB">
        <w:rPr>
          <w:rFonts w:asciiTheme="minorHAnsi" w:hAnsiTheme="minorHAnsi"/>
          <w:color w:val="0070C0"/>
          <w:sz w:val="24"/>
          <w:szCs w:val="24"/>
        </w:rPr>
        <w:t>lans to hire teachers, administrative staff</w:t>
      </w:r>
      <w:r w:rsidRPr="00C941BB">
        <w:rPr>
          <w:rFonts w:asciiTheme="minorHAnsi" w:hAnsiTheme="minorHAnsi"/>
          <w:color w:val="0070C0"/>
          <w:sz w:val="24"/>
          <w:szCs w:val="24"/>
        </w:rPr>
        <w:t>,</w:t>
      </w:r>
      <w:r w:rsidR="00FF6BB2" w:rsidRPr="00C941BB">
        <w:rPr>
          <w:rFonts w:asciiTheme="minorHAnsi" w:hAnsiTheme="minorHAnsi"/>
          <w:color w:val="0070C0"/>
          <w:sz w:val="24"/>
          <w:szCs w:val="24"/>
        </w:rPr>
        <w:t xml:space="preserve"> and support staff during the start-up period, if any</w:t>
      </w:r>
      <w:r w:rsidRPr="00C941BB">
        <w:rPr>
          <w:rFonts w:asciiTheme="minorHAnsi" w:hAnsiTheme="minorHAnsi"/>
          <w:color w:val="0070C0"/>
          <w:sz w:val="24"/>
          <w:szCs w:val="24"/>
        </w:rPr>
        <w:t>,</w:t>
      </w:r>
      <w:r w:rsidR="00FF6BB2" w:rsidRPr="00C941BB">
        <w:rPr>
          <w:rFonts w:asciiTheme="minorHAnsi" w:hAnsiTheme="minorHAnsi"/>
          <w:color w:val="0070C0"/>
          <w:sz w:val="24"/>
          <w:szCs w:val="24"/>
        </w:rPr>
        <w:t xml:space="preserve"> incorporat</w:t>
      </w:r>
      <w:r w:rsidRPr="00C941BB">
        <w:rPr>
          <w:rFonts w:asciiTheme="minorHAnsi" w:hAnsiTheme="minorHAnsi"/>
          <w:color w:val="0070C0"/>
          <w:sz w:val="24"/>
          <w:szCs w:val="24"/>
        </w:rPr>
        <w:t>ing</w:t>
      </w:r>
      <w:r w:rsidR="00FF6BB2" w:rsidRPr="00C941BB">
        <w:rPr>
          <w:rFonts w:asciiTheme="minorHAnsi" w:hAnsiTheme="minorHAnsi"/>
          <w:color w:val="0070C0"/>
          <w:sz w:val="24"/>
          <w:szCs w:val="24"/>
        </w:rPr>
        <w:t xml:space="preserve"> the timeline</w:t>
      </w:r>
      <w:r w:rsidRPr="00C941BB">
        <w:rPr>
          <w:rFonts w:asciiTheme="minorHAnsi" w:hAnsiTheme="minorHAnsi"/>
          <w:color w:val="0070C0"/>
          <w:sz w:val="24"/>
          <w:szCs w:val="24"/>
        </w:rPr>
        <w:t>s</w:t>
      </w:r>
      <w:r w:rsidR="00FF6BB2" w:rsidRPr="00C941BB">
        <w:rPr>
          <w:rFonts w:asciiTheme="minorHAnsi" w:hAnsiTheme="minorHAnsi"/>
          <w:color w:val="0070C0"/>
          <w:sz w:val="24"/>
          <w:szCs w:val="24"/>
        </w:rPr>
        <w:t xml:space="preserve"> for hiring teachers, described in </w:t>
      </w:r>
      <w:r w:rsidRPr="00C941BB">
        <w:rPr>
          <w:rFonts w:asciiTheme="minorHAnsi" w:hAnsiTheme="minorHAnsi"/>
          <w:color w:val="0070C0"/>
          <w:sz w:val="24"/>
          <w:szCs w:val="24"/>
          <w:u w:val="single"/>
        </w:rPr>
        <w:t>Criteri</w:t>
      </w:r>
      <w:r w:rsidR="00BE2F44" w:rsidRPr="00C941BB">
        <w:rPr>
          <w:rFonts w:asciiTheme="minorHAnsi" w:hAnsiTheme="minorHAnsi"/>
          <w:color w:val="0070C0"/>
          <w:sz w:val="24"/>
          <w:szCs w:val="24"/>
          <w:u w:val="single"/>
        </w:rPr>
        <w:t>a</w:t>
      </w:r>
      <w:r w:rsidRPr="00C941BB">
        <w:rPr>
          <w:rFonts w:asciiTheme="minorHAnsi" w:hAnsiTheme="minorHAnsi"/>
          <w:color w:val="0070C0"/>
          <w:sz w:val="24"/>
          <w:szCs w:val="24"/>
          <w:u w:val="single"/>
        </w:rPr>
        <w:t xml:space="preserve"> </w:t>
      </w:r>
      <w:r w:rsidR="00BE2F44" w:rsidRPr="00C941BB">
        <w:rPr>
          <w:rFonts w:asciiTheme="minorHAnsi" w:hAnsiTheme="minorHAnsi"/>
          <w:color w:val="0070C0"/>
          <w:sz w:val="24"/>
          <w:szCs w:val="24"/>
          <w:u w:val="single"/>
        </w:rPr>
        <w:t>I</w:t>
      </w:r>
      <w:r w:rsidR="00FF6BB2" w:rsidRPr="00C941BB">
        <w:rPr>
          <w:rFonts w:asciiTheme="minorHAnsi" w:hAnsiTheme="minorHAnsi"/>
          <w:color w:val="0070C0"/>
          <w:sz w:val="24"/>
          <w:szCs w:val="24"/>
          <w:u w:val="single"/>
        </w:rPr>
        <w:t>I.</w:t>
      </w:r>
      <w:r w:rsidR="00BE2F44" w:rsidRPr="00C941BB">
        <w:rPr>
          <w:rFonts w:asciiTheme="minorHAnsi" w:hAnsiTheme="minorHAnsi"/>
          <w:color w:val="0070C0"/>
          <w:sz w:val="24"/>
          <w:szCs w:val="24"/>
          <w:u w:val="single"/>
        </w:rPr>
        <w:t>E</w:t>
      </w:r>
      <w:r w:rsidR="00FF6BB2" w:rsidRPr="00C941BB">
        <w:rPr>
          <w:rFonts w:asciiTheme="minorHAnsi" w:hAnsiTheme="minorHAnsi"/>
          <w:color w:val="0070C0"/>
          <w:sz w:val="24"/>
          <w:szCs w:val="24"/>
          <w:u w:val="single"/>
        </w:rPr>
        <w:t>.</w:t>
      </w:r>
      <w:r w:rsidR="00BE2F44" w:rsidRPr="00C941BB">
        <w:rPr>
          <w:rFonts w:asciiTheme="minorHAnsi" w:hAnsiTheme="minorHAnsi"/>
          <w:color w:val="0070C0"/>
          <w:sz w:val="24"/>
          <w:szCs w:val="24"/>
          <w:u w:val="single"/>
        </w:rPr>
        <w:t>4</w:t>
      </w:r>
      <w:r w:rsidR="00FF6BB2" w:rsidRPr="00C941BB">
        <w:rPr>
          <w:rFonts w:asciiTheme="minorHAnsi" w:hAnsiTheme="minorHAnsi"/>
          <w:color w:val="0070C0"/>
          <w:sz w:val="24"/>
          <w:szCs w:val="24"/>
        </w:rPr>
        <w:t xml:space="preserve">, and delivering the professional development, described in </w:t>
      </w:r>
      <w:r w:rsidRPr="00C941BB">
        <w:rPr>
          <w:rFonts w:asciiTheme="minorHAnsi" w:hAnsiTheme="minorHAnsi"/>
          <w:color w:val="0070C0"/>
          <w:sz w:val="24"/>
          <w:szCs w:val="24"/>
          <w:u w:val="single"/>
        </w:rPr>
        <w:t>Criteri</w:t>
      </w:r>
      <w:r w:rsidR="00BE2F44" w:rsidRPr="00C941BB">
        <w:rPr>
          <w:rFonts w:asciiTheme="minorHAnsi" w:hAnsiTheme="minorHAnsi"/>
          <w:color w:val="0070C0"/>
          <w:sz w:val="24"/>
          <w:szCs w:val="24"/>
          <w:u w:val="single"/>
        </w:rPr>
        <w:t>a</w:t>
      </w:r>
      <w:r w:rsidRPr="00C941BB">
        <w:rPr>
          <w:rFonts w:asciiTheme="minorHAnsi" w:hAnsiTheme="minorHAnsi"/>
          <w:color w:val="0070C0"/>
          <w:sz w:val="24"/>
          <w:szCs w:val="24"/>
          <w:u w:val="single"/>
        </w:rPr>
        <w:t xml:space="preserve"> </w:t>
      </w:r>
      <w:r w:rsidR="00BE2F44" w:rsidRPr="00C941BB">
        <w:rPr>
          <w:rFonts w:asciiTheme="minorHAnsi" w:hAnsiTheme="minorHAnsi"/>
          <w:color w:val="0070C0"/>
          <w:sz w:val="24"/>
          <w:szCs w:val="24"/>
          <w:u w:val="single"/>
        </w:rPr>
        <w:t>I</w:t>
      </w:r>
      <w:r w:rsidR="00FF6BB2" w:rsidRPr="00C941BB">
        <w:rPr>
          <w:rFonts w:asciiTheme="minorHAnsi" w:hAnsiTheme="minorHAnsi"/>
          <w:color w:val="0070C0"/>
          <w:sz w:val="24"/>
          <w:szCs w:val="24"/>
          <w:u w:val="single"/>
        </w:rPr>
        <w:t>I.</w:t>
      </w:r>
      <w:r w:rsidR="00BE2F44" w:rsidRPr="00C941BB">
        <w:rPr>
          <w:rFonts w:asciiTheme="minorHAnsi" w:hAnsiTheme="minorHAnsi"/>
          <w:color w:val="0070C0"/>
          <w:sz w:val="24"/>
          <w:szCs w:val="24"/>
          <w:u w:val="single"/>
        </w:rPr>
        <w:t>E</w:t>
      </w:r>
      <w:r w:rsidR="00FF6BB2" w:rsidRPr="00C941BB">
        <w:rPr>
          <w:rFonts w:asciiTheme="minorHAnsi" w:hAnsiTheme="minorHAnsi"/>
          <w:color w:val="0070C0"/>
          <w:sz w:val="24"/>
          <w:szCs w:val="24"/>
          <w:u w:val="single"/>
        </w:rPr>
        <w:t>.2</w:t>
      </w:r>
      <w:r w:rsidR="003E1111" w:rsidRPr="00C941BB">
        <w:rPr>
          <w:rFonts w:asciiTheme="minorHAnsi" w:hAnsiTheme="minorHAnsi"/>
          <w:color w:val="0070C0"/>
          <w:sz w:val="24"/>
          <w:szCs w:val="24"/>
        </w:rPr>
        <w:t>;</w:t>
      </w:r>
    </w:p>
    <w:p w:rsidR="004A0748" w:rsidRPr="00C941BB" w:rsidRDefault="004A0748" w:rsidP="00C941BB">
      <w:pPr>
        <w:pStyle w:val="ListParagraph"/>
        <w:numPr>
          <w:ilvl w:val="1"/>
          <w:numId w:val="11"/>
        </w:numPr>
        <w:spacing w:before="240" w:after="120"/>
        <w:ind w:left="720"/>
        <w:contextualSpacing w:val="0"/>
        <w:rPr>
          <w:rFonts w:asciiTheme="minorHAnsi" w:hAnsiTheme="minorHAnsi"/>
          <w:color w:val="0070C0"/>
          <w:sz w:val="24"/>
          <w:szCs w:val="24"/>
        </w:rPr>
      </w:pPr>
      <w:r w:rsidRPr="00C941BB">
        <w:rPr>
          <w:rFonts w:asciiTheme="minorHAnsi" w:hAnsiTheme="minorHAnsi"/>
          <w:color w:val="0070C0"/>
          <w:sz w:val="24"/>
          <w:szCs w:val="24"/>
        </w:rPr>
        <w:t>Plans to identify, recruit, select, and add or replace new governing board members</w:t>
      </w:r>
      <w:r w:rsidR="003E1111" w:rsidRPr="00C941BB">
        <w:rPr>
          <w:rFonts w:asciiTheme="minorHAnsi" w:hAnsiTheme="minorHAnsi"/>
          <w:color w:val="0070C0"/>
          <w:sz w:val="24"/>
          <w:szCs w:val="24"/>
        </w:rPr>
        <w:t xml:space="preserve"> that align </w:t>
      </w:r>
      <w:r w:rsidR="00BE2F44" w:rsidRPr="00C941BB">
        <w:rPr>
          <w:rFonts w:asciiTheme="minorHAnsi" w:hAnsiTheme="minorHAnsi"/>
          <w:color w:val="0070C0"/>
          <w:sz w:val="24"/>
          <w:szCs w:val="24"/>
        </w:rPr>
        <w:t xml:space="preserve">with </w:t>
      </w:r>
      <w:r w:rsidR="003E1111" w:rsidRPr="00C941BB">
        <w:rPr>
          <w:rFonts w:asciiTheme="minorHAnsi" w:hAnsiTheme="minorHAnsi"/>
          <w:color w:val="0070C0"/>
          <w:sz w:val="24"/>
          <w:szCs w:val="24"/>
        </w:rPr>
        <w:t xml:space="preserve">the recruitment plan described in </w:t>
      </w:r>
      <w:r w:rsidR="003E1111" w:rsidRPr="00C941BB">
        <w:rPr>
          <w:rFonts w:asciiTheme="minorHAnsi" w:hAnsiTheme="minorHAnsi"/>
          <w:color w:val="0070C0"/>
          <w:sz w:val="24"/>
          <w:szCs w:val="24"/>
          <w:u w:val="single"/>
        </w:rPr>
        <w:t xml:space="preserve">Criterion </w:t>
      </w:r>
      <w:r w:rsidR="00BE2F44" w:rsidRPr="00C941BB">
        <w:rPr>
          <w:rFonts w:asciiTheme="minorHAnsi" w:hAnsiTheme="minorHAnsi"/>
          <w:color w:val="0070C0"/>
          <w:sz w:val="24"/>
          <w:szCs w:val="24"/>
          <w:u w:val="single"/>
        </w:rPr>
        <w:t>III.A.5.d</w:t>
      </w:r>
      <w:r w:rsidR="003E1111" w:rsidRPr="00C941BB">
        <w:rPr>
          <w:rFonts w:asciiTheme="minorHAnsi" w:hAnsiTheme="minorHAnsi"/>
          <w:color w:val="0070C0"/>
          <w:sz w:val="24"/>
          <w:szCs w:val="24"/>
        </w:rPr>
        <w:t xml:space="preserve">, the governing board transition plan described in </w:t>
      </w:r>
      <w:r w:rsidR="003E1111" w:rsidRPr="00C941BB">
        <w:rPr>
          <w:rFonts w:asciiTheme="minorHAnsi" w:hAnsiTheme="minorHAnsi"/>
          <w:color w:val="0070C0"/>
          <w:sz w:val="24"/>
          <w:szCs w:val="24"/>
          <w:u w:val="single"/>
        </w:rPr>
        <w:t xml:space="preserve">Criterion </w:t>
      </w:r>
      <w:r w:rsidR="00BE2F44" w:rsidRPr="00C941BB">
        <w:rPr>
          <w:rFonts w:asciiTheme="minorHAnsi" w:hAnsiTheme="minorHAnsi"/>
          <w:color w:val="0070C0"/>
          <w:sz w:val="24"/>
          <w:szCs w:val="24"/>
          <w:u w:val="single"/>
        </w:rPr>
        <w:t>III.A.5.e</w:t>
      </w:r>
      <w:r w:rsidR="003E1111" w:rsidRPr="00C941BB">
        <w:rPr>
          <w:rFonts w:asciiTheme="minorHAnsi" w:hAnsiTheme="minorHAnsi"/>
          <w:color w:val="0070C0"/>
          <w:sz w:val="24"/>
          <w:szCs w:val="24"/>
        </w:rPr>
        <w:t xml:space="preserve">, and any governing board training described in </w:t>
      </w:r>
      <w:r w:rsidR="003E1111" w:rsidRPr="00C941BB">
        <w:rPr>
          <w:rFonts w:asciiTheme="minorHAnsi" w:hAnsiTheme="minorHAnsi"/>
          <w:color w:val="0070C0"/>
          <w:sz w:val="24"/>
          <w:szCs w:val="24"/>
          <w:u w:val="single"/>
        </w:rPr>
        <w:t>Criterion</w:t>
      </w:r>
      <w:r w:rsidR="00BE2F44" w:rsidRPr="00C941BB">
        <w:rPr>
          <w:rFonts w:asciiTheme="minorHAnsi" w:hAnsiTheme="minorHAnsi"/>
          <w:color w:val="0070C0"/>
          <w:sz w:val="24"/>
          <w:szCs w:val="24"/>
          <w:u w:val="single"/>
        </w:rPr>
        <w:t xml:space="preserve"> III.A.8</w:t>
      </w:r>
      <w:r w:rsidR="003E1111" w:rsidRPr="00C941BB">
        <w:rPr>
          <w:rFonts w:asciiTheme="minorHAnsi" w:hAnsiTheme="minorHAnsi"/>
          <w:color w:val="0070C0"/>
          <w:sz w:val="24"/>
          <w:szCs w:val="24"/>
        </w:rPr>
        <w:t>, as applicable; and</w:t>
      </w:r>
    </w:p>
    <w:p w:rsidR="003E1111" w:rsidRDefault="003E1111" w:rsidP="00114B60">
      <w:pPr>
        <w:pStyle w:val="ListParagraph"/>
        <w:numPr>
          <w:ilvl w:val="1"/>
          <w:numId w:val="11"/>
        </w:numPr>
        <w:spacing w:before="240" w:after="240"/>
        <w:ind w:left="720"/>
        <w:contextualSpacing w:val="0"/>
        <w:rPr>
          <w:rFonts w:asciiTheme="minorHAnsi" w:hAnsiTheme="minorHAnsi"/>
          <w:color w:val="0070C0"/>
          <w:sz w:val="24"/>
          <w:szCs w:val="24"/>
        </w:rPr>
      </w:pPr>
      <w:r w:rsidRPr="00C941BB">
        <w:rPr>
          <w:rFonts w:asciiTheme="minorHAnsi" w:hAnsiTheme="minorHAnsi"/>
          <w:color w:val="0070C0"/>
          <w:sz w:val="24"/>
          <w:szCs w:val="24"/>
        </w:rPr>
        <w:t>Any other plans for activities that will need to be completed during the start-up period, such as the selection of curriculum materials, as applicable.</w:t>
      </w:r>
    </w:p>
    <w:p w:rsidR="00114B60" w:rsidRPr="00114B60" w:rsidRDefault="00114B60" w:rsidP="00114B60">
      <w:pPr>
        <w:spacing w:before="240" w:after="240"/>
        <w:rPr>
          <w:rFonts w:asciiTheme="minorHAnsi" w:hAnsiTheme="minorHAnsi"/>
          <w:color w:val="0070C0"/>
          <w:sz w:val="24"/>
          <w:szCs w:val="24"/>
        </w:rPr>
      </w:pPr>
      <w:r>
        <w:rPr>
          <w:rFonts w:asciiTheme="minorHAnsi" w:hAnsiTheme="minorHAnsi"/>
          <w:sz w:val="24"/>
          <w:szCs w:val="24"/>
          <w:highlight w:val="yellow"/>
        </w:rPr>
        <w:t>[Recommended n</w:t>
      </w:r>
      <w:r w:rsidRPr="007833A5">
        <w:rPr>
          <w:rFonts w:asciiTheme="minorHAnsi" w:hAnsiTheme="minorHAnsi"/>
          <w:sz w:val="24"/>
          <w:szCs w:val="24"/>
          <w:highlight w:val="yellow"/>
        </w:rPr>
        <w:t>arrative response</w:t>
      </w:r>
      <w:r>
        <w:rPr>
          <w:rFonts w:asciiTheme="minorHAnsi" w:hAnsiTheme="minorHAnsi"/>
          <w:sz w:val="24"/>
          <w:szCs w:val="24"/>
          <w:highlight w:val="yellow"/>
        </w:rPr>
        <w:t xml:space="preserve">:  “A management plan for the start-up period is provided as </w:t>
      </w:r>
      <w:r w:rsidRPr="00114B60">
        <w:rPr>
          <w:rFonts w:asciiTheme="minorHAnsi" w:hAnsiTheme="minorHAnsi"/>
          <w:b/>
          <w:sz w:val="24"/>
          <w:szCs w:val="24"/>
          <w:highlight w:val="yellow"/>
        </w:rPr>
        <w:t>Attachment BB</w:t>
      </w:r>
      <w:r>
        <w:rPr>
          <w:rFonts w:asciiTheme="minorHAnsi" w:hAnsiTheme="minorHAnsi"/>
          <w:sz w:val="24"/>
          <w:szCs w:val="24"/>
          <w:highlight w:val="yellow"/>
        </w:rPr>
        <w:t>.”</w:t>
      </w:r>
      <w:r w:rsidRPr="007833A5">
        <w:rPr>
          <w:rFonts w:asciiTheme="minorHAnsi" w:hAnsiTheme="minorHAnsi"/>
          <w:sz w:val="24"/>
          <w:szCs w:val="24"/>
          <w:highlight w:val="yellow"/>
        </w:rPr>
        <w:t>]</w:t>
      </w:r>
    </w:p>
    <w:p w:rsidR="00FF6BB2" w:rsidRDefault="00961C9B" w:rsidP="00114B60">
      <w:pPr>
        <w:pStyle w:val="ListParagraph"/>
        <w:numPr>
          <w:ilvl w:val="0"/>
          <w:numId w:val="11"/>
        </w:numPr>
        <w:spacing w:after="240"/>
        <w:ind w:left="360"/>
        <w:rPr>
          <w:rFonts w:asciiTheme="minorHAnsi" w:hAnsiTheme="minorHAnsi"/>
          <w:color w:val="0070C0"/>
          <w:sz w:val="24"/>
          <w:szCs w:val="24"/>
        </w:rPr>
      </w:pPr>
      <w:r w:rsidRPr="00C941BB">
        <w:rPr>
          <w:rFonts w:asciiTheme="minorHAnsi" w:hAnsiTheme="minorHAnsi"/>
          <w:color w:val="0070C0"/>
          <w:sz w:val="24"/>
          <w:szCs w:val="24"/>
        </w:rPr>
        <w:t xml:space="preserve">A sound plan </w:t>
      </w:r>
      <w:r w:rsidRPr="00C941BB">
        <w:rPr>
          <w:color w:val="0070C0"/>
          <w:sz w:val="24"/>
          <w:szCs w:val="24"/>
        </w:rPr>
        <w:t xml:space="preserve">for leading the development of the school during its pre-opening phase, including </w:t>
      </w:r>
      <w:r w:rsidRPr="00C941BB">
        <w:rPr>
          <w:rFonts w:asciiTheme="minorHAnsi" w:hAnsiTheme="minorHAnsi"/>
          <w:color w:val="0070C0"/>
          <w:sz w:val="24"/>
          <w:szCs w:val="24"/>
        </w:rPr>
        <w:t xml:space="preserve">identification of capable </w:t>
      </w:r>
      <w:r w:rsidR="00FF6BB2" w:rsidRPr="00C941BB">
        <w:rPr>
          <w:rFonts w:asciiTheme="minorHAnsi" w:hAnsiTheme="minorHAnsi"/>
          <w:color w:val="0070C0"/>
          <w:sz w:val="24"/>
          <w:szCs w:val="24"/>
        </w:rPr>
        <w:t xml:space="preserve">individuals who will work on a full-time or nearly full-time basis following approval of the application to lead development and implementation of the plan to open the proposed school and </w:t>
      </w:r>
      <w:r w:rsidRPr="00C941BB">
        <w:rPr>
          <w:rFonts w:asciiTheme="minorHAnsi" w:hAnsiTheme="minorHAnsi"/>
          <w:color w:val="0070C0"/>
          <w:sz w:val="24"/>
          <w:szCs w:val="24"/>
        </w:rPr>
        <w:t xml:space="preserve">a description of a viable </w:t>
      </w:r>
      <w:r w:rsidR="00FF6BB2" w:rsidRPr="00C941BB">
        <w:rPr>
          <w:rFonts w:asciiTheme="minorHAnsi" w:hAnsiTheme="minorHAnsi"/>
          <w:color w:val="0070C0"/>
          <w:sz w:val="24"/>
          <w:szCs w:val="24"/>
        </w:rPr>
        <w:t>plan to obtain the funding necessary to compensate these individuals</w:t>
      </w:r>
      <w:r w:rsidRPr="00C941BB">
        <w:rPr>
          <w:rFonts w:asciiTheme="minorHAnsi" w:hAnsiTheme="minorHAnsi"/>
          <w:color w:val="0070C0"/>
          <w:sz w:val="24"/>
          <w:szCs w:val="24"/>
        </w:rPr>
        <w:t xml:space="preserve"> that is aligned with the budget</w:t>
      </w:r>
      <w:r w:rsidR="00FF6BB2" w:rsidRPr="00C941BB">
        <w:rPr>
          <w:rFonts w:asciiTheme="minorHAnsi" w:hAnsiTheme="minorHAnsi"/>
          <w:color w:val="0070C0"/>
          <w:sz w:val="24"/>
          <w:szCs w:val="24"/>
        </w:rPr>
        <w:t>.</w:t>
      </w:r>
    </w:p>
    <w:p w:rsidR="00114B60" w:rsidRPr="00114B60" w:rsidRDefault="00114B60" w:rsidP="00114B60">
      <w:pPr>
        <w:spacing w:after="240"/>
        <w:rPr>
          <w:rFonts w:asciiTheme="minorHAnsi" w:hAnsiTheme="minorHAnsi"/>
          <w:color w:val="0070C0"/>
          <w:sz w:val="24"/>
          <w:szCs w:val="24"/>
        </w:rPr>
      </w:pPr>
      <w:r w:rsidRPr="007833A5">
        <w:rPr>
          <w:rFonts w:asciiTheme="minorHAnsi" w:hAnsiTheme="minorHAnsi"/>
          <w:sz w:val="24"/>
          <w:szCs w:val="24"/>
          <w:highlight w:val="yellow"/>
        </w:rPr>
        <w:t>[Narrative response]</w:t>
      </w:r>
    </w:p>
    <w:p w:rsidR="0070392C" w:rsidRPr="00D664AD" w:rsidRDefault="0070392C" w:rsidP="0070392C">
      <w:pPr>
        <w:pStyle w:val="Heading2"/>
        <w:ind w:left="360" w:hanging="360"/>
        <w:rPr>
          <w:rFonts w:asciiTheme="minorHAnsi" w:hAnsiTheme="minorHAnsi"/>
          <w:color w:val="000000" w:themeColor="text1"/>
        </w:rPr>
      </w:pPr>
      <w:bookmarkStart w:id="167" w:name="_Toc428972928"/>
      <w:bookmarkStart w:id="168" w:name="_Toc429037135"/>
      <w:bookmarkStart w:id="169" w:name="_Toc429038503"/>
      <w:bookmarkStart w:id="170" w:name="_Toc429139310"/>
      <w:bookmarkStart w:id="171" w:name="_Toc430333350"/>
      <w:r>
        <w:rPr>
          <w:rFonts w:asciiTheme="minorHAnsi" w:hAnsiTheme="minorHAnsi"/>
          <w:color w:val="000000" w:themeColor="text1"/>
        </w:rPr>
        <w:t>Conversion Charter School Additional Organizational Information</w:t>
      </w:r>
      <w:bookmarkEnd w:id="167"/>
      <w:bookmarkEnd w:id="168"/>
      <w:bookmarkEnd w:id="169"/>
      <w:bookmarkEnd w:id="170"/>
      <w:bookmarkEnd w:id="171"/>
    </w:p>
    <w:p w:rsidR="00D87B41" w:rsidRPr="000C1C1C" w:rsidRDefault="00FA3C9F" w:rsidP="00D87B41">
      <w:pPr>
        <w:pStyle w:val="ListParagraph"/>
        <w:spacing w:after="120"/>
        <w:ind w:left="0" w:firstLine="0"/>
        <w:contextualSpacing w:val="0"/>
        <w:rPr>
          <w:rFonts w:asciiTheme="minorHAnsi" w:hAnsiTheme="minorHAnsi" w:cs="Calibri"/>
          <w:i/>
          <w:color w:val="000000" w:themeColor="text1"/>
          <w:sz w:val="24"/>
          <w:szCs w:val="24"/>
        </w:rPr>
      </w:pPr>
      <w:r w:rsidRPr="000C1C1C">
        <w:rPr>
          <w:rFonts w:asciiTheme="minorHAnsi" w:hAnsiTheme="minorHAnsi" w:cs="Calibri"/>
          <w:color w:val="000000" w:themeColor="text1"/>
          <w:sz w:val="24"/>
          <w:szCs w:val="24"/>
          <w:highlight w:val="yellow"/>
        </w:rPr>
        <w:t>[If not a Conversion Charter School applicant, delete the criteria text from this section and state “This section is not applicable.  The proposed school is not a conversion charter school.”]</w:t>
      </w:r>
    </w:p>
    <w:p w:rsidR="00385456" w:rsidRPr="000C1C1C" w:rsidRDefault="00385456" w:rsidP="00C941BB">
      <w:pPr>
        <w:pStyle w:val="Heading3"/>
        <w:ind w:left="360" w:hanging="360"/>
        <w:rPr>
          <w:rFonts w:asciiTheme="minorHAnsi" w:hAnsiTheme="minorHAnsi"/>
          <w:color w:val="000000" w:themeColor="text1"/>
          <w:sz w:val="24"/>
          <w:szCs w:val="24"/>
        </w:rPr>
      </w:pPr>
      <w:r w:rsidRPr="000C1C1C">
        <w:rPr>
          <w:rFonts w:asciiTheme="minorHAnsi" w:hAnsiTheme="minorHAnsi"/>
          <w:color w:val="000000" w:themeColor="text1"/>
          <w:sz w:val="24"/>
          <w:szCs w:val="24"/>
        </w:rPr>
        <w:t>School Community</w:t>
      </w:r>
    </w:p>
    <w:p w:rsidR="00385456" w:rsidRDefault="003A5A33" w:rsidP="00C941BB">
      <w:pPr>
        <w:pStyle w:val="ListParagraph"/>
        <w:numPr>
          <w:ilvl w:val="0"/>
          <w:numId w:val="47"/>
        </w:numPr>
        <w:spacing w:after="120"/>
        <w:contextualSpacing w:val="0"/>
        <w:rPr>
          <w:rFonts w:asciiTheme="minorHAnsi" w:hAnsiTheme="minorHAnsi" w:cs="Calibri"/>
          <w:color w:val="0070C0"/>
          <w:sz w:val="24"/>
          <w:szCs w:val="24"/>
        </w:rPr>
      </w:pPr>
      <w:r w:rsidRPr="00C941BB">
        <w:rPr>
          <w:rFonts w:asciiTheme="minorHAnsi" w:hAnsiTheme="minorHAnsi" w:cs="Calibri"/>
          <w:color w:val="0070C0"/>
          <w:sz w:val="24"/>
          <w:szCs w:val="24"/>
        </w:rPr>
        <w:t>A certification and supporting documentation</w:t>
      </w:r>
      <w:r w:rsidR="00385456" w:rsidRPr="00C941BB">
        <w:rPr>
          <w:rFonts w:asciiTheme="minorHAnsi" w:hAnsiTheme="minorHAnsi" w:cs="Calibri"/>
          <w:color w:val="0070C0"/>
          <w:sz w:val="24"/>
          <w:szCs w:val="24"/>
        </w:rPr>
        <w:t xml:space="preserve">, </w:t>
      </w:r>
      <w:r w:rsidRPr="00C941BB">
        <w:rPr>
          <w:rFonts w:asciiTheme="minorHAnsi" w:hAnsiTheme="minorHAnsi" w:cs="Calibri"/>
          <w:color w:val="0070C0"/>
          <w:sz w:val="24"/>
          <w:szCs w:val="24"/>
        </w:rPr>
        <w:t xml:space="preserve">provided </w:t>
      </w:r>
      <w:r w:rsidR="00385456" w:rsidRPr="00C941BB">
        <w:rPr>
          <w:rFonts w:asciiTheme="minorHAnsi" w:hAnsiTheme="minorHAnsi" w:cs="Calibri"/>
          <w:color w:val="0070C0"/>
          <w:sz w:val="24"/>
          <w:szCs w:val="24"/>
        </w:rPr>
        <w:t>as</w:t>
      </w:r>
      <w:r w:rsidR="00385456" w:rsidRPr="00C941BB">
        <w:rPr>
          <w:rFonts w:asciiTheme="minorHAnsi" w:hAnsiTheme="minorHAnsi" w:cs="Calibri"/>
          <w:b/>
          <w:color w:val="0070C0"/>
          <w:sz w:val="24"/>
          <w:szCs w:val="24"/>
        </w:rPr>
        <w:t xml:space="preserve"> Attachment </w:t>
      </w:r>
      <w:r w:rsidR="00DC4244" w:rsidRPr="00C941BB">
        <w:rPr>
          <w:rFonts w:asciiTheme="minorHAnsi" w:hAnsiTheme="minorHAnsi" w:cs="Calibri"/>
          <w:b/>
          <w:color w:val="0070C0"/>
          <w:sz w:val="24"/>
          <w:szCs w:val="24"/>
        </w:rPr>
        <w:t>CC</w:t>
      </w:r>
      <w:r w:rsidR="00385456" w:rsidRPr="00C941BB">
        <w:rPr>
          <w:rFonts w:asciiTheme="minorHAnsi" w:hAnsiTheme="minorHAnsi" w:cs="Calibri"/>
          <w:b/>
          <w:color w:val="0070C0"/>
          <w:sz w:val="24"/>
          <w:szCs w:val="24"/>
        </w:rPr>
        <w:t xml:space="preserve"> </w:t>
      </w:r>
      <w:r w:rsidR="00385456" w:rsidRPr="00C941BB">
        <w:rPr>
          <w:rFonts w:asciiTheme="minorHAnsi" w:hAnsiTheme="minorHAnsi"/>
          <w:b/>
          <w:color w:val="0070C0"/>
          <w:sz w:val="24"/>
          <w:szCs w:val="24"/>
        </w:rPr>
        <w:t>(no page limit)</w:t>
      </w:r>
      <w:r w:rsidR="00385456" w:rsidRPr="00C941BB">
        <w:rPr>
          <w:rFonts w:asciiTheme="minorHAnsi" w:hAnsiTheme="minorHAnsi" w:cs="Calibri"/>
          <w:color w:val="0070C0"/>
          <w:sz w:val="24"/>
          <w:szCs w:val="24"/>
        </w:rPr>
        <w:t xml:space="preserve">, </w:t>
      </w:r>
      <w:r w:rsidRPr="00C941BB">
        <w:rPr>
          <w:rFonts w:asciiTheme="minorHAnsi" w:hAnsiTheme="minorHAnsi" w:cs="Calibri"/>
          <w:color w:val="0070C0"/>
          <w:sz w:val="24"/>
          <w:szCs w:val="24"/>
        </w:rPr>
        <w:t xml:space="preserve">as verifiable evidence </w:t>
      </w:r>
      <w:r w:rsidR="00385456" w:rsidRPr="00C941BB">
        <w:rPr>
          <w:rFonts w:asciiTheme="minorHAnsi" w:hAnsiTheme="minorHAnsi" w:cs="Calibri"/>
          <w:color w:val="0070C0"/>
          <w:sz w:val="24"/>
          <w:szCs w:val="24"/>
        </w:rPr>
        <w:t xml:space="preserve">that this application was approved by a majority of the votes cast by existing administrative, support, and teaching personnel and parents or guardians of students at the existing DOE school.  </w:t>
      </w:r>
      <w:r w:rsidRPr="00C941BB">
        <w:rPr>
          <w:rFonts w:asciiTheme="minorHAnsi" w:hAnsiTheme="minorHAnsi" w:cs="Calibri"/>
          <w:color w:val="0070C0"/>
          <w:sz w:val="24"/>
          <w:szCs w:val="24"/>
        </w:rPr>
        <w:t>The documentation must i</w:t>
      </w:r>
      <w:r w:rsidR="00385456" w:rsidRPr="00C941BB">
        <w:rPr>
          <w:rFonts w:asciiTheme="minorHAnsi" w:hAnsiTheme="minorHAnsi" w:cs="Calibri"/>
          <w:color w:val="0070C0"/>
          <w:sz w:val="24"/>
          <w:szCs w:val="24"/>
        </w:rPr>
        <w:t>nclude a breakdown of the number of administrative, support, and teaching personnel and parents or guardians of students who constitute the existing DOE school and the number of each of the aforementioned groups who actually participated in the vote.</w:t>
      </w:r>
    </w:p>
    <w:p w:rsidR="00114B60" w:rsidRPr="00114B60" w:rsidRDefault="00114B60" w:rsidP="00114B60">
      <w:pPr>
        <w:rPr>
          <w:rFonts w:asciiTheme="minorHAnsi" w:hAnsiTheme="minorHAnsi" w:cs="Calibri"/>
          <w:color w:val="0070C0"/>
          <w:sz w:val="24"/>
          <w:szCs w:val="24"/>
        </w:rPr>
      </w:pPr>
      <w:r>
        <w:rPr>
          <w:rFonts w:asciiTheme="minorHAnsi" w:hAnsiTheme="minorHAnsi"/>
          <w:sz w:val="24"/>
          <w:szCs w:val="24"/>
          <w:highlight w:val="yellow"/>
        </w:rPr>
        <w:lastRenderedPageBreak/>
        <w:t>[Recommended n</w:t>
      </w:r>
      <w:r w:rsidRPr="007833A5">
        <w:rPr>
          <w:rFonts w:asciiTheme="minorHAnsi" w:hAnsiTheme="minorHAnsi"/>
          <w:sz w:val="24"/>
          <w:szCs w:val="24"/>
          <w:highlight w:val="yellow"/>
        </w:rPr>
        <w:t>arrative response</w:t>
      </w:r>
      <w:r>
        <w:rPr>
          <w:rFonts w:asciiTheme="minorHAnsi" w:hAnsiTheme="minorHAnsi"/>
          <w:sz w:val="24"/>
          <w:szCs w:val="24"/>
          <w:highlight w:val="yellow"/>
        </w:rPr>
        <w:t xml:space="preserve">:  “Evidence that this application was approved by a majority of the votes cast by existing administrative, support, and teaching personnel and parents or </w:t>
      </w:r>
      <w:proofErr w:type="gramStart"/>
      <w:r>
        <w:rPr>
          <w:rFonts w:asciiTheme="minorHAnsi" w:hAnsiTheme="minorHAnsi"/>
          <w:sz w:val="24"/>
          <w:szCs w:val="24"/>
          <w:highlight w:val="yellow"/>
        </w:rPr>
        <w:t>guardians of students at the existing DOE school is</w:t>
      </w:r>
      <w:proofErr w:type="gramEnd"/>
      <w:r>
        <w:rPr>
          <w:rFonts w:asciiTheme="minorHAnsi" w:hAnsiTheme="minorHAnsi"/>
          <w:sz w:val="24"/>
          <w:szCs w:val="24"/>
          <w:highlight w:val="yellow"/>
        </w:rPr>
        <w:t xml:space="preserve"> provided as </w:t>
      </w:r>
      <w:r w:rsidRPr="00114B60">
        <w:rPr>
          <w:rFonts w:asciiTheme="minorHAnsi" w:hAnsiTheme="minorHAnsi"/>
          <w:b/>
          <w:sz w:val="24"/>
          <w:szCs w:val="24"/>
          <w:highlight w:val="yellow"/>
        </w:rPr>
        <w:t>Attachment CC</w:t>
      </w:r>
      <w:r>
        <w:rPr>
          <w:rFonts w:asciiTheme="minorHAnsi" w:hAnsiTheme="minorHAnsi"/>
          <w:sz w:val="24"/>
          <w:szCs w:val="24"/>
          <w:highlight w:val="yellow"/>
        </w:rPr>
        <w:t>.”</w:t>
      </w:r>
      <w:r w:rsidRPr="007833A5">
        <w:rPr>
          <w:rFonts w:asciiTheme="minorHAnsi" w:hAnsiTheme="minorHAnsi"/>
          <w:sz w:val="24"/>
          <w:szCs w:val="24"/>
          <w:highlight w:val="yellow"/>
        </w:rPr>
        <w:t>]</w:t>
      </w:r>
    </w:p>
    <w:p w:rsidR="00385456" w:rsidRPr="00114B60" w:rsidRDefault="003A5A33" w:rsidP="00C941BB">
      <w:pPr>
        <w:pStyle w:val="ListParagraph"/>
        <w:numPr>
          <w:ilvl w:val="0"/>
          <w:numId w:val="47"/>
        </w:numPr>
        <w:spacing w:after="120"/>
        <w:contextualSpacing w:val="0"/>
        <w:rPr>
          <w:rFonts w:asciiTheme="minorHAnsi" w:hAnsiTheme="minorHAnsi" w:cs="Calibri"/>
          <w:color w:val="0070C0"/>
          <w:sz w:val="24"/>
          <w:szCs w:val="24"/>
        </w:rPr>
      </w:pPr>
      <w:r w:rsidRPr="00C941BB">
        <w:rPr>
          <w:color w:val="0070C0"/>
          <w:sz w:val="24"/>
          <w:szCs w:val="24"/>
        </w:rPr>
        <w:t>A clear explanation of</w:t>
      </w:r>
      <w:r w:rsidR="00385456" w:rsidRPr="00C941BB">
        <w:rPr>
          <w:color w:val="0070C0"/>
          <w:sz w:val="24"/>
          <w:szCs w:val="24"/>
        </w:rPr>
        <w:t xml:space="preserve"> the process used to engage various stakeholder groups and collect evidence of support</w:t>
      </w:r>
      <w:r w:rsidRPr="00C941BB">
        <w:rPr>
          <w:color w:val="0070C0"/>
          <w:sz w:val="24"/>
          <w:szCs w:val="24"/>
        </w:rPr>
        <w:t xml:space="preserve"> that demonstrates that there was reasonable effort to encourage engagement from all stakeholders, especially faculty and families, in discussing and deciding to apply for a Conversion Charter School</w:t>
      </w:r>
      <w:r w:rsidR="00385456" w:rsidRPr="00C941BB">
        <w:rPr>
          <w:color w:val="0070C0"/>
          <w:sz w:val="24"/>
          <w:szCs w:val="24"/>
        </w:rPr>
        <w:t>.</w:t>
      </w:r>
    </w:p>
    <w:p w:rsidR="00114B60" w:rsidRPr="00114B60" w:rsidRDefault="00114B60" w:rsidP="00114B60">
      <w:pPr>
        <w:rPr>
          <w:rFonts w:asciiTheme="minorHAnsi" w:hAnsiTheme="minorHAnsi" w:cs="Calibri"/>
          <w:color w:val="0070C0"/>
          <w:sz w:val="24"/>
          <w:szCs w:val="24"/>
        </w:rPr>
      </w:pPr>
      <w:r w:rsidRPr="007833A5">
        <w:rPr>
          <w:rFonts w:asciiTheme="minorHAnsi" w:hAnsiTheme="minorHAnsi"/>
          <w:sz w:val="24"/>
          <w:szCs w:val="24"/>
          <w:highlight w:val="yellow"/>
        </w:rPr>
        <w:t>[Narrative response]</w:t>
      </w:r>
    </w:p>
    <w:p w:rsidR="00385456" w:rsidRPr="00114B60" w:rsidRDefault="003A5A33" w:rsidP="00C941BB">
      <w:pPr>
        <w:pStyle w:val="ListParagraph"/>
        <w:numPr>
          <w:ilvl w:val="0"/>
          <w:numId w:val="47"/>
        </w:numPr>
        <w:spacing w:after="120"/>
        <w:contextualSpacing w:val="0"/>
        <w:rPr>
          <w:rFonts w:asciiTheme="minorHAnsi" w:hAnsiTheme="minorHAnsi" w:cs="Calibri"/>
          <w:color w:val="0070C0"/>
          <w:sz w:val="24"/>
          <w:szCs w:val="24"/>
        </w:rPr>
      </w:pPr>
      <w:r w:rsidRPr="00C941BB">
        <w:rPr>
          <w:color w:val="0070C0"/>
          <w:sz w:val="24"/>
          <w:szCs w:val="24"/>
        </w:rPr>
        <w:t>A clear description</w:t>
      </w:r>
      <w:r w:rsidR="000C24F0" w:rsidRPr="00C941BB">
        <w:rPr>
          <w:color w:val="0070C0"/>
          <w:sz w:val="24"/>
          <w:szCs w:val="24"/>
        </w:rPr>
        <w:t xml:space="preserve"> and explanation</w:t>
      </w:r>
      <w:r w:rsidRPr="00C941BB">
        <w:rPr>
          <w:color w:val="0070C0"/>
          <w:sz w:val="24"/>
          <w:szCs w:val="24"/>
        </w:rPr>
        <w:t xml:space="preserve"> </w:t>
      </w:r>
      <w:r w:rsidR="000C24F0" w:rsidRPr="00C941BB">
        <w:rPr>
          <w:color w:val="0070C0"/>
          <w:sz w:val="24"/>
          <w:szCs w:val="24"/>
        </w:rPr>
        <w:t>of the degree of opposition to the conversion, the reasons for opposition, and any other community stakeholders that support conversion, including</w:t>
      </w:r>
      <w:r w:rsidR="00385456" w:rsidRPr="00C941BB">
        <w:rPr>
          <w:color w:val="0070C0"/>
          <w:sz w:val="24"/>
          <w:szCs w:val="24"/>
        </w:rPr>
        <w:t>,</w:t>
      </w:r>
      <w:r w:rsidR="000C24F0" w:rsidRPr="00C941BB">
        <w:rPr>
          <w:color w:val="0070C0"/>
          <w:sz w:val="24"/>
          <w:szCs w:val="24"/>
        </w:rPr>
        <w:t xml:space="preserve"> provided</w:t>
      </w:r>
      <w:r w:rsidR="00385456" w:rsidRPr="00C941BB">
        <w:rPr>
          <w:color w:val="0070C0"/>
          <w:sz w:val="24"/>
          <w:szCs w:val="24"/>
        </w:rPr>
        <w:t xml:space="preserve"> as </w:t>
      </w:r>
      <w:r w:rsidR="00385456" w:rsidRPr="00C941BB">
        <w:rPr>
          <w:b/>
          <w:color w:val="0070C0"/>
          <w:sz w:val="24"/>
          <w:szCs w:val="24"/>
        </w:rPr>
        <w:t xml:space="preserve">Attachment </w:t>
      </w:r>
      <w:r w:rsidR="00DC4244" w:rsidRPr="00C941BB">
        <w:rPr>
          <w:b/>
          <w:color w:val="0070C0"/>
          <w:sz w:val="24"/>
          <w:szCs w:val="24"/>
        </w:rPr>
        <w:t>DD</w:t>
      </w:r>
      <w:r w:rsidR="003570C7" w:rsidRPr="00C941BB">
        <w:rPr>
          <w:b/>
          <w:color w:val="0070C0"/>
          <w:sz w:val="24"/>
          <w:szCs w:val="24"/>
        </w:rPr>
        <w:t xml:space="preserve"> (no</w:t>
      </w:r>
      <w:r w:rsidR="00385456" w:rsidRPr="00C941BB">
        <w:rPr>
          <w:b/>
          <w:color w:val="0070C0"/>
          <w:sz w:val="24"/>
          <w:szCs w:val="24"/>
        </w:rPr>
        <w:t xml:space="preserve"> page limit)</w:t>
      </w:r>
      <w:r w:rsidR="00385456" w:rsidRPr="00C941BB">
        <w:rPr>
          <w:color w:val="0070C0"/>
          <w:sz w:val="24"/>
          <w:szCs w:val="24"/>
        </w:rPr>
        <w:t>, any additional evidence of community support for the conversion and opposition to the conversion.</w:t>
      </w:r>
      <w:r w:rsidR="000C24F0" w:rsidRPr="00C941BB">
        <w:rPr>
          <w:color w:val="0070C0"/>
          <w:sz w:val="24"/>
          <w:szCs w:val="24"/>
        </w:rPr>
        <w:t xml:space="preserve">  The description must adequately explain how the proposed school and governing board will address any opposition to ensure there are no negative impacts to student learning and the operations of the school.</w:t>
      </w:r>
    </w:p>
    <w:p w:rsidR="00114B60" w:rsidRPr="00114B60" w:rsidRDefault="00114B60" w:rsidP="00114B60">
      <w:pPr>
        <w:rPr>
          <w:rFonts w:asciiTheme="minorHAnsi" w:hAnsiTheme="minorHAnsi" w:cs="Calibri"/>
          <w:color w:val="0070C0"/>
          <w:sz w:val="24"/>
          <w:szCs w:val="24"/>
        </w:rPr>
      </w:pPr>
      <w:r w:rsidRPr="007833A5">
        <w:rPr>
          <w:rFonts w:asciiTheme="minorHAnsi" w:hAnsiTheme="minorHAnsi"/>
          <w:sz w:val="24"/>
          <w:szCs w:val="24"/>
          <w:highlight w:val="yellow"/>
        </w:rPr>
        <w:t>[Narrative response]</w:t>
      </w:r>
    </w:p>
    <w:p w:rsidR="0070392C" w:rsidRPr="000C1C1C" w:rsidRDefault="0070392C" w:rsidP="00C941BB">
      <w:pPr>
        <w:pStyle w:val="Heading3"/>
        <w:ind w:left="360" w:hanging="360"/>
        <w:rPr>
          <w:rFonts w:asciiTheme="minorHAnsi" w:hAnsiTheme="minorHAnsi"/>
          <w:color w:val="000000" w:themeColor="text1"/>
          <w:sz w:val="24"/>
          <w:szCs w:val="24"/>
        </w:rPr>
      </w:pPr>
      <w:r w:rsidRPr="000C1C1C">
        <w:rPr>
          <w:rFonts w:asciiTheme="minorHAnsi" w:hAnsiTheme="minorHAnsi"/>
          <w:color w:val="000000" w:themeColor="text1"/>
          <w:sz w:val="24"/>
          <w:szCs w:val="24"/>
        </w:rPr>
        <w:t>Staff Plans and Evaluation</w:t>
      </w:r>
    </w:p>
    <w:p w:rsidR="0070392C" w:rsidRDefault="00DD03C0" w:rsidP="00C941BB">
      <w:pPr>
        <w:pStyle w:val="ListParagraph"/>
        <w:numPr>
          <w:ilvl w:val="0"/>
          <w:numId w:val="50"/>
        </w:numPr>
        <w:spacing w:after="120"/>
        <w:contextualSpacing w:val="0"/>
        <w:rPr>
          <w:color w:val="0070C0"/>
          <w:sz w:val="24"/>
          <w:szCs w:val="24"/>
        </w:rPr>
      </w:pPr>
      <w:r w:rsidRPr="00C941BB">
        <w:rPr>
          <w:color w:val="0070C0"/>
          <w:sz w:val="24"/>
          <w:szCs w:val="24"/>
        </w:rPr>
        <w:t xml:space="preserve">A clear description of </w:t>
      </w:r>
      <w:r w:rsidR="0070392C" w:rsidRPr="00C941BB">
        <w:rPr>
          <w:color w:val="0070C0"/>
          <w:sz w:val="24"/>
          <w:szCs w:val="24"/>
        </w:rPr>
        <w:t>the rights and management issues of employees at the existing DOE school</w:t>
      </w:r>
      <w:r w:rsidRPr="00C941BB">
        <w:rPr>
          <w:color w:val="0070C0"/>
          <w:sz w:val="24"/>
          <w:szCs w:val="24"/>
        </w:rPr>
        <w:t>, and</w:t>
      </w:r>
      <w:r w:rsidR="0070392C" w:rsidRPr="00C941BB">
        <w:rPr>
          <w:color w:val="0070C0"/>
          <w:sz w:val="24"/>
          <w:szCs w:val="24"/>
        </w:rPr>
        <w:t xml:space="preserve"> a detailed framework </w:t>
      </w:r>
      <w:r w:rsidRPr="00C941BB">
        <w:rPr>
          <w:color w:val="0070C0"/>
          <w:sz w:val="24"/>
          <w:szCs w:val="24"/>
        </w:rPr>
        <w:t xml:space="preserve">that </w:t>
      </w:r>
      <w:r w:rsidR="0070392C" w:rsidRPr="00C941BB">
        <w:rPr>
          <w:color w:val="0070C0"/>
          <w:sz w:val="24"/>
          <w:szCs w:val="24"/>
        </w:rPr>
        <w:t>address</w:t>
      </w:r>
      <w:r w:rsidRPr="00C941BB">
        <w:rPr>
          <w:color w:val="0070C0"/>
          <w:sz w:val="24"/>
          <w:szCs w:val="24"/>
        </w:rPr>
        <w:t>es</w:t>
      </w:r>
      <w:r w:rsidR="0070392C" w:rsidRPr="00C941BB">
        <w:rPr>
          <w:color w:val="0070C0"/>
          <w:sz w:val="24"/>
          <w:szCs w:val="24"/>
        </w:rPr>
        <w:t xml:space="preserve"> any issues and protect</w:t>
      </w:r>
      <w:r w:rsidRPr="00C941BB">
        <w:rPr>
          <w:color w:val="0070C0"/>
          <w:sz w:val="24"/>
          <w:szCs w:val="24"/>
        </w:rPr>
        <w:t>s</w:t>
      </w:r>
      <w:r w:rsidR="0070392C" w:rsidRPr="00C941BB">
        <w:rPr>
          <w:color w:val="0070C0"/>
          <w:sz w:val="24"/>
          <w:szCs w:val="24"/>
        </w:rPr>
        <w:t xml:space="preserve"> the rights of such employees.</w:t>
      </w:r>
    </w:p>
    <w:p w:rsidR="00114B60" w:rsidRPr="00114B60" w:rsidRDefault="00114B60" w:rsidP="00114B60">
      <w:pPr>
        <w:rPr>
          <w:color w:val="0070C0"/>
          <w:sz w:val="24"/>
          <w:szCs w:val="24"/>
        </w:rPr>
      </w:pPr>
      <w:r w:rsidRPr="007833A5">
        <w:rPr>
          <w:rFonts w:asciiTheme="minorHAnsi" w:hAnsiTheme="minorHAnsi"/>
          <w:sz w:val="24"/>
          <w:szCs w:val="24"/>
          <w:highlight w:val="yellow"/>
        </w:rPr>
        <w:t>[Narrative response]</w:t>
      </w:r>
    </w:p>
    <w:p w:rsidR="0070392C" w:rsidRPr="000C1C1C" w:rsidRDefault="00DD03C0" w:rsidP="00C941BB">
      <w:pPr>
        <w:pStyle w:val="Heading3"/>
        <w:ind w:left="360" w:hanging="360"/>
        <w:rPr>
          <w:rFonts w:asciiTheme="minorHAnsi" w:hAnsiTheme="minorHAnsi"/>
          <w:color w:val="000000" w:themeColor="text1"/>
          <w:sz w:val="24"/>
          <w:szCs w:val="24"/>
        </w:rPr>
      </w:pPr>
      <w:r w:rsidRPr="000C1C1C">
        <w:rPr>
          <w:rFonts w:asciiTheme="minorHAnsi" w:hAnsiTheme="minorHAnsi"/>
          <w:color w:val="000000" w:themeColor="text1"/>
          <w:sz w:val="24"/>
          <w:szCs w:val="24"/>
        </w:rPr>
        <w:t>Facilities</w:t>
      </w:r>
    </w:p>
    <w:p w:rsidR="0070392C" w:rsidRDefault="00DD03C0" w:rsidP="00C941BB">
      <w:pPr>
        <w:pStyle w:val="ListParagraph"/>
        <w:numPr>
          <w:ilvl w:val="0"/>
          <w:numId w:val="51"/>
        </w:numPr>
        <w:spacing w:after="120"/>
        <w:contextualSpacing w:val="0"/>
        <w:rPr>
          <w:color w:val="0070C0"/>
          <w:sz w:val="24"/>
          <w:szCs w:val="24"/>
        </w:rPr>
      </w:pPr>
      <w:r w:rsidRPr="00C941BB">
        <w:rPr>
          <w:color w:val="0070C0"/>
          <w:sz w:val="24"/>
          <w:szCs w:val="24"/>
        </w:rPr>
        <w:t>A sound plan for the use of the existing DOE school facilities that is aligned with the proposed budget, including a reasonable timeline for negotiating a lease or memorandum of agreement with the DOE, a plan for ongoing upkeep and maintenance, and any plans for renovation.</w:t>
      </w:r>
    </w:p>
    <w:p w:rsidR="00114B60" w:rsidRPr="00114B60" w:rsidRDefault="00114B60" w:rsidP="00114B60">
      <w:pPr>
        <w:rPr>
          <w:color w:val="0070C0"/>
          <w:sz w:val="24"/>
          <w:szCs w:val="24"/>
        </w:rPr>
      </w:pPr>
      <w:r w:rsidRPr="007833A5">
        <w:rPr>
          <w:rFonts w:asciiTheme="minorHAnsi" w:hAnsiTheme="minorHAnsi"/>
          <w:sz w:val="24"/>
          <w:szCs w:val="24"/>
          <w:highlight w:val="yellow"/>
        </w:rPr>
        <w:t>[Narrative response]</w:t>
      </w:r>
    </w:p>
    <w:p w:rsidR="0097502C" w:rsidRPr="0097502C" w:rsidRDefault="00C54E82" w:rsidP="0097502C">
      <w:pPr>
        <w:pStyle w:val="ListParagraph"/>
        <w:numPr>
          <w:ilvl w:val="0"/>
          <w:numId w:val="76"/>
        </w:numPr>
        <w:spacing w:after="120"/>
        <w:ind w:left="360"/>
        <w:contextualSpacing w:val="0"/>
        <w:rPr>
          <w:rFonts w:asciiTheme="minorHAnsi" w:hAnsiTheme="minorHAnsi"/>
          <w:color w:val="000000" w:themeColor="text1"/>
          <w:sz w:val="24"/>
          <w:szCs w:val="24"/>
        </w:rPr>
      </w:pPr>
      <w:r w:rsidRPr="0097502C">
        <w:rPr>
          <w:rFonts w:asciiTheme="minorHAnsi" w:hAnsiTheme="minorHAnsi"/>
          <w:sz w:val="24"/>
          <w:szCs w:val="24"/>
          <w:u w:val="single"/>
        </w:rPr>
        <w:t>Nonprofit Organization as Applicant.</w:t>
      </w:r>
      <w:r w:rsidRPr="0097502C">
        <w:rPr>
          <w:rFonts w:asciiTheme="minorHAnsi" w:hAnsiTheme="minorHAnsi"/>
          <w:color w:val="0070C0"/>
          <w:sz w:val="24"/>
          <w:szCs w:val="24"/>
        </w:rPr>
        <w:t xml:space="preserve">  </w:t>
      </w:r>
    </w:p>
    <w:p w:rsidR="00C54E82" w:rsidRPr="0097502C" w:rsidRDefault="00C941BB" w:rsidP="0097502C">
      <w:pPr>
        <w:rPr>
          <w:rFonts w:asciiTheme="minorHAnsi" w:hAnsiTheme="minorHAnsi"/>
          <w:color w:val="000000" w:themeColor="text1"/>
          <w:sz w:val="24"/>
          <w:szCs w:val="24"/>
        </w:rPr>
      </w:pPr>
      <w:r w:rsidRPr="0097502C">
        <w:rPr>
          <w:rFonts w:asciiTheme="minorHAnsi" w:hAnsiTheme="minorHAnsi" w:cs="Calibri"/>
          <w:color w:val="000000" w:themeColor="text1"/>
          <w:sz w:val="24"/>
          <w:szCs w:val="24"/>
          <w:highlight w:val="yellow"/>
        </w:rPr>
        <w:t xml:space="preserve">[If </w:t>
      </w:r>
      <w:r w:rsidR="0097502C" w:rsidRPr="0097502C">
        <w:rPr>
          <w:rFonts w:asciiTheme="minorHAnsi" w:hAnsiTheme="minorHAnsi" w:cs="Calibri"/>
          <w:color w:val="000000" w:themeColor="text1"/>
          <w:sz w:val="24"/>
          <w:szCs w:val="24"/>
          <w:highlight w:val="yellow"/>
        </w:rPr>
        <w:t>not proposing a Conversion Charter School that will be managed and operated by a nonprofit organization</w:t>
      </w:r>
      <w:r w:rsidRPr="0097502C">
        <w:rPr>
          <w:rFonts w:asciiTheme="minorHAnsi" w:hAnsiTheme="minorHAnsi" w:cs="Calibri"/>
          <w:color w:val="000000" w:themeColor="text1"/>
          <w:sz w:val="24"/>
          <w:szCs w:val="24"/>
          <w:highlight w:val="yellow"/>
        </w:rPr>
        <w:t>, delete the criteria text f</w:t>
      </w:r>
      <w:r w:rsidR="0097502C" w:rsidRPr="0097502C">
        <w:rPr>
          <w:rFonts w:asciiTheme="minorHAnsi" w:hAnsiTheme="minorHAnsi" w:cs="Calibri"/>
          <w:color w:val="000000" w:themeColor="text1"/>
          <w:sz w:val="24"/>
          <w:szCs w:val="24"/>
          <w:highlight w:val="yellow"/>
        </w:rPr>
        <w:t>rom this section and state “These</w:t>
      </w:r>
      <w:r w:rsidRPr="0097502C">
        <w:rPr>
          <w:rFonts w:asciiTheme="minorHAnsi" w:hAnsiTheme="minorHAnsi" w:cs="Calibri"/>
          <w:color w:val="000000" w:themeColor="text1"/>
          <w:sz w:val="24"/>
          <w:szCs w:val="24"/>
          <w:highlight w:val="yellow"/>
        </w:rPr>
        <w:t xml:space="preserve"> </w:t>
      </w:r>
      <w:r w:rsidR="0097502C" w:rsidRPr="0097502C">
        <w:rPr>
          <w:rFonts w:asciiTheme="minorHAnsi" w:hAnsiTheme="minorHAnsi" w:cs="Calibri"/>
          <w:color w:val="000000" w:themeColor="text1"/>
          <w:sz w:val="24"/>
          <w:szCs w:val="24"/>
          <w:highlight w:val="yellow"/>
        </w:rPr>
        <w:t>criteria</w:t>
      </w:r>
      <w:r w:rsidRPr="0097502C">
        <w:rPr>
          <w:rFonts w:asciiTheme="minorHAnsi" w:hAnsiTheme="minorHAnsi" w:cs="Calibri"/>
          <w:color w:val="000000" w:themeColor="text1"/>
          <w:sz w:val="24"/>
          <w:szCs w:val="24"/>
          <w:highlight w:val="yellow"/>
        </w:rPr>
        <w:t xml:space="preserve"> </w:t>
      </w:r>
      <w:r w:rsidR="0097502C" w:rsidRPr="0097502C">
        <w:rPr>
          <w:rFonts w:asciiTheme="minorHAnsi" w:hAnsiTheme="minorHAnsi" w:cs="Calibri"/>
          <w:color w:val="000000" w:themeColor="text1"/>
          <w:sz w:val="24"/>
          <w:szCs w:val="24"/>
          <w:highlight w:val="yellow"/>
        </w:rPr>
        <w:t>are</w:t>
      </w:r>
      <w:r w:rsidRPr="0097502C">
        <w:rPr>
          <w:rFonts w:asciiTheme="minorHAnsi" w:hAnsiTheme="minorHAnsi" w:cs="Calibri"/>
          <w:color w:val="000000" w:themeColor="text1"/>
          <w:sz w:val="24"/>
          <w:szCs w:val="24"/>
          <w:highlight w:val="yellow"/>
        </w:rPr>
        <w:t xml:space="preserve"> not applicable</w:t>
      </w:r>
      <w:r w:rsidR="0097502C" w:rsidRPr="0097502C">
        <w:rPr>
          <w:rFonts w:asciiTheme="minorHAnsi" w:hAnsiTheme="minorHAnsi" w:cs="Calibri"/>
          <w:color w:val="000000" w:themeColor="text1"/>
          <w:sz w:val="24"/>
          <w:szCs w:val="24"/>
          <w:highlight w:val="yellow"/>
        </w:rPr>
        <w:t xml:space="preserve"> because the</w:t>
      </w:r>
      <w:r w:rsidRPr="0097502C">
        <w:rPr>
          <w:rFonts w:asciiTheme="minorHAnsi" w:hAnsiTheme="minorHAnsi" w:cs="Calibri"/>
          <w:color w:val="000000" w:themeColor="text1"/>
          <w:sz w:val="24"/>
          <w:szCs w:val="24"/>
          <w:highlight w:val="yellow"/>
        </w:rPr>
        <w:t xml:space="preserve"> proposed</w:t>
      </w:r>
      <w:r w:rsidR="0097502C" w:rsidRPr="0097502C">
        <w:rPr>
          <w:rFonts w:asciiTheme="minorHAnsi" w:hAnsiTheme="minorHAnsi" w:cs="Calibri"/>
          <w:color w:val="000000" w:themeColor="text1"/>
          <w:sz w:val="24"/>
          <w:szCs w:val="24"/>
          <w:highlight w:val="yellow"/>
        </w:rPr>
        <w:t xml:space="preserve"> conversion charter</w:t>
      </w:r>
      <w:r w:rsidRPr="0097502C">
        <w:rPr>
          <w:rFonts w:asciiTheme="minorHAnsi" w:hAnsiTheme="minorHAnsi" w:cs="Calibri"/>
          <w:color w:val="000000" w:themeColor="text1"/>
          <w:sz w:val="24"/>
          <w:szCs w:val="24"/>
          <w:highlight w:val="yellow"/>
        </w:rPr>
        <w:t xml:space="preserve"> school </w:t>
      </w:r>
      <w:r w:rsidR="0097502C" w:rsidRPr="0097502C">
        <w:rPr>
          <w:rFonts w:asciiTheme="minorHAnsi" w:hAnsiTheme="minorHAnsi" w:cs="Calibri"/>
          <w:color w:val="000000" w:themeColor="text1"/>
          <w:sz w:val="24"/>
          <w:szCs w:val="24"/>
          <w:highlight w:val="yellow"/>
        </w:rPr>
        <w:t>will</w:t>
      </w:r>
      <w:r w:rsidRPr="0097502C">
        <w:rPr>
          <w:rFonts w:asciiTheme="minorHAnsi" w:hAnsiTheme="minorHAnsi" w:cs="Calibri"/>
          <w:color w:val="000000" w:themeColor="text1"/>
          <w:sz w:val="24"/>
          <w:szCs w:val="24"/>
          <w:highlight w:val="yellow"/>
        </w:rPr>
        <w:t xml:space="preserve"> not </w:t>
      </w:r>
      <w:r w:rsidR="0097502C" w:rsidRPr="0097502C">
        <w:rPr>
          <w:rFonts w:asciiTheme="minorHAnsi" w:hAnsiTheme="minorHAnsi" w:cs="Calibri"/>
          <w:color w:val="000000" w:themeColor="text1"/>
          <w:sz w:val="24"/>
          <w:szCs w:val="24"/>
          <w:highlight w:val="yellow"/>
        </w:rPr>
        <w:t>be managed and operated by a nonprofit organization</w:t>
      </w:r>
      <w:r w:rsidRPr="0097502C">
        <w:rPr>
          <w:rFonts w:asciiTheme="minorHAnsi" w:hAnsiTheme="minorHAnsi" w:cs="Calibri"/>
          <w:color w:val="000000" w:themeColor="text1"/>
          <w:sz w:val="24"/>
          <w:szCs w:val="24"/>
          <w:highlight w:val="yellow"/>
        </w:rPr>
        <w:t>.”]</w:t>
      </w:r>
    </w:p>
    <w:p w:rsidR="00C54E82" w:rsidRPr="00114B60" w:rsidRDefault="00DD03C0" w:rsidP="0097502C">
      <w:pPr>
        <w:pStyle w:val="ListParagraph"/>
        <w:numPr>
          <w:ilvl w:val="1"/>
          <w:numId w:val="76"/>
        </w:numPr>
        <w:spacing w:after="120"/>
        <w:ind w:left="360"/>
        <w:contextualSpacing w:val="0"/>
        <w:rPr>
          <w:rFonts w:asciiTheme="minorHAnsi" w:hAnsiTheme="minorHAnsi"/>
          <w:color w:val="0070C0"/>
          <w:sz w:val="24"/>
          <w:szCs w:val="24"/>
        </w:rPr>
      </w:pPr>
      <w:r w:rsidRPr="0097502C">
        <w:rPr>
          <w:color w:val="0070C0"/>
          <w:sz w:val="24"/>
          <w:szCs w:val="24"/>
        </w:rPr>
        <w:t xml:space="preserve">A clear description of </w:t>
      </w:r>
      <w:r w:rsidR="00C54E82" w:rsidRPr="0097502C">
        <w:rPr>
          <w:color w:val="0070C0"/>
          <w:sz w:val="24"/>
          <w:szCs w:val="24"/>
        </w:rPr>
        <w:t>the organizational structure of the nonprofit organization</w:t>
      </w:r>
      <w:r w:rsidRPr="0097502C">
        <w:rPr>
          <w:color w:val="0070C0"/>
          <w:sz w:val="24"/>
          <w:szCs w:val="24"/>
        </w:rPr>
        <w:t xml:space="preserve"> and reasonable and legally sound plans for</w:t>
      </w:r>
      <w:r w:rsidR="00C54E82" w:rsidRPr="0097502C">
        <w:rPr>
          <w:color w:val="0070C0"/>
          <w:sz w:val="24"/>
          <w:szCs w:val="24"/>
        </w:rPr>
        <w:t xml:space="preserve"> how it will also serve as the governing board of the Conversion Charter School and how governing board members will be selected.</w:t>
      </w:r>
      <w:r w:rsidR="007A46BB" w:rsidRPr="0097502C">
        <w:rPr>
          <w:color w:val="0070C0"/>
          <w:sz w:val="24"/>
          <w:szCs w:val="24"/>
        </w:rPr>
        <w:t xml:space="preserve">  If the nonprofit organization is going to appoint advisory groups of community representatives for each school managed by the nonprofit organization, the description must include the organizational structure and scope of jurisdiction for each advisory group.</w:t>
      </w:r>
    </w:p>
    <w:p w:rsidR="00114B60" w:rsidRPr="00114B60" w:rsidRDefault="00114B60" w:rsidP="00114B60">
      <w:pPr>
        <w:rPr>
          <w:rFonts w:asciiTheme="minorHAnsi" w:hAnsiTheme="minorHAnsi"/>
          <w:color w:val="0070C0"/>
          <w:sz w:val="24"/>
          <w:szCs w:val="24"/>
        </w:rPr>
      </w:pPr>
      <w:r w:rsidRPr="007833A5">
        <w:rPr>
          <w:rFonts w:asciiTheme="minorHAnsi" w:hAnsiTheme="minorHAnsi"/>
          <w:sz w:val="24"/>
          <w:szCs w:val="24"/>
          <w:highlight w:val="yellow"/>
        </w:rPr>
        <w:lastRenderedPageBreak/>
        <w:t>[Narrative response]</w:t>
      </w:r>
    </w:p>
    <w:p w:rsidR="00C54E82" w:rsidRPr="00114B60" w:rsidRDefault="007A46BB" w:rsidP="0097502C">
      <w:pPr>
        <w:pStyle w:val="ListParagraph"/>
        <w:numPr>
          <w:ilvl w:val="1"/>
          <w:numId w:val="76"/>
        </w:numPr>
        <w:spacing w:after="120"/>
        <w:ind w:left="360"/>
        <w:contextualSpacing w:val="0"/>
        <w:rPr>
          <w:rFonts w:asciiTheme="minorHAnsi" w:hAnsiTheme="minorHAnsi"/>
          <w:color w:val="0070C0"/>
          <w:sz w:val="24"/>
          <w:szCs w:val="24"/>
        </w:rPr>
      </w:pPr>
      <w:r w:rsidRPr="0097502C">
        <w:rPr>
          <w:color w:val="0070C0"/>
          <w:sz w:val="24"/>
          <w:szCs w:val="24"/>
        </w:rPr>
        <w:t>The nonprofit organization’s bylaws or policies</w:t>
      </w:r>
      <w:r w:rsidR="00C54E82" w:rsidRPr="0097502C">
        <w:rPr>
          <w:color w:val="0070C0"/>
          <w:sz w:val="24"/>
          <w:szCs w:val="24"/>
        </w:rPr>
        <w:t xml:space="preserve">, </w:t>
      </w:r>
      <w:r w:rsidRPr="0097502C">
        <w:rPr>
          <w:color w:val="0070C0"/>
          <w:sz w:val="24"/>
          <w:szCs w:val="24"/>
        </w:rPr>
        <w:t xml:space="preserve">provided </w:t>
      </w:r>
      <w:r w:rsidR="00C54E82" w:rsidRPr="0097502C">
        <w:rPr>
          <w:color w:val="0070C0"/>
          <w:sz w:val="24"/>
          <w:szCs w:val="24"/>
        </w:rPr>
        <w:t xml:space="preserve">as </w:t>
      </w:r>
      <w:r w:rsidR="00C54E82" w:rsidRPr="0097502C">
        <w:rPr>
          <w:b/>
          <w:color w:val="0070C0"/>
          <w:sz w:val="24"/>
          <w:szCs w:val="24"/>
        </w:rPr>
        <w:t xml:space="preserve">Attachment </w:t>
      </w:r>
      <w:r w:rsidR="00DC4244" w:rsidRPr="0097502C">
        <w:rPr>
          <w:b/>
          <w:color w:val="0070C0"/>
          <w:sz w:val="24"/>
          <w:szCs w:val="24"/>
        </w:rPr>
        <w:t>EE</w:t>
      </w:r>
      <w:r w:rsidR="00C54E82" w:rsidRPr="0097502C">
        <w:rPr>
          <w:b/>
          <w:color w:val="0070C0"/>
          <w:sz w:val="24"/>
          <w:szCs w:val="24"/>
        </w:rPr>
        <w:t xml:space="preserve"> </w:t>
      </w:r>
      <w:r w:rsidR="00C54E82" w:rsidRPr="0097502C">
        <w:rPr>
          <w:rFonts w:asciiTheme="minorHAnsi" w:hAnsiTheme="minorHAnsi"/>
          <w:b/>
          <w:color w:val="0070C0"/>
          <w:sz w:val="24"/>
          <w:szCs w:val="24"/>
        </w:rPr>
        <w:t>(no page limit)</w:t>
      </w:r>
      <w:r w:rsidR="00C54E82" w:rsidRPr="0097502C">
        <w:rPr>
          <w:color w:val="0070C0"/>
          <w:sz w:val="24"/>
          <w:szCs w:val="24"/>
        </w:rPr>
        <w:t xml:space="preserve">, that </w:t>
      </w:r>
      <w:r w:rsidRPr="0097502C">
        <w:rPr>
          <w:color w:val="0070C0"/>
          <w:sz w:val="24"/>
          <w:szCs w:val="24"/>
        </w:rPr>
        <w:t xml:space="preserve">are legally sound and </w:t>
      </w:r>
      <w:r w:rsidR="00C54E82" w:rsidRPr="0097502C">
        <w:rPr>
          <w:color w:val="0070C0"/>
          <w:sz w:val="24"/>
          <w:szCs w:val="24"/>
        </w:rPr>
        <w:t>describe the manner in which business is conducted and policies that relate to the management of potential conflict of interest situations.</w:t>
      </w:r>
    </w:p>
    <w:p w:rsidR="00114B60" w:rsidRPr="00114B60" w:rsidRDefault="00114B60" w:rsidP="00114B60">
      <w:pPr>
        <w:rPr>
          <w:rFonts w:asciiTheme="minorHAnsi" w:hAnsiTheme="minorHAnsi"/>
          <w:color w:val="0070C0"/>
          <w:sz w:val="24"/>
          <w:szCs w:val="24"/>
        </w:rPr>
      </w:pPr>
      <w:r>
        <w:rPr>
          <w:rFonts w:asciiTheme="minorHAnsi" w:hAnsiTheme="minorHAnsi"/>
          <w:sz w:val="24"/>
          <w:szCs w:val="24"/>
          <w:highlight w:val="yellow"/>
        </w:rPr>
        <w:t>[Recommended n</w:t>
      </w:r>
      <w:r w:rsidRPr="007833A5">
        <w:rPr>
          <w:rFonts w:asciiTheme="minorHAnsi" w:hAnsiTheme="minorHAnsi"/>
          <w:sz w:val="24"/>
          <w:szCs w:val="24"/>
          <w:highlight w:val="yellow"/>
        </w:rPr>
        <w:t>arrative response</w:t>
      </w:r>
      <w:r>
        <w:rPr>
          <w:rFonts w:asciiTheme="minorHAnsi" w:hAnsiTheme="minorHAnsi"/>
          <w:sz w:val="24"/>
          <w:szCs w:val="24"/>
          <w:highlight w:val="yellow"/>
        </w:rPr>
        <w:t xml:space="preserve">:  “The nonprofit organization’s bylaws and policies are provided as </w:t>
      </w:r>
      <w:r w:rsidRPr="00114B60">
        <w:rPr>
          <w:rFonts w:asciiTheme="minorHAnsi" w:hAnsiTheme="minorHAnsi"/>
          <w:b/>
          <w:sz w:val="24"/>
          <w:szCs w:val="24"/>
          <w:highlight w:val="yellow"/>
        </w:rPr>
        <w:t>Attachment EE</w:t>
      </w:r>
      <w:r>
        <w:rPr>
          <w:rFonts w:asciiTheme="minorHAnsi" w:hAnsiTheme="minorHAnsi"/>
          <w:sz w:val="24"/>
          <w:szCs w:val="24"/>
          <w:highlight w:val="yellow"/>
        </w:rPr>
        <w:t>.”</w:t>
      </w:r>
      <w:r w:rsidRPr="007833A5">
        <w:rPr>
          <w:rFonts w:asciiTheme="minorHAnsi" w:hAnsiTheme="minorHAnsi"/>
          <w:sz w:val="24"/>
          <w:szCs w:val="24"/>
          <w:highlight w:val="yellow"/>
        </w:rPr>
        <w:t>]</w:t>
      </w:r>
    </w:p>
    <w:p w:rsidR="00C54E82" w:rsidRPr="00114B60" w:rsidRDefault="007A46BB" w:rsidP="0097502C">
      <w:pPr>
        <w:pStyle w:val="ListParagraph"/>
        <w:numPr>
          <w:ilvl w:val="1"/>
          <w:numId w:val="76"/>
        </w:numPr>
        <w:spacing w:after="120"/>
        <w:ind w:left="360"/>
        <w:contextualSpacing w:val="0"/>
        <w:rPr>
          <w:rFonts w:asciiTheme="minorHAnsi" w:hAnsiTheme="minorHAnsi"/>
          <w:color w:val="0070C0"/>
          <w:sz w:val="24"/>
          <w:szCs w:val="24"/>
        </w:rPr>
      </w:pPr>
      <w:r w:rsidRPr="0097502C">
        <w:rPr>
          <w:color w:val="0070C0"/>
          <w:sz w:val="24"/>
          <w:szCs w:val="24"/>
        </w:rPr>
        <w:t xml:space="preserve">A clear description that demonstrates that </w:t>
      </w:r>
      <w:r w:rsidR="00C54E82" w:rsidRPr="0097502C">
        <w:rPr>
          <w:color w:val="0070C0"/>
          <w:sz w:val="24"/>
          <w:szCs w:val="24"/>
        </w:rPr>
        <w:t>the nonprofit organization</w:t>
      </w:r>
      <w:r w:rsidRPr="0097502C">
        <w:rPr>
          <w:color w:val="0070C0"/>
          <w:sz w:val="24"/>
          <w:szCs w:val="24"/>
        </w:rPr>
        <w:t xml:space="preserve"> possess</w:t>
      </w:r>
      <w:r w:rsidR="00C54E82" w:rsidRPr="0097502C">
        <w:rPr>
          <w:color w:val="0070C0"/>
          <w:sz w:val="24"/>
          <w:szCs w:val="24"/>
        </w:rPr>
        <w:t xml:space="preserve"> </w:t>
      </w:r>
      <w:r w:rsidRPr="0097502C">
        <w:rPr>
          <w:color w:val="0070C0"/>
          <w:sz w:val="24"/>
          <w:szCs w:val="24"/>
        </w:rPr>
        <w:t xml:space="preserve">sufficient </w:t>
      </w:r>
      <w:r w:rsidR="00C54E82" w:rsidRPr="0097502C">
        <w:rPr>
          <w:color w:val="0070C0"/>
          <w:sz w:val="24"/>
          <w:szCs w:val="24"/>
        </w:rPr>
        <w:t xml:space="preserve">experience in the management and operation of public or private schools or </w:t>
      </w:r>
      <w:r w:rsidRPr="0097502C">
        <w:rPr>
          <w:color w:val="0070C0"/>
          <w:sz w:val="24"/>
          <w:szCs w:val="24"/>
        </w:rPr>
        <w:t xml:space="preserve">plans to enter into an </w:t>
      </w:r>
      <w:r w:rsidR="00C54E82" w:rsidRPr="0097502C">
        <w:rPr>
          <w:color w:val="0070C0"/>
          <w:sz w:val="24"/>
          <w:szCs w:val="24"/>
        </w:rPr>
        <w:t>agreement to obtain services from another entity or entities possessing such experience.</w:t>
      </w:r>
    </w:p>
    <w:p w:rsidR="00114B60" w:rsidRPr="00114B60" w:rsidRDefault="00114B60" w:rsidP="00114B60">
      <w:pPr>
        <w:rPr>
          <w:rFonts w:asciiTheme="minorHAnsi" w:hAnsiTheme="minorHAnsi"/>
          <w:color w:val="0070C0"/>
          <w:sz w:val="24"/>
          <w:szCs w:val="24"/>
        </w:rPr>
      </w:pPr>
      <w:r w:rsidRPr="007833A5">
        <w:rPr>
          <w:rFonts w:asciiTheme="minorHAnsi" w:hAnsiTheme="minorHAnsi"/>
          <w:sz w:val="24"/>
          <w:szCs w:val="24"/>
          <w:highlight w:val="yellow"/>
        </w:rPr>
        <w:t>[Narrative response]</w:t>
      </w:r>
    </w:p>
    <w:p w:rsidR="007A46BB" w:rsidRPr="00114B60" w:rsidRDefault="007A46BB" w:rsidP="0097502C">
      <w:pPr>
        <w:pStyle w:val="ListParagraph"/>
        <w:numPr>
          <w:ilvl w:val="1"/>
          <w:numId w:val="76"/>
        </w:numPr>
        <w:spacing w:after="120"/>
        <w:ind w:left="360"/>
        <w:contextualSpacing w:val="0"/>
        <w:rPr>
          <w:rFonts w:asciiTheme="minorHAnsi" w:hAnsiTheme="minorHAnsi"/>
          <w:color w:val="0070C0"/>
          <w:sz w:val="24"/>
          <w:szCs w:val="24"/>
        </w:rPr>
      </w:pPr>
      <w:r w:rsidRPr="0097502C">
        <w:rPr>
          <w:color w:val="0070C0"/>
          <w:sz w:val="24"/>
          <w:szCs w:val="24"/>
        </w:rPr>
        <w:t>A</w:t>
      </w:r>
      <w:r w:rsidR="00304F9F" w:rsidRPr="0097502C">
        <w:rPr>
          <w:color w:val="0070C0"/>
          <w:sz w:val="24"/>
          <w:szCs w:val="24"/>
        </w:rPr>
        <w:t xml:space="preserve"> reasonable explanation of how the nonprofit organization will execute and implement its start-up plan without interfering in the operations of the existing DOE school until authorized to do so by the Commission.</w:t>
      </w:r>
    </w:p>
    <w:p w:rsidR="00114B60" w:rsidRPr="00114B60" w:rsidRDefault="00114B60" w:rsidP="00114B60">
      <w:pPr>
        <w:rPr>
          <w:rFonts w:asciiTheme="minorHAnsi" w:hAnsiTheme="minorHAnsi"/>
          <w:color w:val="0070C0"/>
          <w:sz w:val="24"/>
          <w:szCs w:val="24"/>
        </w:rPr>
      </w:pPr>
      <w:r w:rsidRPr="007833A5">
        <w:rPr>
          <w:rFonts w:asciiTheme="minorHAnsi" w:hAnsiTheme="minorHAnsi"/>
          <w:sz w:val="24"/>
          <w:szCs w:val="24"/>
          <w:highlight w:val="yellow"/>
        </w:rPr>
        <w:t>[Narrative response]</w:t>
      </w:r>
    </w:p>
    <w:p w:rsidR="00C54E82" w:rsidRPr="00114B60" w:rsidRDefault="007A46BB" w:rsidP="0097502C">
      <w:pPr>
        <w:pStyle w:val="ListParagraph"/>
        <w:numPr>
          <w:ilvl w:val="1"/>
          <w:numId w:val="76"/>
        </w:numPr>
        <w:spacing w:after="120"/>
        <w:ind w:left="360"/>
        <w:contextualSpacing w:val="0"/>
        <w:rPr>
          <w:rFonts w:asciiTheme="minorHAnsi" w:hAnsiTheme="minorHAnsi"/>
          <w:color w:val="0070C0"/>
          <w:sz w:val="24"/>
          <w:szCs w:val="24"/>
        </w:rPr>
      </w:pPr>
      <w:r w:rsidRPr="0097502C">
        <w:rPr>
          <w:color w:val="0070C0"/>
          <w:sz w:val="24"/>
          <w:szCs w:val="24"/>
        </w:rPr>
        <w:t xml:space="preserve">A description of </w:t>
      </w:r>
      <w:r w:rsidR="00C54E82" w:rsidRPr="0097502C">
        <w:rPr>
          <w:color w:val="0070C0"/>
          <w:sz w:val="24"/>
          <w:szCs w:val="24"/>
        </w:rPr>
        <w:t>any licensure or accreditation requirements</w:t>
      </w:r>
      <w:r w:rsidRPr="0097502C">
        <w:rPr>
          <w:color w:val="0070C0"/>
          <w:sz w:val="24"/>
          <w:szCs w:val="24"/>
        </w:rPr>
        <w:t>, such as registration with the Department of Commerce and Consumer Affairs,</w:t>
      </w:r>
      <w:r w:rsidR="00C54E82" w:rsidRPr="0097502C">
        <w:rPr>
          <w:color w:val="0070C0"/>
          <w:sz w:val="24"/>
          <w:szCs w:val="24"/>
        </w:rPr>
        <w:t xml:space="preserve"> the nonprofit organization must comply with and the status of any such licenses or accreditations</w:t>
      </w:r>
      <w:r w:rsidRPr="0097502C">
        <w:rPr>
          <w:color w:val="0070C0"/>
          <w:sz w:val="24"/>
          <w:szCs w:val="24"/>
        </w:rPr>
        <w:t xml:space="preserve"> that demonstrates the nonprofit is in good standing with all such requirements</w:t>
      </w:r>
      <w:r w:rsidR="00C54E82" w:rsidRPr="0097502C">
        <w:rPr>
          <w:color w:val="0070C0"/>
          <w:sz w:val="24"/>
          <w:szCs w:val="24"/>
        </w:rPr>
        <w:t>.</w:t>
      </w:r>
    </w:p>
    <w:p w:rsidR="00114B60" w:rsidRPr="00114B60" w:rsidRDefault="00114B60" w:rsidP="00114B60">
      <w:pPr>
        <w:rPr>
          <w:rFonts w:asciiTheme="minorHAnsi" w:hAnsiTheme="minorHAnsi"/>
          <w:color w:val="0070C0"/>
          <w:sz w:val="24"/>
          <w:szCs w:val="24"/>
        </w:rPr>
      </w:pPr>
      <w:r w:rsidRPr="007833A5">
        <w:rPr>
          <w:rFonts w:asciiTheme="minorHAnsi" w:hAnsiTheme="minorHAnsi"/>
          <w:sz w:val="24"/>
          <w:szCs w:val="24"/>
          <w:highlight w:val="yellow"/>
        </w:rPr>
        <w:t>[Narrative response]</w:t>
      </w:r>
    </w:p>
    <w:p w:rsidR="007C439C" w:rsidRDefault="007C439C">
      <w:pPr>
        <w:spacing w:after="0"/>
        <w:rPr>
          <w:rFonts w:asciiTheme="minorHAnsi" w:eastAsia="Calibri" w:hAnsiTheme="minorHAnsi"/>
          <w:color w:val="000000" w:themeColor="text1"/>
        </w:rPr>
      </w:pPr>
      <w:r>
        <w:rPr>
          <w:rFonts w:asciiTheme="minorHAnsi" w:hAnsiTheme="minorHAnsi"/>
          <w:color w:val="000000" w:themeColor="text1"/>
        </w:rPr>
        <w:br w:type="page"/>
      </w:r>
    </w:p>
    <w:p w:rsidR="00CA25B8" w:rsidRDefault="00CA25B8" w:rsidP="00DD6F5E">
      <w:pPr>
        <w:pStyle w:val="Heading1Roman"/>
      </w:pPr>
      <w:bookmarkStart w:id="172" w:name="_Toc338594569"/>
      <w:bookmarkStart w:id="173" w:name="_Toc354063259"/>
      <w:bookmarkStart w:id="174" w:name="_Toc428972929"/>
      <w:bookmarkStart w:id="175" w:name="_Toc429037136"/>
      <w:bookmarkStart w:id="176" w:name="_Toc429038504"/>
      <w:bookmarkStart w:id="177" w:name="_Toc429139311"/>
      <w:bookmarkStart w:id="178" w:name="_Toc430333351"/>
      <w:r w:rsidRPr="00D664AD">
        <w:lastRenderedPageBreak/>
        <w:t>Financial Plan</w:t>
      </w:r>
      <w:bookmarkEnd w:id="159"/>
      <w:bookmarkEnd w:id="172"/>
      <w:bookmarkEnd w:id="173"/>
      <w:bookmarkEnd w:id="174"/>
      <w:bookmarkEnd w:id="175"/>
      <w:bookmarkEnd w:id="176"/>
      <w:bookmarkEnd w:id="177"/>
      <w:bookmarkEnd w:id="178"/>
    </w:p>
    <w:p w:rsidR="00CA25B8" w:rsidRPr="00724655" w:rsidRDefault="00CA25B8" w:rsidP="005A73DB">
      <w:pPr>
        <w:pStyle w:val="Heading2"/>
        <w:numPr>
          <w:ilvl w:val="1"/>
          <w:numId w:val="69"/>
        </w:numPr>
        <w:ind w:left="360" w:hanging="360"/>
        <w:rPr>
          <w:rFonts w:asciiTheme="minorHAnsi" w:hAnsiTheme="minorHAnsi"/>
          <w:color w:val="000000" w:themeColor="text1"/>
        </w:rPr>
      </w:pPr>
      <w:bookmarkStart w:id="179" w:name="_Toc315869140"/>
      <w:bookmarkStart w:id="180" w:name="_Toc354063260"/>
      <w:bookmarkStart w:id="181" w:name="_Toc428972930"/>
      <w:bookmarkStart w:id="182" w:name="_Toc429037137"/>
      <w:bookmarkStart w:id="183" w:name="_Toc429038505"/>
      <w:bookmarkStart w:id="184" w:name="_Toc429139312"/>
      <w:bookmarkStart w:id="185" w:name="_Toc430333352"/>
      <w:r w:rsidRPr="00724655">
        <w:rPr>
          <w:rFonts w:asciiTheme="minorHAnsi" w:hAnsiTheme="minorHAnsi"/>
          <w:color w:val="000000" w:themeColor="text1"/>
        </w:rPr>
        <w:t xml:space="preserve">Financial </w:t>
      </w:r>
      <w:bookmarkEnd w:id="179"/>
      <w:bookmarkEnd w:id="180"/>
      <w:r w:rsidR="00372C8E">
        <w:rPr>
          <w:rFonts w:asciiTheme="minorHAnsi" w:hAnsiTheme="minorHAnsi"/>
          <w:color w:val="000000" w:themeColor="text1"/>
        </w:rPr>
        <w:t>Oversight and Management</w:t>
      </w:r>
      <w:bookmarkEnd w:id="181"/>
      <w:bookmarkEnd w:id="182"/>
      <w:bookmarkEnd w:id="183"/>
      <w:bookmarkEnd w:id="184"/>
      <w:bookmarkEnd w:id="185"/>
    </w:p>
    <w:p w:rsidR="00CA25B8" w:rsidRDefault="00047FA8" w:rsidP="0097502C">
      <w:pPr>
        <w:pStyle w:val="ListParagraph"/>
        <w:numPr>
          <w:ilvl w:val="0"/>
          <w:numId w:val="12"/>
        </w:numPr>
        <w:tabs>
          <w:tab w:val="left" w:pos="1800"/>
        </w:tabs>
        <w:spacing w:after="120"/>
        <w:ind w:left="360" w:hanging="360"/>
        <w:contextualSpacing w:val="0"/>
        <w:rPr>
          <w:rFonts w:asciiTheme="minorHAnsi" w:hAnsiTheme="minorHAnsi"/>
          <w:color w:val="0070C0"/>
          <w:sz w:val="24"/>
          <w:szCs w:val="24"/>
        </w:rPr>
      </w:pPr>
      <w:r w:rsidRPr="0097502C">
        <w:rPr>
          <w:rFonts w:asciiTheme="minorHAnsi" w:hAnsiTheme="minorHAnsi"/>
          <w:color w:val="0070C0"/>
          <w:sz w:val="24"/>
          <w:szCs w:val="24"/>
        </w:rPr>
        <w:t xml:space="preserve">A clear description that gives reasonable assurance that the proposed school will have sound </w:t>
      </w:r>
      <w:r w:rsidR="00CA25B8" w:rsidRPr="0097502C">
        <w:rPr>
          <w:rFonts w:asciiTheme="minorHAnsi" w:hAnsiTheme="minorHAnsi"/>
          <w:color w:val="0070C0"/>
          <w:sz w:val="24"/>
          <w:szCs w:val="24"/>
        </w:rPr>
        <w:t>systems, policies</w:t>
      </w:r>
      <w:r w:rsidR="00006828" w:rsidRPr="0097502C">
        <w:rPr>
          <w:rFonts w:asciiTheme="minorHAnsi" w:hAnsiTheme="minorHAnsi"/>
          <w:color w:val="0070C0"/>
          <w:sz w:val="24"/>
          <w:szCs w:val="24"/>
        </w:rPr>
        <w:t>,</w:t>
      </w:r>
      <w:r w:rsidR="00CA25B8" w:rsidRPr="0097502C">
        <w:rPr>
          <w:rFonts w:asciiTheme="minorHAnsi" w:hAnsiTheme="minorHAnsi"/>
          <w:color w:val="0070C0"/>
          <w:sz w:val="24"/>
          <w:szCs w:val="24"/>
        </w:rPr>
        <w:t xml:space="preserve"> and processes for financial planning, accounting, purchasing, and payroll, including a</w:t>
      </w:r>
      <w:r w:rsidRPr="0097502C">
        <w:rPr>
          <w:rFonts w:asciiTheme="minorHAnsi" w:hAnsiTheme="minorHAnsi"/>
          <w:color w:val="0070C0"/>
          <w:sz w:val="24"/>
          <w:szCs w:val="24"/>
        </w:rPr>
        <w:t>n</w:t>
      </w:r>
      <w:r w:rsidR="00CA25B8" w:rsidRPr="0097502C">
        <w:rPr>
          <w:rFonts w:asciiTheme="minorHAnsi" w:hAnsiTheme="minorHAnsi"/>
          <w:color w:val="0070C0"/>
          <w:sz w:val="24"/>
          <w:szCs w:val="24"/>
        </w:rPr>
        <w:t xml:space="preserve"> </w:t>
      </w:r>
      <w:r w:rsidRPr="0097502C">
        <w:rPr>
          <w:rFonts w:asciiTheme="minorHAnsi" w:hAnsiTheme="minorHAnsi"/>
          <w:color w:val="0070C0"/>
          <w:sz w:val="24"/>
          <w:szCs w:val="24"/>
        </w:rPr>
        <w:t xml:space="preserve">adequate explanation </w:t>
      </w:r>
      <w:r w:rsidR="00CA25B8" w:rsidRPr="0097502C">
        <w:rPr>
          <w:rFonts w:asciiTheme="minorHAnsi" w:hAnsiTheme="minorHAnsi"/>
          <w:color w:val="0070C0"/>
          <w:sz w:val="24"/>
          <w:szCs w:val="24"/>
        </w:rPr>
        <w:t xml:space="preserve">of how </w:t>
      </w:r>
      <w:r w:rsidRPr="0097502C">
        <w:rPr>
          <w:rFonts w:asciiTheme="minorHAnsi" w:hAnsiTheme="minorHAnsi"/>
          <w:color w:val="0070C0"/>
          <w:sz w:val="24"/>
          <w:szCs w:val="24"/>
        </w:rPr>
        <w:t xml:space="preserve">the proposed school </w:t>
      </w:r>
      <w:r w:rsidR="00CA25B8" w:rsidRPr="0097502C">
        <w:rPr>
          <w:rFonts w:asciiTheme="minorHAnsi" w:hAnsiTheme="minorHAnsi"/>
          <w:color w:val="0070C0"/>
          <w:sz w:val="24"/>
          <w:szCs w:val="24"/>
        </w:rPr>
        <w:t>will establish and maintain strong internal controls and ensure compliance with all financial reporting requirements.</w:t>
      </w:r>
      <w:r w:rsidR="001B00AE" w:rsidRPr="0097502C">
        <w:rPr>
          <w:rFonts w:asciiTheme="minorHAnsi" w:hAnsiTheme="minorHAnsi"/>
          <w:color w:val="0070C0"/>
          <w:sz w:val="24"/>
          <w:szCs w:val="24"/>
        </w:rPr>
        <w:t xml:space="preserve">  The description must also explain the plans and procedures for conducting an annual audit of the financial and administrative operations of the proposed school that is in accordance with state law, including a reasonable annual cost estimate of the audit that is included in the Financial Plan Workbook.</w:t>
      </w:r>
    </w:p>
    <w:p w:rsidR="00114B60" w:rsidRPr="00114B60" w:rsidRDefault="00114B60" w:rsidP="00114B60">
      <w:pPr>
        <w:tabs>
          <w:tab w:val="left" w:pos="1800"/>
        </w:tabs>
        <w:rPr>
          <w:rFonts w:asciiTheme="minorHAnsi" w:hAnsiTheme="minorHAnsi"/>
          <w:color w:val="0070C0"/>
          <w:sz w:val="24"/>
          <w:szCs w:val="24"/>
        </w:rPr>
      </w:pPr>
      <w:r w:rsidRPr="007833A5">
        <w:rPr>
          <w:rFonts w:asciiTheme="minorHAnsi" w:hAnsiTheme="minorHAnsi"/>
          <w:sz w:val="24"/>
          <w:szCs w:val="24"/>
          <w:highlight w:val="yellow"/>
        </w:rPr>
        <w:t>[Narrative response]</w:t>
      </w:r>
    </w:p>
    <w:p w:rsidR="00CA25B8" w:rsidRDefault="00047FA8" w:rsidP="0097502C">
      <w:pPr>
        <w:pStyle w:val="ListParagraph"/>
        <w:numPr>
          <w:ilvl w:val="0"/>
          <w:numId w:val="12"/>
        </w:numPr>
        <w:tabs>
          <w:tab w:val="left" w:pos="1800"/>
        </w:tabs>
        <w:spacing w:after="120"/>
        <w:ind w:left="360" w:hanging="360"/>
        <w:contextualSpacing w:val="0"/>
        <w:rPr>
          <w:rFonts w:asciiTheme="minorHAnsi" w:hAnsiTheme="minorHAnsi"/>
          <w:color w:val="0070C0"/>
          <w:sz w:val="24"/>
          <w:szCs w:val="24"/>
        </w:rPr>
      </w:pPr>
      <w:r w:rsidRPr="0097502C">
        <w:rPr>
          <w:rFonts w:asciiTheme="minorHAnsi" w:hAnsiTheme="minorHAnsi"/>
          <w:color w:val="0070C0"/>
          <w:sz w:val="24"/>
          <w:szCs w:val="24"/>
        </w:rPr>
        <w:t xml:space="preserve">A clear description of </w:t>
      </w:r>
      <w:r w:rsidR="00CA25B8" w:rsidRPr="0097502C">
        <w:rPr>
          <w:rFonts w:asciiTheme="minorHAnsi" w:hAnsiTheme="minorHAnsi"/>
          <w:color w:val="0070C0"/>
          <w:sz w:val="24"/>
          <w:szCs w:val="24"/>
        </w:rPr>
        <w:t>the roles and responsibilities</w:t>
      </w:r>
      <w:r w:rsidRPr="0097502C">
        <w:rPr>
          <w:rFonts w:asciiTheme="minorHAnsi" w:hAnsiTheme="minorHAnsi"/>
          <w:color w:val="0070C0"/>
          <w:sz w:val="24"/>
          <w:szCs w:val="24"/>
        </w:rPr>
        <w:t xml:space="preserve"> that demonstrates a strong understanding</w:t>
      </w:r>
      <w:r w:rsidR="00CA25B8" w:rsidRPr="0097502C">
        <w:rPr>
          <w:rFonts w:asciiTheme="minorHAnsi" w:hAnsiTheme="minorHAnsi"/>
          <w:color w:val="0070C0"/>
          <w:sz w:val="24"/>
          <w:szCs w:val="24"/>
        </w:rPr>
        <w:t xml:space="preserve"> of </w:t>
      </w:r>
      <w:r w:rsidR="001B00AE" w:rsidRPr="0097502C">
        <w:rPr>
          <w:rFonts w:asciiTheme="minorHAnsi" w:hAnsiTheme="minorHAnsi"/>
          <w:color w:val="0070C0"/>
          <w:sz w:val="24"/>
          <w:szCs w:val="24"/>
        </w:rPr>
        <w:t xml:space="preserve">the appropriate delineation of such roles and responsibilities among </w:t>
      </w:r>
      <w:r w:rsidR="00CA25B8" w:rsidRPr="0097502C">
        <w:rPr>
          <w:rFonts w:asciiTheme="minorHAnsi" w:hAnsiTheme="minorHAnsi"/>
          <w:color w:val="0070C0"/>
          <w:sz w:val="24"/>
          <w:szCs w:val="24"/>
        </w:rPr>
        <w:t>the</w:t>
      </w:r>
      <w:r w:rsidR="00887BBA" w:rsidRPr="0097502C">
        <w:rPr>
          <w:rFonts w:asciiTheme="minorHAnsi" w:hAnsiTheme="minorHAnsi"/>
          <w:color w:val="0070C0"/>
          <w:sz w:val="24"/>
          <w:szCs w:val="24"/>
        </w:rPr>
        <w:t xml:space="preserve"> proposed</w:t>
      </w:r>
      <w:r w:rsidR="00CA25B8" w:rsidRPr="0097502C">
        <w:rPr>
          <w:rFonts w:asciiTheme="minorHAnsi" w:hAnsiTheme="minorHAnsi"/>
          <w:color w:val="0070C0"/>
          <w:sz w:val="24"/>
          <w:szCs w:val="24"/>
        </w:rPr>
        <w:t xml:space="preserve"> school</w:t>
      </w:r>
      <w:r w:rsidR="00F333DD" w:rsidRPr="0097502C">
        <w:rPr>
          <w:rFonts w:asciiTheme="minorHAnsi" w:hAnsiTheme="minorHAnsi"/>
          <w:color w:val="0070C0"/>
          <w:sz w:val="24"/>
          <w:szCs w:val="24"/>
        </w:rPr>
        <w:t xml:space="preserve"> leadership team or management team </w:t>
      </w:r>
      <w:r w:rsidR="00CA25B8" w:rsidRPr="0097502C">
        <w:rPr>
          <w:rFonts w:asciiTheme="minorHAnsi" w:hAnsiTheme="minorHAnsi"/>
          <w:color w:val="0070C0"/>
          <w:sz w:val="24"/>
          <w:szCs w:val="24"/>
        </w:rPr>
        <w:t xml:space="preserve">and </w:t>
      </w:r>
      <w:r w:rsidR="00887BBA" w:rsidRPr="0097502C">
        <w:rPr>
          <w:rFonts w:asciiTheme="minorHAnsi" w:hAnsiTheme="minorHAnsi"/>
          <w:color w:val="0070C0"/>
          <w:sz w:val="24"/>
          <w:szCs w:val="24"/>
        </w:rPr>
        <w:t xml:space="preserve">proposed school </w:t>
      </w:r>
      <w:r w:rsidR="00CA25B8" w:rsidRPr="0097502C">
        <w:rPr>
          <w:rFonts w:asciiTheme="minorHAnsi" w:hAnsiTheme="minorHAnsi"/>
          <w:color w:val="0070C0"/>
          <w:sz w:val="24"/>
          <w:szCs w:val="24"/>
        </w:rPr>
        <w:t>governing board regard</w:t>
      </w:r>
      <w:r w:rsidR="001B00AE" w:rsidRPr="0097502C">
        <w:rPr>
          <w:rFonts w:asciiTheme="minorHAnsi" w:hAnsiTheme="minorHAnsi"/>
          <w:color w:val="0070C0"/>
          <w:sz w:val="24"/>
          <w:szCs w:val="24"/>
        </w:rPr>
        <w:t>ing</w:t>
      </w:r>
      <w:r w:rsidR="00CA25B8" w:rsidRPr="0097502C">
        <w:rPr>
          <w:rFonts w:asciiTheme="minorHAnsi" w:hAnsiTheme="minorHAnsi"/>
          <w:color w:val="0070C0"/>
          <w:sz w:val="24"/>
          <w:szCs w:val="24"/>
        </w:rPr>
        <w:t xml:space="preserve"> school financ</w:t>
      </w:r>
      <w:r w:rsidR="001B00AE" w:rsidRPr="0097502C">
        <w:rPr>
          <w:rFonts w:asciiTheme="minorHAnsi" w:hAnsiTheme="minorHAnsi"/>
          <w:color w:val="0070C0"/>
          <w:sz w:val="24"/>
          <w:szCs w:val="24"/>
        </w:rPr>
        <w:t>ial oversight and management</w:t>
      </w:r>
      <w:r w:rsidR="00CA25B8" w:rsidRPr="0097502C">
        <w:rPr>
          <w:rFonts w:asciiTheme="minorHAnsi" w:hAnsiTheme="minorHAnsi"/>
          <w:color w:val="0070C0"/>
          <w:sz w:val="24"/>
          <w:szCs w:val="24"/>
        </w:rPr>
        <w:t>.</w:t>
      </w:r>
    </w:p>
    <w:p w:rsidR="00114B60" w:rsidRPr="00114B60" w:rsidRDefault="00114B60" w:rsidP="00114B60">
      <w:pPr>
        <w:tabs>
          <w:tab w:val="left" w:pos="1800"/>
        </w:tabs>
        <w:rPr>
          <w:rFonts w:asciiTheme="minorHAnsi" w:hAnsiTheme="minorHAnsi"/>
          <w:color w:val="0070C0"/>
          <w:sz w:val="24"/>
          <w:szCs w:val="24"/>
        </w:rPr>
      </w:pPr>
      <w:r w:rsidRPr="007833A5">
        <w:rPr>
          <w:rFonts w:asciiTheme="minorHAnsi" w:hAnsiTheme="minorHAnsi"/>
          <w:sz w:val="24"/>
          <w:szCs w:val="24"/>
          <w:highlight w:val="yellow"/>
        </w:rPr>
        <w:t>[Narrative response]</w:t>
      </w:r>
    </w:p>
    <w:p w:rsidR="00CA25B8" w:rsidRDefault="001B00AE" w:rsidP="0097502C">
      <w:pPr>
        <w:pStyle w:val="ListParagraph"/>
        <w:numPr>
          <w:ilvl w:val="0"/>
          <w:numId w:val="12"/>
        </w:numPr>
        <w:tabs>
          <w:tab w:val="left" w:pos="1800"/>
        </w:tabs>
        <w:spacing w:after="120"/>
        <w:ind w:left="360" w:hanging="360"/>
        <w:contextualSpacing w:val="0"/>
        <w:rPr>
          <w:rFonts w:asciiTheme="minorHAnsi" w:hAnsiTheme="minorHAnsi"/>
          <w:color w:val="0070C0"/>
          <w:sz w:val="24"/>
          <w:szCs w:val="24"/>
        </w:rPr>
      </w:pPr>
      <w:r w:rsidRPr="0097502C">
        <w:rPr>
          <w:rFonts w:asciiTheme="minorHAnsi" w:hAnsiTheme="minorHAnsi"/>
          <w:color w:val="0070C0"/>
          <w:sz w:val="24"/>
          <w:szCs w:val="24"/>
        </w:rPr>
        <w:t xml:space="preserve">A description of </w:t>
      </w:r>
      <w:r w:rsidR="006140FA" w:rsidRPr="0097502C">
        <w:rPr>
          <w:rFonts w:asciiTheme="minorHAnsi" w:hAnsiTheme="minorHAnsi"/>
          <w:color w:val="0070C0"/>
          <w:sz w:val="24"/>
          <w:szCs w:val="24"/>
        </w:rPr>
        <w:t>sound criteria and procedures for selecting vendors or contractors for</w:t>
      </w:r>
      <w:r w:rsidRPr="0097502C">
        <w:rPr>
          <w:rFonts w:asciiTheme="minorHAnsi" w:hAnsiTheme="minorHAnsi"/>
          <w:color w:val="0070C0"/>
          <w:sz w:val="24"/>
          <w:szCs w:val="24"/>
        </w:rPr>
        <w:t xml:space="preserve"> </w:t>
      </w:r>
      <w:r w:rsidR="00CA25B8" w:rsidRPr="0097502C">
        <w:rPr>
          <w:rFonts w:asciiTheme="minorHAnsi" w:hAnsiTheme="minorHAnsi"/>
          <w:color w:val="0070C0"/>
          <w:sz w:val="24"/>
          <w:szCs w:val="24"/>
        </w:rPr>
        <w:t xml:space="preserve">any </w:t>
      </w:r>
      <w:r w:rsidR="006140FA" w:rsidRPr="0097502C">
        <w:rPr>
          <w:rFonts w:asciiTheme="minorHAnsi" w:hAnsiTheme="minorHAnsi"/>
          <w:color w:val="0070C0"/>
          <w:sz w:val="24"/>
          <w:szCs w:val="24"/>
        </w:rPr>
        <w:t xml:space="preserve">administrative </w:t>
      </w:r>
      <w:r w:rsidR="00CA25B8" w:rsidRPr="0097502C">
        <w:rPr>
          <w:rFonts w:asciiTheme="minorHAnsi" w:hAnsiTheme="minorHAnsi"/>
          <w:color w:val="0070C0"/>
          <w:sz w:val="24"/>
          <w:szCs w:val="24"/>
        </w:rPr>
        <w:t xml:space="preserve">services, such as business services, payroll, and auditing services, including </w:t>
      </w:r>
      <w:r w:rsidR="006140FA" w:rsidRPr="0097502C">
        <w:rPr>
          <w:rFonts w:asciiTheme="minorHAnsi" w:hAnsiTheme="minorHAnsi"/>
          <w:color w:val="0070C0"/>
          <w:sz w:val="24"/>
          <w:szCs w:val="24"/>
        </w:rPr>
        <w:t xml:space="preserve">reasonable </w:t>
      </w:r>
      <w:r w:rsidR="00CA25B8" w:rsidRPr="0097502C">
        <w:rPr>
          <w:rFonts w:asciiTheme="minorHAnsi" w:hAnsiTheme="minorHAnsi"/>
          <w:color w:val="0070C0"/>
          <w:sz w:val="24"/>
          <w:szCs w:val="24"/>
        </w:rPr>
        <w:t>anticipated costs</w:t>
      </w:r>
      <w:r w:rsidR="006140FA" w:rsidRPr="0097502C">
        <w:rPr>
          <w:rFonts w:asciiTheme="minorHAnsi" w:hAnsiTheme="minorHAnsi"/>
          <w:color w:val="0070C0"/>
          <w:sz w:val="24"/>
          <w:szCs w:val="24"/>
        </w:rPr>
        <w:t xml:space="preserve"> that are reflected in the Financial Plan Workbook</w:t>
      </w:r>
      <w:r w:rsidR="00CA25B8" w:rsidRPr="0097502C">
        <w:rPr>
          <w:rFonts w:asciiTheme="minorHAnsi" w:hAnsiTheme="minorHAnsi"/>
          <w:color w:val="0070C0"/>
          <w:sz w:val="24"/>
          <w:szCs w:val="24"/>
        </w:rPr>
        <w:t>.</w:t>
      </w:r>
    </w:p>
    <w:p w:rsidR="00114B60" w:rsidRPr="00114B60" w:rsidRDefault="00114B60" w:rsidP="00114B60">
      <w:pPr>
        <w:tabs>
          <w:tab w:val="left" w:pos="1800"/>
        </w:tabs>
        <w:rPr>
          <w:rFonts w:asciiTheme="minorHAnsi" w:hAnsiTheme="minorHAnsi"/>
          <w:color w:val="0070C0"/>
          <w:sz w:val="24"/>
          <w:szCs w:val="24"/>
        </w:rPr>
      </w:pPr>
      <w:r w:rsidRPr="007833A5">
        <w:rPr>
          <w:rFonts w:asciiTheme="minorHAnsi" w:hAnsiTheme="minorHAnsi"/>
          <w:sz w:val="24"/>
          <w:szCs w:val="24"/>
          <w:highlight w:val="yellow"/>
        </w:rPr>
        <w:t>[Narrative response]</w:t>
      </w:r>
    </w:p>
    <w:p w:rsidR="00372C8E" w:rsidRPr="00724655" w:rsidRDefault="00372C8E" w:rsidP="005A73DB">
      <w:pPr>
        <w:pStyle w:val="Heading2"/>
        <w:numPr>
          <w:ilvl w:val="1"/>
          <w:numId w:val="69"/>
        </w:numPr>
        <w:ind w:left="360" w:hanging="360"/>
        <w:rPr>
          <w:rFonts w:asciiTheme="minorHAnsi" w:hAnsiTheme="minorHAnsi"/>
          <w:color w:val="000000" w:themeColor="text1"/>
        </w:rPr>
      </w:pPr>
      <w:bookmarkStart w:id="186" w:name="_Toc428972169"/>
      <w:bookmarkStart w:id="187" w:name="_Toc428972931"/>
      <w:bookmarkStart w:id="188" w:name="_Toc428972932"/>
      <w:bookmarkStart w:id="189" w:name="_Toc429037138"/>
      <w:bookmarkStart w:id="190" w:name="_Toc429038506"/>
      <w:bookmarkStart w:id="191" w:name="_Toc429139313"/>
      <w:bookmarkStart w:id="192" w:name="_Toc430333353"/>
      <w:bookmarkEnd w:id="186"/>
      <w:bookmarkEnd w:id="187"/>
      <w:r>
        <w:rPr>
          <w:rFonts w:asciiTheme="minorHAnsi" w:hAnsiTheme="minorHAnsi"/>
          <w:color w:val="000000" w:themeColor="text1"/>
        </w:rPr>
        <w:t>Operating Budget</w:t>
      </w:r>
      <w:bookmarkEnd w:id="188"/>
      <w:bookmarkEnd w:id="189"/>
      <w:bookmarkEnd w:id="190"/>
      <w:bookmarkEnd w:id="191"/>
      <w:bookmarkEnd w:id="192"/>
    </w:p>
    <w:p w:rsidR="00CA25B8" w:rsidRDefault="006140FA" w:rsidP="0097502C">
      <w:pPr>
        <w:pStyle w:val="ListParagraph"/>
        <w:numPr>
          <w:ilvl w:val="0"/>
          <w:numId w:val="84"/>
        </w:numPr>
        <w:tabs>
          <w:tab w:val="left" w:pos="1800"/>
        </w:tabs>
        <w:spacing w:after="120"/>
        <w:ind w:left="360" w:hanging="360"/>
        <w:contextualSpacing w:val="0"/>
        <w:rPr>
          <w:rFonts w:asciiTheme="minorHAnsi" w:hAnsiTheme="minorHAnsi"/>
          <w:color w:val="0070C0"/>
          <w:sz w:val="24"/>
          <w:szCs w:val="24"/>
        </w:rPr>
      </w:pPr>
      <w:r w:rsidRPr="0097502C">
        <w:rPr>
          <w:rFonts w:asciiTheme="minorHAnsi" w:hAnsiTheme="minorHAnsi"/>
          <w:color w:val="0070C0"/>
          <w:sz w:val="24"/>
          <w:szCs w:val="24"/>
        </w:rPr>
        <w:t>Complete, realistic, and viable start-up and three-year operating budgets, provided through the</w:t>
      </w:r>
      <w:r w:rsidR="00CA25B8" w:rsidRPr="0097502C">
        <w:rPr>
          <w:rFonts w:asciiTheme="minorHAnsi" w:hAnsiTheme="minorHAnsi"/>
          <w:color w:val="0070C0"/>
          <w:sz w:val="24"/>
          <w:szCs w:val="24"/>
        </w:rPr>
        <w:t xml:space="preserve"> Financial Plan Workbook </w:t>
      </w:r>
      <w:r w:rsidR="00BA2A02" w:rsidRPr="0097502C">
        <w:rPr>
          <w:rFonts w:asciiTheme="minorHAnsi" w:hAnsiTheme="minorHAnsi"/>
          <w:color w:val="0070C0"/>
          <w:sz w:val="24"/>
          <w:szCs w:val="24"/>
        </w:rPr>
        <w:t>(</w:t>
      </w:r>
      <w:r w:rsidR="00BA2A02" w:rsidRPr="0097502C">
        <w:rPr>
          <w:rFonts w:asciiTheme="minorHAnsi" w:hAnsiTheme="minorHAnsi"/>
          <w:color w:val="0070C0"/>
          <w:sz w:val="24"/>
          <w:szCs w:val="24"/>
          <w:u w:val="single"/>
        </w:rPr>
        <w:t>Exhibit 6</w:t>
      </w:r>
      <w:r w:rsidR="00BA2A02" w:rsidRPr="0097502C">
        <w:rPr>
          <w:rFonts w:asciiTheme="minorHAnsi" w:hAnsiTheme="minorHAnsi"/>
          <w:color w:val="0070C0"/>
          <w:sz w:val="24"/>
          <w:szCs w:val="24"/>
        </w:rPr>
        <w:t xml:space="preserve">) </w:t>
      </w:r>
      <w:r w:rsidR="00CA25B8" w:rsidRPr="0097502C">
        <w:rPr>
          <w:rFonts w:asciiTheme="minorHAnsi" w:hAnsiTheme="minorHAnsi"/>
          <w:color w:val="0070C0"/>
          <w:sz w:val="24"/>
          <w:szCs w:val="24"/>
        </w:rPr>
        <w:t xml:space="preserve">as </w:t>
      </w:r>
      <w:r w:rsidR="00272A5F" w:rsidRPr="0097502C">
        <w:rPr>
          <w:rFonts w:asciiTheme="minorHAnsi" w:hAnsiTheme="minorHAnsi"/>
          <w:b/>
          <w:color w:val="0070C0"/>
          <w:sz w:val="24"/>
          <w:szCs w:val="24"/>
        </w:rPr>
        <w:t xml:space="preserve">Attachment </w:t>
      </w:r>
      <w:r w:rsidR="000674CD" w:rsidRPr="0097502C">
        <w:rPr>
          <w:rFonts w:asciiTheme="minorHAnsi" w:hAnsiTheme="minorHAnsi"/>
          <w:b/>
          <w:color w:val="0070C0"/>
          <w:sz w:val="24"/>
          <w:szCs w:val="24"/>
        </w:rPr>
        <w:t>FF</w:t>
      </w:r>
      <w:r w:rsidR="00167A95" w:rsidRPr="0097502C">
        <w:rPr>
          <w:rFonts w:asciiTheme="minorHAnsi" w:hAnsiTheme="minorHAnsi"/>
          <w:b/>
          <w:color w:val="0070C0"/>
          <w:sz w:val="24"/>
          <w:szCs w:val="24"/>
        </w:rPr>
        <w:t xml:space="preserve"> (</w:t>
      </w:r>
      <w:r w:rsidR="00905372" w:rsidRPr="0097502C">
        <w:rPr>
          <w:rFonts w:asciiTheme="minorHAnsi" w:hAnsiTheme="minorHAnsi"/>
          <w:b/>
          <w:color w:val="0070C0"/>
          <w:sz w:val="24"/>
          <w:szCs w:val="24"/>
        </w:rPr>
        <w:t>required form</w:t>
      </w:r>
      <w:r w:rsidR="00167A95" w:rsidRPr="0097502C">
        <w:rPr>
          <w:rFonts w:asciiTheme="minorHAnsi" w:hAnsiTheme="minorHAnsi"/>
          <w:b/>
          <w:color w:val="0070C0"/>
          <w:sz w:val="24"/>
          <w:szCs w:val="24"/>
        </w:rPr>
        <w:t>)</w:t>
      </w:r>
      <w:r w:rsidRPr="0097502C">
        <w:rPr>
          <w:rFonts w:asciiTheme="minorHAnsi" w:hAnsiTheme="minorHAnsi"/>
          <w:color w:val="0070C0"/>
          <w:sz w:val="24"/>
          <w:szCs w:val="24"/>
        </w:rPr>
        <w:t>, that align to the Academic and Organizational Plans</w:t>
      </w:r>
      <w:r w:rsidR="00CA25B8" w:rsidRPr="0097502C">
        <w:rPr>
          <w:rFonts w:asciiTheme="minorHAnsi" w:hAnsiTheme="minorHAnsi"/>
          <w:color w:val="0070C0"/>
          <w:sz w:val="24"/>
          <w:szCs w:val="24"/>
        </w:rPr>
        <w:t xml:space="preserve">. </w:t>
      </w:r>
      <w:r w:rsidR="003F20A7" w:rsidRPr="0097502C">
        <w:rPr>
          <w:rFonts w:asciiTheme="minorHAnsi" w:hAnsiTheme="minorHAnsi"/>
          <w:color w:val="0070C0"/>
          <w:sz w:val="24"/>
          <w:szCs w:val="24"/>
        </w:rPr>
        <w:t xml:space="preserve"> </w:t>
      </w:r>
    </w:p>
    <w:p w:rsidR="00114B60" w:rsidRPr="00114B60" w:rsidRDefault="00114B60" w:rsidP="00114B60">
      <w:pPr>
        <w:tabs>
          <w:tab w:val="left" w:pos="1800"/>
        </w:tabs>
        <w:rPr>
          <w:rFonts w:asciiTheme="minorHAnsi" w:hAnsiTheme="minorHAnsi"/>
          <w:color w:val="0070C0"/>
          <w:sz w:val="24"/>
          <w:szCs w:val="24"/>
        </w:rPr>
      </w:pPr>
      <w:r>
        <w:rPr>
          <w:rFonts w:asciiTheme="minorHAnsi" w:hAnsiTheme="minorHAnsi"/>
          <w:sz w:val="24"/>
          <w:szCs w:val="24"/>
          <w:highlight w:val="yellow"/>
        </w:rPr>
        <w:t>[Recommended n</w:t>
      </w:r>
      <w:r w:rsidRPr="007833A5">
        <w:rPr>
          <w:rFonts w:asciiTheme="minorHAnsi" w:hAnsiTheme="minorHAnsi"/>
          <w:sz w:val="24"/>
          <w:szCs w:val="24"/>
          <w:highlight w:val="yellow"/>
        </w:rPr>
        <w:t>arrative response</w:t>
      </w:r>
      <w:r>
        <w:rPr>
          <w:rFonts w:asciiTheme="minorHAnsi" w:hAnsiTheme="minorHAnsi"/>
          <w:sz w:val="24"/>
          <w:szCs w:val="24"/>
          <w:highlight w:val="yellow"/>
        </w:rPr>
        <w:t xml:space="preserve">:  “The start-up and three-year operating budgets are provided as </w:t>
      </w:r>
      <w:r w:rsidRPr="00114B60">
        <w:rPr>
          <w:rFonts w:asciiTheme="minorHAnsi" w:hAnsiTheme="minorHAnsi"/>
          <w:b/>
          <w:sz w:val="24"/>
          <w:szCs w:val="24"/>
          <w:highlight w:val="yellow"/>
        </w:rPr>
        <w:t>Attachment FF</w:t>
      </w:r>
      <w:r>
        <w:rPr>
          <w:rFonts w:asciiTheme="minorHAnsi" w:hAnsiTheme="minorHAnsi"/>
          <w:sz w:val="24"/>
          <w:szCs w:val="24"/>
          <w:highlight w:val="yellow"/>
        </w:rPr>
        <w:t>.”</w:t>
      </w:r>
      <w:r w:rsidRPr="007833A5">
        <w:rPr>
          <w:rFonts w:asciiTheme="minorHAnsi" w:hAnsiTheme="minorHAnsi"/>
          <w:sz w:val="24"/>
          <w:szCs w:val="24"/>
          <w:highlight w:val="yellow"/>
        </w:rPr>
        <w:t>]</w:t>
      </w:r>
    </w:p>
    <w:p w:rsidR="00CA25B8" w:rsidRPr="0097502C" w:rsidRDefault="00CA25B8" w:rsidP="0097502C">
      <w:pPr>
        <w:pStyle w:val="ListParagraph"/>
        <w:numPr>
          <w:ilvl w:val="0"/>
          <w:numId w:val="84"/>
        </w:numPr>
        <w:spacing w:after="120"/>
        <w:ind w:left="360" w:hanging="360"/>
        <w:contextualSpacing w:val="0"/>
        <w:rPr>
          <w:rFonts w:asciiTheme="minorHAnsi" w:hAnsiTheme="minorHAnsi"/>
          <w:color w:val="0070C0"/>
          <w:sz w:val="24"/>
          <w:szCs w:val="24"/>
        </w:rPr>
      </w:pPr>
      <w:r w:rsidRPr="0097502C">
        <w:rPr>
          <w:rFonts w:asciiTheme="minorHAnsi" w:hAnsiTheme="minorHAnsi"/>
          <w:color w:val="0070C0"/>
          <w:sz w:val="24"/>
          <w:szCs w:val="24"/>
          <w:u w:val="single"/>
        </w:rPr>
        <w:t>Budget Narrative</w:t>
      </w:r>
      <w:r w:rsidR="005C2768" w:rsidRPr="0097502C">
        <w:rPr>
          <w:rFonts w:asciiTheme="minorHAnsi" w:hAnsiTheme="minorHAnsi"/>
          <w:color w:val="0070C0"/>
          <w:sz w:val="24"/>
          <w:szCs w:val="24"/>
        </w:rPr>
        <w:t>.</w:t>
      </w:r>
      <w:r w:rsidRPr="0097502C">
        <w:rPr>
          <w:rFonts w:asciiTheme="minorHAnsi" w:hAnsiTheme="minorHAnsi"/>
          <w:color w:val="0070C0"/>
          <w:sz w:val="24"/>
          <w:szCs w:val="24"/>
        </w:rPr>
        <w:t xml:space="preserve"> </w:t>
      </w:r>
      <w:r w:rsidR="0007085B" w:rsidRPr="0097502C">
        <w:rPr>
          <w:rFonts w:asciiTheme="minorHAnsi" w:hAnsiTheme="minorHAnsi"/>
          <w:color w:val="0070C0"/>
          <w:sz w:val="24"/>
          <w:szCs w:val="24"/>
        </w:rPr>
        <w:t xml:space="preserve"> </w:t>
      </w:r>
      <w:r w:rsidR="007C0153" w:rsidRPr="0097502C">
        <w:rPr>
          <w:rFonts w:asciiTheme="minorHAnsi" w:hAnsiTheme="minorHAnsi"/>
          <w:color w:val="0070C0"/>
          <w:sz w:val="24"/>
          <w:szCs w:val="24"/>
        </w:rPr>
        <w:t>A detailed budget narrative</w:t>
      </w:r>
      <w:r w:rsidRPr="0097502C">
        <w:rPr>
          <w:rFonts w:asciiTheme="minorHAnsi" w:hAnsiTheme="minorHAnsi"/>
          <w:color w:val="0070C0"/>
          <w:sz w:val="24"/>
          <w:szCs w:val="24"/>
        </w:rPr>
        <w:t xml:space="preserve"> </w:t>
      </w:r>
      <w:r w:rsidR="007C0153" w:rsidRPr="0097502C">
        <w:rPr>
          <w:rFonts w:asciiTheme="minorHAnsi" w:hAnsiTheme="minorHAnsi"/>
          <w:color w:val="0070C0"/>
          <w:sz w:val="24"/>
          <w:szCs w:val="24"/>
        </w:rPr>
        <w:t>that clearly explains reasonable, well-supported cost</w:t>
      </w:r>
      <w:r w:rsidRPr="0097502C">
        <w:rPr>
          <w:rFonts w:asciiTheme="minorHAnsi" w:hAnsiTheme="minorHAnsi"/>
          <w:color w:val="0070C0"/>
          <w:sz w:val="24"/>
          <w:szCs w:val="24"/>
        </w:rPr>
        <w:t xml:space="preserve"> assumptions and revenue estimates, including but not limited to the basis for revenue projection</w:t>
      </w:r>
      <w:r w:rsidR="00887BBA" w:rsidRPr="0097502C">
        <w:rPr>
          <w:rFonts w:asciiTheme="minorHAnsi" w:hAnsiTheme="minorHAnsi"/>
          <w:color w:val="0070C0"/>
          <w:sz w:val="24"/>
          <w:szCs w:val="24"/>
        </w:rPr>
        <w:t xml:space="preserve">s, staffing levels, and costs. </w:t>
      </w:r>
      <w:r w:rsidR="0007085B" w:rsidRPr="0097502C">
        <w:rPr>
          <w:rFonts w:asciiTheme="minorHAnsi" w:hAnsiTheme="minorHAnsi"/>
          <w:color w:val="0070C0"/>
          <w:sz w:val="24"/>
          <w:szCs w:val="24"/>
        </w:rPr>
        <w:t xml:space="preserve"> </w:t>
      </w:r>
      <w:r w:rsidRPr="0097502C">
        <w:rPr>
          <w:rFonts w:asciiTheme="minorHAnsi" w:hAnsiTheme="minorHAnsi"/>
          <w:color w:val="0070C0"/>
          <w:sz w:val="24"/>
          <w:szCs w:val="24"/>
        </w:rPr>
        <w:t xml:space="preserve">The narrative </w:t>
      </w:r>
      <w:r w:rsidR="00DD0A80" w:rsidRPr="0097502C">
        <w:rPr>
          <w:rFonts w:asciiTheme="minorHAnsi" w:hAnsiTheme="minorHAnsi"/>
          <w:color w:val="0070C0"/>
          <w:sz w:val="24"/>
          <w:szCs w:val="24"/>
        </w:rPr>
        <w:t xml:space="preserve">must </w:t>
      </w:r>
      <w:r w:rsidRPr="0097502C">
        <w:rPr>
          <w:rFonts w:asciiTheme="minorHAnsi" w:hAnsiTheme="minorHAnsi"/>
          <w:color w:val="0070C0"/>
          <w:sz w:val="24"/>
          <w:szCs w:val="24"/>
        </w:rPr>
        <w:t>specifically address the degree to which the school budget will rely on variable income (</w:t>
      </w:r>
      <w:r w:rsidR="00DD0A80" w:rsidRPr="0097502C">
        <w:rPr>
          <w:rFonts w:asciiTheme="minorHAnsi" w:hAnsiTheme="minorHAnsi"/>
          <w:color w:val="0070C0"/>
          <w:sz w:val="24"/>
          <w:szCs w:val="24"/>
        </w:rPr>
        <w:t>especially for</w:t>
      </w:r>
      <w:r w:rsidRPr="0097502C">
        <w:rPr>
          <w:rFonts w:asciiTheme="minorHAnsi" w:hAnsiTheme="minorHAnsi"/>
          <w:color w:val="0070C0"/>
          <w:sz w:val="24"/>
          <w:szCs w:val="24"/>
        </w:rPr>
        <w:t xml:space="preserve"> grants, donations, </w:t>
      </w:r>
      <w:r w:rsidR="00DD0A80" w:rsidRPr="0097502C">
        <w:rPr>
          <w:rFonts w:asciiTheme="minorHAnsi" w:hAnsiTheme="minorHAnsi"/>
          <w:color w:val="0070C0"/>
          <w:sz w:val="24"/>
          <w:szCs w:val="24"/>
        </w:rPr>
        <w:t xml:space="preserve">and </w:t>
      </w:r>
      <w:r w:rsidRPr="0097502C">
        <w:rPr>
          <w:rFonts w:asciiTheme="minorHAnsi" w:hAnsiTheme="minorHAnsi"/>
          <w:color w:val="0070C0"/>
          <w:sz w:val="24"/>
          <w:szCs w:val="24"/>
        </w:rPr>
        <w:t>fundraising)</w:t>
      </w:r>
      <w:r w:rsidR="00DD0A80" w:rsidRPr="0097502C">
        <w:rPr>
          <w:rFonts w:asciiTheme="minorHAnsi" w:hAnsiTheme="minorHAnsi"/>
          <w:color w:val="0070C0"/>
          <w:sz w:val="24"/>
          <w:szCs w:val="24"/>
        </w:rPr>
        <w:t xml:space="preserve"> and must i</w:t>
      </w:r>
      <w:r w:rsidRPr="0097502C">
        <w:rPr>
          <w:rFonts w:asciiTheme="minorHAnsi" w:hAnsiTheme="minorHAnsi"/>
          <w:color w:val="0070C0"/>
          <w:sz w:val="24"/>
          <w:szCs w:val="24"/>
        </w:rPr>
        <w:t>nclude the following:</w:t>
      </w:r>
    </w:p>
    <w:p w:rsidR="00CA25B8" w:rsidRPr="0097502C" w:rsidRDefault="009D2974" w:rsidP="0097502C">
      <w:pPr>
        <w:pStyle w:val="ListParagraph"/>
        <w:numPr>
          <w:ilvl w:val="1"/>
          <w:numId w:val="84"/>
        </w:numPr>
        <w:spacing w:after="120"/>
        <w:ind w:left="720" w:hanging="360"/>
        <w:contextualSpacing w:val="0"/>
        <w:rPr>
          <w:rFonts w:asciiTheme="minorHAnsi" w:hAnsiTheme="minorHAnsi"/>
          <w:color w:val="0070C0"/>
          <w:sz w:val="24"/>
          <w:szCs w:val="24"/>
        </w:rPr>
      </w:pPr>
      <w:r w:rsidRPr="0097502C">
        <w:rPr>
          <w:rFonts w:asciiTheme="minorHAnsi" w:hAnsiTheme="minorHAnsi"/>
          <w:color w:val="0070C0"/>
          <w:sz w:val="24"/>
          <w:szCs w:val="24"/>
        </w:rPr>
        <w:t>A description i</w:t>
      </w:r>
      <w:r w:rsidR="00CA25B8" w:rsidRPr="0097502C">
        <w:rPr>
          <w:rFonts w:asciiTheme="minorHAnsi" w:hAnsiTheme="minorHAnsi"/>
          <w:color w:val="0070C0"/>
          <w:sz w:val="24"/>
          <w:szCs w:val="24"/>
        </w:rPr>
        <w:t>ndicat</w:t>
      </w:r>
      <w:r w:rsidRPr="0097502C">
        <w:rPr>
          <w:rFonts w:asciiTheme="minorHAnsi" w:hAnsiTheme="minorHAnsi"/>
          <w:color w:val="0070C0"/>
          <w:sz w:val="24"/>
          <w:szCs w:val="24"/>
        </w:rPr>
        <w:t>ing</w:t>
      </w:r>
      <w:r w:rsidR="00CA25B8" w:rsidRPr="0097502C">
        <w:rPr>
          <w:rFonts w:asciiTheme="minorHAnsi" w:hAnsiTheme="minorHAnsi"/>
          <w:color w:val="0070C0"/>
          <w:sz w:val="24"/>
          <w:szCs w:val="24"/>
        </w:rPr>
        <w:t xml:space="preserve"> the amount and sources of funds, property</w:t>
      </w:r>
      <w:r w:rsidR="003F20A7" w:rsidRPr="0097502C">
        <w:rPr>
          <w:rFonts w:asciiTheme="minorHAnsi" w:hAnsiTheme="minorHAnsi"/>
          <w:color w:val="0070C0"/>
          <w:sz w:val="24"/>
          <w:szCs w:val="24"/>
        </w:rPr>
        <w:t>,</w:t>
      </w:r>
      <w:r w:rsidR="00CA25B8" w:rsidRPr="0097502C">
        <w:rPr>
          <w:rFonts w:asciiTheme="minorHAnsi" w:hAnsiTheme="minorHAnsi"/>
          <w:color w:val="0070C0"/>
          <w:sz w:val="24"/>
          <w:szCs w:val="24"/>
        </w:rPr>
        <w:t xml:space="preserve"> or other resources expected to be available not only via per-pupil funding but also through corporations, fou</w:t>
      </w:r>
      <w:r w:rsidR="00887BBA" w:rsidRPr="0097502C">
        <w:rPr>
          <w:rFonts w:asciiTheme="minorHAnsi" w:hAnsiTheme="minorHAnsi"/>
          <w:color w:val="0070C0"/>
          <w:sz w:val="24"/>
          <w:szCs w:val="24"/>
        </w:rPr>
        <w:t>ndations, grants, donations</w:t>
      </w:r>
      <w:r w:rsidR="003F20A7" w:rsidRPr="0097502C">
        <w:rPr>
          <w:rFonts w:asciiTheme="minorHAnsi" w:hAnsiTheme="minorHAnsi"/>
          <w:color w:val="0070C0"/>
          <w:sz w:val="24"/>
          <w:szCs w:val="24"/>
        </w:rPr>
        <w:t>,</w:t>
      </w:r>
      <w:r w:rsidR="00887BBA" w:rsidRPr="0097502C">
        <w:rPr>
          <w:rFonts w:asciiTheme="minorHAnsi" w:hAnsiTheme="minorHAnsi"/>
          <w:color w:val="0070C0"/>
          <w:sz w:val="24"/>
          <w:szCs w:val="24"/>
        </w:rPr>
        <w:t xml:space="preserve"> and any other potential funding sources</w:t>
      </w:r>
      <w:r w:rsidR="00CA25B8" w:rsidRPr="0097502C">
        <w:rPr>
          <w:rFonts w:asciiTheme="minorHAnsi" w:hAnsiTheme="minorHAnsi"/>
          <w:color w:val="0070C0"/>
          <w:sz w:val="24"/>
          <w:szCs w:val="24"/>
        </w:rPr>
        <w:t xml:space="preserve">.  </w:t>
      </w:r>
      <w:r w:rsidR="009E5BB7" w:rsidRPr="0097502C">
        <w:rPr>
          <w:rFonts w:asciiTheme="minorHAnsi" w:hAnsiTheme="minorHAnsi"/>
          <w:color w:val="0070C0"/>
          <w:sz w:val="24"/>
          <w:szCs w:val="24"/>
        </w:rPr>
        <w:t>The description must n</w:t>
      </w:r>
      <w:r w:rsidR="00CA25B8" w:rsidRPr="0097502C">
        <w:rPr>
          <w:rFonts w:asciiTheme="minorHAnsi" w:hAnsiTheme="minorHAnsi"/>
          <w:color w:val="0070C0"/>
          <w:sz w:val="24"/>
          <w:szCs w:val="24"/>
        </w:rPr>
        <w:t>ote which are secured and which are anticipated</w:t>
      </w:r>
      <w:r w:rsidR="009E5BB7" w:rsidRPr="0097502C">
        <w:rPr>
          <w:rFonts w:asciiTheme="minorHAnsi" w:hAnsiTheme="minorHAnsi"/>
          <w:color w:val="0070C0"/>
          <w:sz w:val="24"/>
          <w:szCs w:val="24"/>
        </w:rPr>
        <w:t>; explain evidence of commitment, and provide such evidence as</w:t>
      </w:r>
      <w:r w:rsidR="00CA25B8" w:rsidRPr="0097502C">
        <w:rPr>
          <w:rFonts w:asciiTheme="minorHAnsi" w:hAnsiTheme="minorHAnsi"/>
          <w:color w:val="0070C0"/>
          <w:sz w:val="24"/>
          <w:szCs w:val="24"/>
        </w:rPr>
        <w:t xml:space="preserve"> </w:t>
      </w:r>
      <w:r w:rsidR="00272A5F" w:rsidRPr="0097502C">
        <w:rPr>
          <w:rFonts w:asciiTheme="minorHAnsi" w:hAnsiTheme="minorHAnsi"/>
          <w:b/>
          <w:color w:val="0070C0"/>
          <w:sz w:val="24"/>
          <w:szCs w:val="24"/>
        </w:rPr>
        <w:t xml:space="preserve">Attachment </w:t>
      </w:r>
      <w:r w:rsidR="000674CD" w:rsidRPr="0097502C">
        <w:rPr>
          <w:rFonts w:asciiTheme="minorHAnsi" w:hAnsiTheme="minorHAnsi"/>
          <w:b/>
          <w:color w:val="0070C0"/>
          <w:sz w:val="24"/>
          <w:szCs w:val="24"/>
        </w:rPr>
        <w:t>GG</w:t>
      </w:r>
      <w:r w:rsidR="00167A95" w:rsidRPr="0097502C">
        <w:rPr>
          <w:rFonts w:asciiTheme="minorHAnsi" w:hAnsiTheme="minorHAnsi"/>
          <w:b/>
          <w:color w:val="0070C0"/>
          <w:sz w:val="24"/>
          <w:szCs w:val="24"/>
        </w:rPr>
        <w:t xml:space="preserve"> (no page limit)</w:t>
      </w:r>
      <w:r w:rsidR="009E5BB7" w:rsidRPr="0097502C">
        <w:rPr>
          <w:rFonts w:asciiTheme="minorHAnsi" w:hAnsiTheme="minorHAnsi"/>
          <w:color w:val="0070C0"/>
          <w:sz w:val="24"/>
          <w:szCs w:val="24"/>
        </w:rPr>
        <w:t>,</w:t>
      </w:r>
      <w:r w:rsidR="00CA25B8" w:rsidRPr="0097502C">
        <w:rPr>
          <w:rFonts w:asciiTheme="minorHAnsi" w:hAnsiTheme="minorHAnsi"/>
          <w:color w:val="0070C0"/>
          <w:sz w:val="24"/>
          <w:szCs w:val="24"/>
        </w:rPr>
        <w:t xml:space="preserve"> for any funds on which the </w:t>
      </w:r>
      <w:r w:rsidR="00887BBA" w:rsidRPr="0097502C">
        <w:rPr>
          <w:rFonts w:asciiTheme="minorHAnsi" w:hAnsiTheme="minorHAnsi"/>
          <w:color w:val="0070C0"/>
          <w:sz w:val="24"/>
          <w:szCs w:val="24"/>
        </w:rPr>
        <w:t xml:space="preserve">proposed </w:t>
      </w:r>
      <w:r w:rsidR="00CA25B8" w:rsidRPr="0097502C">
        <w:rPr>
          <w:rFonts w:asciiTheme="minorHAnsi" w:hAnsiTheme="minorHAnsi"/>
          <w:color w:val="0070C0"/>
          <w:sz w:val="24"/>
          <w:szCs w:val="24"/>
        </w:rPr>
        <w:t>school</w:t>
      </w:r>
      <w:r w:rsidR="00C5154E" w:rsidRPr="0097502C">
        <w:rPr>
          <w:rFonts w:asciiTheme="minorHAnsi" w:hAnsiTheme="minorHAnsi"/>
          <w:color w:val="0070C0"/>
          <w:sz w:val="24"/>
          <w:szCs w:val="24"/>
        </w:rPr>
        <w:t>’</w:t>
      </w:r>
      <w:r w:rsidR="00CA25B8" w:rsidRPr="0097502C">
        <w:rPr>
          <w:rFonts w:asciiTheme="minorHAnsi" w:hAnsiTheme="minorHAnsi"/>
          <w:color w:val="0070C0"/>
          <w:sz w:val="24"/>
          <w:szCs w:val="24"/>
        </w:rPr>
        <w:t>s core operation depends (</w:t>
      </w:r>
      <w:r w:rsidR="000C3B21" w:rsidRPr="0097502C">
        <w:rPr>
          <w:rFonts w:asciiTheme="minorHAnsi" w:hAnsiTheme="minorHAnsi"/>
          <w:i/>
          <w:color w:val="0070C0"/>
          <w:sz w:val="24"/>
          <w:szCs w:val="24"/>
        </w:rPr>
        <w:t>e.g.</w:t>
      </w:r>
      <w:r w:rsidR="000C3B21" w:rsidRPr="0097502C">
        <w:rPr>
          <w:rFonts w:asciiTheme="minorHAnsi" w:hAnsiTheme="minorHAnsi"/>
          <w:color w:val="0070C0"/>
          <w:sz w:val="24"/>
          <w:szCs w:val="24"/>
        </w:rPr>
        <w:t>, grant award letters</w:t>
      </w:r>
      <w:r w:rsidR="00C22E48" w:rsidRPr="0097502C">
        <w:rPr>
          <w:rFonts w:asciiTheme="minorHAnsi" w:hAnsiTheme="minorHAnsi"/>
          <w:color w:val="0070C0"/>
          <w:sz w:val="24"/>
          <w:szCs w:val="24"/>
        </w:rPr>
        <w:t>,</w:t>
      </w:r>
      <w:r w:rsidR="000C3B21" w:rsidRPr="0097502C">
        <w:rPr>
          <w:rFonts w:asciiTheme="minorHAnsi" w:hAnsiTheme="minorHAnsi"/>
          <w:color w:val="0070C0"/>
          <w:sz w:val="24"/>
          <w:szCs w:val="24"/>
        </w:rPr>
        <w:t xml:space="preserve"> MOUs</w:t>
      </w:r>
      <w:r w:rsidR="00CA25B8" w:rsidRPr="0097502C">
        <w:rPr>
          <w:rFonts w:asciiTheme="minorHAnsi" w:hAnsiTheme="minorHAnsi"/>
          <w:color w:val="0070C0"/>
          <w:sz w:val="24"/>
          <w:szCs w:val="24"/>
        </w:rPr>
        <w:t>)</w:t>
      </w:r>
      <w:r w:rsidR="009E5BB7" w:rsidRPr="0097502C">
        <w:rPr>
          <w:rFonts w:asciiTheme="minorHAnsi" w:hAnsiTheme="minorHAnsi"/>
          <w:color w:val="0070C0"/>
          <w:sz w:val="24"/>
          <w:szCs w:val="24"/>
        </w:rPr>
        <w:t>; and d</w:t>
      </w:r>
      <w:r w:rsidR="000C3B21" w:rsidRPr="0097502C">
        <w:rPr>
          <w:rFonts w:asciiTheme="minorHAnsi" w:hAnsiTheme="minorHAnsi"/>
          <w:color w:val="0070C0"/>
          <w:sz w:val="24"/>
          <w:szCs w:val="24"/>
        </w:rPr>
        <w:t>escribe any restrictions on any of the aforementioned funds.</w:t>
      </w:r>
      <w:r w:rsidR="00CA25B8" w:rsidRPr="0097502C">
        <w:rPr>
          <w:rFonts w:asciiTheme="minorHAnsi" w:hAnsiTheme="minorHAnsi"/>
          <w:color w:val="0070C0"/>
          <w:sz w:val="24"/>
          <w:szCs w:val="24"/>
        </w:rPr>
        <w:t xml:space="preserve">  </w:t>
      </w:r>
    </w:p>
    <w:p w:rsidR="00CA25B8" w:rsidRPr="0097502C" w:rsidRDefault="009E5BB7" w:rsidP="0097502C">
      <w:pPr>
        <w:pStyle w:val="ListParagraph"/>
        <w:numPr>
          <w:ilvl w:val="1"/>
          <w:numId w:val="84"/>
        </w:numPr>
        <w:spacing w:after="120"/>
        <w:ind w:left="720" w:hanging="360"/>
        <w:contextualSpacing w:val="0"/>
        <w:rPr>
          <w:rFonts w:asciiTheme="minorHAnsi" w:hAnsiTheme="minorHAnsi"/>
          <w:color w:val="0070C0"/>
          <w:sz w:val="24"/>
          <w:szCs w:val="24"/>
        </w:rPr>
      </w:pPr>
      <w:r w:rsidRPr="0097502C">
        <w:rPr>
          <w:rFonts w:asciiTheme="minorHAnsi" w:hAnsiTheme="minorHAnsi"/>
          <w:color w:val="0070C0"/>
          <w:sz w:val="24"/>
          <w:szCs w:val="24"/>
        </w:rPr>
        <w:lastRenderedPageBreak/>
        <w:t>A sound</w:t>
      </w:r>
      <w:r w:rsidR="00CA25B8" w:rsidRPr="0097502C">
        <w:rPr>
          <w:rFonts w:asciiTheme="minorHAnsi" w:hAnsiTheme="minorHAnsi"/>
          <w:color w:val="0070C0"/>
          <w:sz w:val="24"/>
          <w:szCs w:val="24"/>
        </w:rPr>
        <w:t xml:space="preserve"> contingency plan to meet financial needs if anticipated revenues are not received or are lower than estimated</w:t>
      </w:r>
      <w:r w:rsidRPr="0097502C">
        <w:rPr>
          <w:rFonts w:asciiTheme="minorHAnsi" w:hAnsiTheme="minorHAnsi"/>
          <w:color w:val="0070C0"/>
          <w:sz w:val="24"/>
          <w:szCs w:val="24"/>
        </w:rPr>
        <w:t xml:space="preserve">, including </w:t>
      </w:r>
      <w:r w:rsidR="00B44BB8" w:rsidRPr="0097502C">
        <w:rPr>
          <w:rFonts w:asciiTheme="minorHAnsi" w:hAnsiTheme="minorHAnsi"/>
          <w:color w:val="0070C0"/>
          <w:sz w:val="24"/>
          <w:szCs w:val="24"/>
        </w:rPr>
        <w:t>contingencies for scenarios where the official enrollment of the proposed school is substantially lower than projected and/or anticipated variable income is not received</w:t>
      </w:r>
      <w:r w:rsidR="00CA25B8" w:rsidRPr="0097502C">
        <w:rPr>
          <w:rFonts w:asciiTheme="minorHAnsi" w:hAnsiTheme="minorHAnsi"/>
          <w:color w:val="0070C0"/>
          <w:sz w:val="24"/>
          <w:szCs w:val="24"/>
        </w:rPr>
        <w:t>.</w:t>
      </w:r>
      <w:r w:rsidR="00B44BB8" w:rsidRPr="0097502C">
        <w:rPr>
          <w:rFonts w:asciiTheme="minorHAnsi" w:hAnsiTheme="minorHAnsi"/>
          <w:color w:val="0070C0"/>
          <w:sz w:val="24"/>
          <w:szCs w:val="24"/>
        </w:rPr>
        <w:t xml:space="preserve">  The contingency plan must also include a Year 1 cash flow contingency, in the event that revenue projections are not met in advance of opening.</w:t>
      </w:r>
    </w:p>
    <w:p w:rsidR="00426049" w:rsidRDefault="00426049" w:rsidP="0097502C">
      <w:pPr>
        <w:pStyle w:val="ListParagraph"/>
        <w:numPr>
          <w:ilvl w:val="1"/>
          <w:numId w:val="84"/>
        </w:numPr>
        <w:spacing w:after="120"/>
        <w:ind w:left="720" w:hanging="360"/>
        <w:contextualSpacing w:val="0"/>
        <w:rPr>
          <w:rFonts w:asciiTheme="minorHAnsi" w:hAnsiTheme="minorHAnsi"/>
          <w:color w:val="0070C0"/>
          <w:sz w:val="24"/>
          <w:szCs w:val="24"/>
        </w:rPr>
      </w:pPr>
      <w:r w:rsidRPr="0097502C">
        <w:rPr>
          <w:rFonts w:asciiTheme="minorHAnsi" w:hAnsiTheme="minorHAnsi"/>
          <w:color w:val="0070C0"/>
          <w:sz w:val="24"/>
          <w:szCs w:val="24"/>
        </w:rPr>
        <w:t xml:space="preserve">If the proposed school has a </w:t>
      </w:r>
      <w:r w:rsidRPr="0097502C">
        <w:rPr>
          <w:rFonts w:asciiTheme="minorHAnsi" w:hAnsiTheme="minorHAnsi"/>
          <w:i/>
          <w:color w:val="0070C0"/>
          <w:sz w:val="24"/>
          <w:szCs w:val="24"/>
        </w:rPr>
        <w:t>virtual</w:t>
      </w:r>
      <w:r w:rsidRPr="0097502C">
        <w:rPr>
          <w:rFonts w:asciiTheme="minorHAnsi" w:hAnsiTheme="minorHAnsi"/>
          <w:color w:val="0070C0"/>
          <w:sz w:val="24"/>
          <w:szCs w:val="24"/>
        </w:rPr>
        <w:t xml:space="preserve"> or </w:t>
      </w:r>
      <w:r w:rsidR="00B82EEA" w:rsidRPr="0097502C">
        <w:rPr>
          <w:rFonts w:asciiTheme="minorHAnsi" w:hAnsiTheme="minorHAnsi"/>
          <w:i/>
          <w:color w:val="0070C0"/>
          <w:sz w:val="24"/>
          <w:szCs w:val="24"/>
        </w:rPr>
        <w:t>blended learning</w:t>
      </w:r>
      <w:r w:rsidRPr="0097502C">
        <w:rPr>
          <w:rFonts w:asciiTheme="minorHAnsi" w:hAnsiTheme="minorHAnsi"/>
          <w:i/>
          <w:color w:val="0070C0"/>
          <w:sz w:val="24"/>
          <w:szCs w:val="24"/>
        </w:rPr>
        <w:t xml:space="preserve"> </w:t>
      </w:r>
      <w:r w:rsidR="006B7168" w:rsidRPr="0097502C">
        <w:rPr>
          <w:rFonts w:asciiTheme="minorHAnsi" w:hAnsiTheme="minorHAnsi"/>
          <w:i/>
          <w:color w:val="0070C0"/>
          <w:sz w:val="24"/>
          <w:szCs w:val="24"/>
        </w:rPr>
        <w:t>program</w:t>
      </w:r>
      <w:r w:rsidRPr="0097502C">
        <w:rPr>
          <w:rFonts w:asciiTheme="minorHAnsi" w:hAnsiTheme="minorHAnsi"/>
          <w:color w:val="0070C0"/>
          <w:sz w:val="24"/>
          <w:szCs w:val="24"/>
        </w:rPr>
        <w:t xml:space="preserve">, </w:t>
      </w:r>
      <w:r w:rsidR="00B44BB8" w:rsidRPr="0097502C">
        <w:rPr>
          <w:rFonts w:asciiTheme="minorHAnsi" w:hAnsiTheme="minorHAnsi"/>
          <w:color w:val="0070C0"/>
          <w:sz w:val="24"/>
          <w:szCs w:val="24"/>
        </w:rPr>
        <w:t xml:space="preserve">a clear and comprehensive description of </w:t>
      </w:r>
      <w:r w:rsidRPr="0097502C">
        <w:rPr>
          <w:rFonts w:asciiTheme="minorHAnsi" w:hAnsiTheme="minorHAnsi"/>
          <w:color w:val="0070C0"/>
          <w:sz w:val="24"/>
          <w:szCs w:val="24"/>
        </w:rPr>
        <w:t xml:space="preserve">the necessary costs for delivery of such </w:t>
      </w:r>
      <w:r w:rsidR="006B7168" w:rsidRPr="0097502C">
        <w:rPr>
          <w:rFonts w:asciiTheme="minorHAnsi" w:hAnsiTheme="minorHAnsi"/>
          <w:color w:val="0070C0"/>
          <w:sz w:val="24"/>
          <w:szCs w:val="24"/>
        </w:rPr>
        <w:t>program</w:t>
      </w:r>
      <w:r w:rsidR="00B44BB8" w:rsidRPr="0097502C">
        <w:rPr>
          <w:rFonts w:asciiTheme="minorHAnsi" w:hAnsiTheme="minorHAnsi"/>
          <w:color w:val="0070C0"/>
          <w:sz w:val="24"/>
          <w:szCs w:val="24"/>
        </w:rPr>
        <w:t>,</w:t>
      </w:r>
      <w:r w:rsidR="00B82EEA" w:rsidRPr="0097502C">
        <w:rPr>
          <w:rFonts w:asciiTheme="minorHAnsi" w:hAnsiTheme="minorHAnsi"/>
          <w:color w:val="0070C0"/>
          <w:sz w:val="24"/>
          <w:szCs w:val="24"/>
        </w:rPr>
        <w:t xml:space="preserve"> includ</w:t>
      </w:r>
      <w:r w:rsidR="00B44BB8" w:rsidRPr="0097502C">
        <w:rPr>
          <w:rFonts w:asciiTheme="minorHAnsi" w:hAnsiTheme="minorHAnsi"/>
          <w:color w:val="0070C0"/>
          <w:sz w:val="24"/>
          <w:szCs w:val="24"/>
        </w:rPr>
        <w:t>ing</w:t>
      </w:r>
      <w:r w:rsidR="00B82EEA" w:rsidRPr="0097502C">
        <w:rPr>
          <w:rFonts w:asciiTheme="minorHAnsi" w:hAnsiTheme="minorHAnsi"/>
          <w:color w:val="0070C0"/>
          <w:sz w:val="24"/>
          <w:szCs w:val="24"/>
        </w:rPr>
        <w:t xml:space="preserve"> costs associated with hardware, software, peripheral needs (cases, headphones, chargers, etc.), storage, and network infrastructure needs</w:t>
      </w:r>
      <w:r w:rsidR="00B44BB8" w:rsidRPr="0097502C">
        <w:rPr>
          <w:rFonts w:asciiTheme="minorHAnsi" w:hAnsiTheme="minorHAnsi"/>
          <w:color w:val="0070C0"/>
          <w:sz w:val="24"/>
          <w:szCs w:val="24"/>
        </w:rPr>
        <w:t>, as applicable</w:t>
      </w:r>
      <w:r w:rsidR="00B82EEA" w:rsidRPr="0097502C">
        <w:rPr>
          <w:rFonts w:asciiTheme="minorHAnsi" w:hAnsiTheme="minorHAnsi"/>
          <w:color w:val="0070C0"/>
          <w:sz w:val="24"/>
          <w:szCs w:val="24"/>
        </w:rPr>
        <w:t>.</w:t>
      </w:r>
    </w:p>
    <w:p w:rsidR="008C3E61" w:rsidRPr="008C3E61" w:rsidRDefault="008C3E61" w:rsidP="008C3E61">
      <w:pPr>
        <w:rPr>
          <w:rFonts w:asciiTheme="minorHAnsi" w:hAnsiTheme="minorHAnsi"/>
          <w:color w:val="0070C0"/>
          <w:sz w:val="24"/>
          <w:szCs w:val="24"/>
        </w:rPr>
      </w:pPr>
      <w:r w:rsidRPr="007833A5">
        <w:rPr>
          <w:rFonts w:asciiTheme="minorHAnsi" w:hAnsiTheme="minorHAnsi"/>
          <w:sz w:val="24"/>
          <w:szCs w:val="24"/>
          <w:highlight w:val="yellow"/>
        </w:rPr>
        <w:t>[Narrative response]</w:t>
      </w:r>
    </w:p>
    <w:p w:rsidR="00985E83" w:rsidRDefault="00985E83">
      <w:pPr>
        <w:spacing w:after="0"/>
        <w:rPr>
          <w:rFonts w:eastAsia="Calibri"/>
          <w:color w:val="00B0F0"/>
        </w:rPr>
      </w:pPr>
      <w:bookmarkStart w:id="193" w:name="_Toc428972171"/>
      <w:bookmarkStart w:id="194" w:name="_Toc428972933"/>
      <w:bookmarkStart w:id="195" w:name="_Toc354063262"/>
      <w:bookmarkEnd w:id="193"/>
      <w:bookmarkEnd w:id="194"/>
      <w:r>
        <w:rPr>
          <w:color w:val="00B0F0"/>
        </w:rPr>
        <w:br w:type="page"/>
      </w:r>
    </w:p>
    <w:p w:rsidR="00F74D41" w:rsidRDefault="00F74D41" w:rsidP="00F74D41">
      <w:pPr>
        <w:pStyle w:val="Heading1Roman"/>
      </w:pPr>
      <w:bookmarkStart w:id="196" w:name="_Toc428972173"/>
      <w:bookmarkStart w:id="197" w:name="_Toc428972935"/>
      <w:bookmarkStart w:id="198" w:name="_Toc428972936"/>
      <w:bookmarkStart w:id="199" w:name="_Toc429037140"/>
      <w:bookmarkStart w:id="200" w:name="_Toc429038508"/>
      <w:bookmarkStart w:id="201" w:name="_Toc429139315"/>
      <w:bookmarkStart w:id="202" w:name="_Toc430333354"/>
      <w:bookmarkStart w:id="203" w:name="_Toc354063247"/>
      <w:bookmarkEnd w:id="196"/>
      <w:bookmarkEnd w:id="197"/>
      <w:r>
        <w:lastRenderedPageBreak/>
        <w:t>Applicant Capacity</w:t>
      </w:r>
      <w:bookmarkEnd w:id="198"/>
      <w:bookmarkEnd w:id="199"/>
      <w:bookmarkEnd w:id="200"/>
      <w:bookmarkEnd w:id="201"/>
      <w:bookmarkEnd w:id="202"/>
    </w:p>
    <w:p w:rsidR="008B2072" w:rsidRPr="00F74D41" w:rsidRDefault="008B2072" w:rsidP="005A73DB">
      <w:pPr>
        <w:pStyle w:val="Heading2"/>
        <w:numPr>
          <w:ilvl w:val="1"/>
          <w:numId w:val="81"/>
        </w:numPr>
        <w:ind w:left="360" w:hanging="360"/>
        <w:rPr>
          <w:rFonts w:asciiTheme="minorHAnsi" w:hAnsiTheme="minorHAnsi"/>
          <w:color w:val="000000" w:themeColor="text1"/>
        </w:rPr>
      </w:pPr>
      <w:bookmarkStart w:id="204" w:name="_Toc428972937"/>
      <w:bookmarkStart w:id="205" w:name="_Toc429037141"/>
      <w:bookmarkStart w:id="206" w:name="_Toc429038509"/>
      <w:bookmarkStart w:id="207" w:name="_Toc429139316"/>
      <w:bookmarkStart w:id="208" w:name="_Toc430333355"/>
      <w:r w:rsidRPr="00F74D41">
        <w:rPr>
          <w:rFonts w:asciiTheme="minorHAnsi" w:hAnsiTheme="minorHAnsi"/>
          <w:color w:val="000000" w:themeColor="text1"/>
        </w:rPr>
        <w:t>Academic Plan Capacity</w:t>
      </w:r>
      <w:bookmarkEnd w:id="204"/>
      <w:bookmarkEnd w:id="205"/>
      <w:bookmarkEnd w:id="206"/>
      <w:bookmarkEnd w:id="207"/>
      <w:bookmarkEnd w:id="208"/>
      <w:r w:rsidRPr="00F74D41">
        <w:rPr>
          <w:rFonts w:asciiTheme="minorHAnsi" w:hAnsiTheme="minorHAnsi"/>
          <w:color w:val="000000" w:themeColor="text1"/>
        </w:rPr>
        <w:t xml:space="preserve">     </w:t>
      </w:r>
      <w:bookmarkEnd w:id="203"/>
    </w:p>
    <w:p w:rsidR="008B2072" w:rsidRPr="00C80379" w:rsidRDefault="008B2072" w:rsidP="008B2072">
      <w:pPr>
        <w:pStyle w:val="ListParagraph"/>
        <w:spacing w:after="240"/>
        <w:ind w:firstLine="0"/>
        <w:rPr>
          <w:rFonts w:asciiTheme="minorHAnsi" w:hAnsiTheme="minorHAnsi"/>
          <w:color w:val="000000" w:themeColor="text1"/>
          <w:sz w:val="6"/>
          <w:szCs w:val="6"/>
        </w:rPr>
      </w:pPr>
    </w:p>
    <w:p w:rsidR="008B2072" w:rsidRPr="0097502C" w:rsidRDefault="00AE71BB" w:rsidP="0097502C">
      <w:pPr>
        <w:pStyle w:val="ListParagraph"/>
        <w:numPr>
          <w:ilvl w:val="0"/>
          <w:numId w:val="15"/>
        </w:numPr>
        <w:spacing w:before="240" w:after="120"/>
        <w:ind w:left="360"/>
        <w:contextualSpacing w:val="0"/>
        <w:rPr>
          <w:rFonts w:asciiTheme="minorHAnsi" w:hAnsiTheme="minorHAnsi"/>
          <w:color w:val="0070C0"/>
          <w:sz w:val="24"/>
          <w:szCs w:val="24"/>
        </w:rPr>
      </w:pPr>
      <w:r w:rsidRPr="0097502C">
        <w:rPr>
          <w:color w:val="0070C0"/>
          <w:sz w:val="24"/>
          <w:szCs w:val="24"/>
        </w:rPr>
        <w:t>Evidence that the key members of the proposed school’s academic team have the collective qualifications</w:t>
      </w:r>
      <w:r w:rsidR="003438D5" w:rsidRPr="0097502C">
        <w:rPr>
          <w:color w:val="0070C0"/>
          <w:sz w:val="24"/>
          <w:szCs w:val="24"/>
        </w:rPr>
        <w:t xml:space="preserve"> and capacity</w:t>
      </w:r>
      <w:r w:rsidRPr="0097502C">
        <w:rPr>
          <w:color w:val="0070C0"/>
          <w:sz w:val="24"/>
          <w:szCs w:val="24"/>
        </w:rPr>
        <w:t xml:space="preserve"> (which may include, but is not limited to, documented and relevant credentials and experience reflected in the resumes of all members and an understanding, as demonstrated by the application responses, of challenges, issues, and requirements associated with running a </w:t>
      </w:r>
      <w:r w:rsidR="00727DCD" w:rsidRPr="0097502C">
        <w:rPr>
          <w:i/>
          <w:color w:val="0070C0"/>
          <w:sz w:val="24"/>
          <w:szCs w:val="24"/>
        </w:rPr>
        <w:t xml:space="preserve">high-quality </w:t>
      </w:r>
      <w:r w:rsidRPr="0097502C">
        <w:rPr>
          <w:i/>
          <w:color w:val="0070C0"/>
          <w:sz w:val="24"/>
          <w:szCs w:val="24"/>
        </w:rPr>
        <w:t>charter school</w:t>
      </w:r>
      <w:r w:rsidRPr="0097502C">
        <w:rPr>
          <w:color w:val="0070C0"/>
          <w:sz w:val="24"/>
          <w:szCs w:val="24"/>
        </w:rPr>
        <w:t>) to implement the school’s Academic Plan successfully.  The evidence must include a description that:</w:t>
      </w:r>
    </w:p>
    <w:p w:rsidR="008B2072" w:rsidRPr="0097502C" w:rsidRDefault="00AE71BB" w:rsidP="0097502C">
      <w:pPr>
        <w:pStyle w:val="ListParagraph"/>
        <w:numPr>
          <w:ilvl w:val="1"/>
          <w:numId w:val="16"/>
        </w:numPr>
        <w:spacing w:after="120"/>
        <w:ind w:left="720" w:hanging="360"/>
        <w:contextualSpacing w:val="0"/>
        <w:rPr>
          <w:rFonts w:asciiTheme="minorHAnsi" w:hAnsiTheme="minorHAnsi"/>
          <w:color w:val="0070C0"/>
          <w:sz w:val="24"/>
          <w:szCs w:val="24"/>
        </w:rPr>
      </w:pPr>
      <w:r w:rsidRPr="0097502C">
        <w:rPr>
          <w:rFonts w:asciiTheme="minorHAnsi" w:hAnsiTheme="minorHAnsi"/>
          <w:color w:val="0070C0"/>
          <w:sz w:val="24"/>
          <w:szCs w:val="24"/>
        </w:rPr>
        <w:t>Clearly i</w:t>
      </w:r>
      <w:r w:rsidR="00C14347" w:rsidRPr="0097502C">
        <w:rPr>
          <w:rFonts w:asciiTheme="minorHAnsi" w:hAnsiTheme="minorHAnsi"/>
          <w:color w:val="0070C0"/>
          <w:sz w:val="24"/>
          <w:szCs w:val="24"/>
        </w:rPr>
        <w:t xml:space="preserve">dentifies the key members of the </w:t>
      </w:r>
      <w:r w:rsidR="003438D5" w:rsidRPr="0097502C">
        <w:rPr>
          <w:rFonts w:asciiTheme="minorHAnsi" w:hAnsiTheme="minorHAnsi"/>
          <w:color w:val="0070C0"/>
          <w:sz w:val="24"/>
          <w:szCs w:val="24"/>
        </w:rPr>
        <w:t>applicant’s academic</w:t>
      </w:r>
      <w:r w:rsidR="00C14347" w:rsidRPr="0097502C">
        <w:rPr>
          <w:rFonts w:asciiTheme="minorHAnsi" w:hAnsiTheme="minorHAnsi"/>
          <w:color w:val="0070C0"/>
          <w:sz w:val="24"/>
          <w:szCs w:val="24"/>
        </w:rPr>
        <w:t xml:space="preserve"> team that will play a substantial role in the successful implementation of the Academic Plan, including current or proposed governing board members, school leadership or management, and any essential partners who will play an important ongoing role in the proposed school’s development and operation;</w:t>
      </w:r>
      <w:r w:rsidRPr="0097502C">
        <w:rPr>
          <w:rFonts w:asciiTheme="minorHAnsi" w:hAnsiTheme="minorHAnsi"/>
          <w:color w:val="0070C0"/>
          <w:sz w:val="24"/>
          <w:szCs w:val="24"/>
        </w:rPr>
        <w:t xml:space="preserve"> and</w:t>
      </w:r>
    </w:p>
    <w:p w:rsidR="008B2072" w:rsidRDefault="00C14347" w:rsidP="0097502C">
      <w:pPr>
        <w:pStyle w:val="ListParagraph"/>
        <w:numPr>
          <w:ilvl w:val="1"/>
          <w:numId w:val="16"/>
        </w:numPr>
        <w:spacing w:after="120"/>
        <w:ind w:left="720" w:hanging="360"/>
        <w:contextualSpacing w:val="0"/>
        <w:rPr>
          <w:rFonts w:asciiTheme="minorHAnsi" w:hAnsiTheme="minorHAnsi"/>
          <w:color w:val="0070C0"/>
          <w:sz w:val="24"/>
          <w:szCs w:val="24"/>
        </w:rPr>
      </w:pPr>
      <w:r w:rsidRPr="0097502C">
        <w:rPr>
          <w:rFonts w:asciiTheme="minorHAnsi" w:hAnsiTheme="minorHAnsi"/>
          <w:color w:val="0070C0"/>
          <w:sz w:val="24"/>
          <w:szCs w:val="24"/>
        </w:rPr>
        <w:t xml:space="preserve">Describes the academic team’s individual and collective qualifications for implementing the proposed school’s Academic Plan successfully, including </w:t>
      </w:r>
      <w:r w:rsidR="003438D5" w:rsidRPr="0097502C">
        <w:rPr>
          <w:rFonts w:asciiTheme="minorHAnsi" w:hAnsiTheme="minorHAnsi"/>
          <w:color w:val="0070C0"/>
          <w:sz w:val="24"/>
          <w:szCs w:val="24"/>
        </w:rPr>
        <w:t xml:space="preserve">sufficient </w:t>
      </w:r>
      <w:r w:rsidRPr="0097502C">
        <w:rPr>
          <w:rFonts w:asciiTheme="minorHAnsi" w:hAnsiTheme="minorHAnsi"/>
          <w:color w:val="0070C0"/>
          <w:sz w:val="24"/>
          <w:szCs w:val="24"/>
        </w:rPr>
        <w:t xml:space="preserve">capacity in areas such as </w:t>
      </w:r>
      <w:r w:rsidRPr="0097502C">
        <w:rPr>
          <w:color w:val="0070C0"/>
          <w:sz w:val="24"/>
          <w:szCs w:val="24"/>
        </w:rPr>
        <w:t>school leadership, administration, and governance; curriculum, instruction, and assessment; performance management; and parent or guardian and community engagement</w:t>
      </w:r>
      <w:r w:rsidR="00AE71BB" w:rsidRPr="0097502C">
        <w:rPr>
          <w:rFonts w:asciiTheme="minorHAnsi" w:hAnsiTheme="minorHAnsi"/>
          <w:color w:val="0070C0"/>
          <w:sz w:val="24"/>
          <w:szCs w:val="24"/>
        </w:rPr>
        <w:t>.</w:t>
      </w:r>
    </w:p>
    <w:p w:rsidR="008C3E61" w:rsidRPr="008C3E61" w:rsidRDefault="008C3E61" w:rsidP="008C3E61">
      <w:pPr>
        <w:rPr>
          <w:rFonts w:asciiTheme="minorHAnsi" w:hAnsiTheme="minorHAnsi"/>
          <w:color w:val="0070C0"/>
          <w:sz w:val="24"/>
          <w:szCs w:val="24"/>
        </w:rPr>
      </w:pPr>
      <w:r w:rsidRPr="007833A5">
        <w:rPr>
          <w:rFonts w:asciiTheme="minorHAnsi" w:hAnsiTheme="minorHAnsi"/>
          <w:sz w:val="24"/>
          <w:szCs w:val="24"/>
          <w:highlight w:val="yellow"/>
        </w:rPr>
        <w:t>[Narrative response]</w:t>
      </w:r>
    </w:p>
    <w:p w:rsidR="008B2072" w:rsidRDefault="003438D5" w:rsidP="0097502C">
      <w:pPr>
        <w:pStyle w:val="ListParagraph"/>
        <w:numPr>
          <w:ilvl w:val="0"/>
          <w:numId w:val="15"/>
        </w:numPr>
        <w:spacing w:after="120"/>
        <w:ind w:left="360"/>
        <w:contextualSpacing w:val="0"/>
        <w:rPr>
          <w:rFonts w:asciiTheme="minorHAnsi" w:hAnsiTheme="minorHAnsi"/>
          <w:color w:val="0070C0"/>
          <w:sz w:val="24"/>
          <w:szCs w:val="24"/>
        </w:rPr>
      </w:pPr>
      <w:r w:rsidRPr="0097502C">
        <w:rPr>
          <w:rFonts w:asciiTheme="minorHAnsi" w:hAnsiTheme="minorHAnsi"/>
          <w:color w:val="0070C0"/>
          <w:sz w:val="24"/>
          <w:szCs w:val="24"/>
        </w:rPr>
        <w:t xml:space="preserve">A description of </w:t>
      </w:r>
      <w:r w:rsidR="008B2072" w:rsidRPr="0097502C">
        <w:rPr>
          <w:rFonts w:asciiTheme="minorHAnsi" w:hAnsiTheme="minorHAnsi"/>
          <w:color w:val="0070C0"/>
          <w:sz w:val="24"/>
          <w:szCs w:val="24"/>
        </w:rPr>
        <w:t xml:space="preserve">the academic team’s </w:t>
      </w:r>
      <w:r w:rsidRPr="0097502C">
        <w:rPr>
          <w:rFonts w:asciiTheme="minorHAnsi" w:hAnsiTheme="minorHAnsi"/>
          <w:color w:val="0070C0"/>
          <w:sz w:val="24"/>
          <w:szCs w:val="24"/>
        </w:rPr>
        <w:t xml:space="preserve">clear </w:t>
      </w:r>
      <w:r w:rsidR="008B2072" w:rsidRPr="0097502C">
        <w:rPr>
          <w:rFonts w:asciiTheme="minorHAnsi" w:hAnsiTheme="minorHAnsi"/>
          <w:color w:val="0070C0"/>
          <w:sz w:val="24"/>
          <w:szCs w:val="24"/>
        </w:rPr>
        <w:t xml:space="preserve">ties to and/or knowledge of the community in the geographic area where the facility is or will be and/or areas where the anticipated student population will come from.  </w:t>
      </w:r>
    </w:p>
    <w:p w:rsidR="008C3E61" w:rsidRPr="008C3E61" w:rsidRDefault="008C3E61" w:rsidP="008C3E61">
      <w:pPr>
        <w:rPr>
          <w:rFonts w:asciiTheme="minorHAnsi" w:hAnsiTheme="minorHAnsi"/>
          <w:color w:val="0070C0"/>
          <w:sz w:val="24"/>
          <w:szCs w:val="24"/>
        </w:rPr>
      </w:pPr>
      <w:r w:rsidRPr="007833A5">
        <w:rPr>
          <w:rFonts w:asciiTheme="minorHAnsi" w:hAnsiTheme="minorHAnsi"/>
          <w:sz w:val="24"/>
          <w:szCs w:val="24"/>
          <w:highlight w:val="yellow"/>
        </w:rPr>
        <w:t>[Narrative response]</w:t>
      </w:r>
    </w:p>
    <w:p w:rsidR="008B2072" w:rsidRDefault="003438D5" w:rsidP="0097502C">
      <w:pPr>
        <w:pStyle w:val="ListParagraph"/>
        <w:numPr>
          <w:ilvl w:val="0"/>
          <w:numId w:val="15"/>
        </w:numPr>
        <w:spacing w:after="120"/>
        <w:ind w:left="360"/>
        <w:contextualSpacing w:val="0"/>
        <w:rPr>
          <w:rFonts w:asciiTheme="minorHAnsi" w:hAnsiTheme="minorHAnsi"/>
          <w:color w:val="0070C0"/>
          <w:sz w:val="24"/>
          <w:szCs w:val="24"/>
        </w:rPr>
      </w:pPr>
      <w:r w:rsidRPr="0097502C">
        <w:rPr>
          <w:rFonts w:asciiTheme="minorHAnsi" w:hAnsiTheme="minorHAnsi"/>
          <w:color w:val="0070C0"/>
          <w:sz w:val="24"/>
          <w:szCs w:val="24"/>
        </w:rPr>
        <w:t xml:space="preserve">A description </w:t>
      </w:r>
      <w:r w:rsidR="00A06C65" w:rsidRPr="0097502C">
        <w:rPr>
          <w:rFonts w:asciiTheme="minorHAnsi" w:hAnsiTheme="minorHAnsi"/>
          <w:color w:val="0070C0"/>
          <w:sz w:val="24"/>
          <w:szCs w:val="24"/>
        </w:rPr>
        <w:t>that identifies</w:t>
      </w:r>
      <w:r w:rsidRPr="0097502C">
        <w:rPr>
          <w:rFonts w:asciiTheme="minorHAnsi" w:hAnsiTheme="minorHAnsi"/>
          <w:color w:val="0070C0"/>
          <w:sz w:val="24"/>
          <w:szCs w:val="24"/>
        </w:rPr>
        <w:t xml:space="preserve"> </w:t>
      </w:r>
      <w:r w:rsidR="008B2072" w:rsidRPr="0097502C">
        <w:rPr>
          <w:rFonts w:asciiTheme="minorHAnsi" w:hAnsiTheme="minorHAnsi"/>
          <w:color w:val="0070C0"/>
          <w:sz w:val="24"/>
          <w:szCs w:val="24"/>
        </w:rPr>
        <w:t xml:space="preserve">any organizations, agencies, or consultants that are essential partners </w:t>
      </w:r>
      <w:r w:rsidRPr="0097502C">
        <w:rPr>
          <w:rFonts w:asciiTheme="minorHAnsi" w:hAnsiTheme="minorHAnsi"/>
          <w:color w:val="0070C0"/>
          <w:sz w:val="24"/>
          <w:szCs w:val="24"/>
        </w:rPr>
        <w:t xml:space="preserve">to the successful </w:t>
      </w:r>
      <w:r w:rsidR="008B2072" w:rsidRPr="0097502C">
        <w:rPr>
          <w:rFonts w:asciiTheme="minorHAnsi" w:hAnsiTheme="minorHAnsi"/>
          <w:color w:val="0070C0"/>
          <w:sz w:val="24"/>
          <w:szCs w:val="24"/>
        </w:rPr>
        <w:t>planning and establishing</w:t>
      </w:r>
      <w:r w:rsidR="00A06C65" w:rsidRPr="0097502C">
        <w:rPr>
          <w:rFonts w:asciiTheme="minorHAnsi" w:hAnsiTheme="minorHAnsi"/>
          <w:color w:val="0070C0"/>
          <w:sz w:val="24"/>
          <w:szCs w:val="24"/>
        </w:rPr>
        <w:t xml:space="preserve"> of the proposed school</w:t>
      </w:r>
      <w:r w:rsidRPr="0097502C">
        <w:rPr>
          <w:rFonts w:asciiTheme="minorHAnsi" w:hAnsiTheme="minorHAnsi"/>
          <w:color w:val="0070C0"/>
          <w:sz w:val="24"/>
          <w:szCs w:val="24"/>
        </w:rPr>
        <w:t xml:space="preserve"> and</w:t>
      </w:r>
      <w:r w:rsidR="00A06C65" w:rsidRPr="0097502C">
        <w:rPr>
          <w:rFonts w:asciiTheme="minorHAnsi" w:hAnsiTheme="minorHAnsi"/>
          <w:color w:val="0070C0"/>
          <w:sz w:val="24"/>
          <w:szCs w:val="24"/>
        </w:rPr>
        <w:t>/or</w:t>
      </w:r>
      <w:r w:rsidRPr="0097502C">
        <w:rPr>
          <w:rFonts w:asciiTheme="minorHAnsi" w:hAnsiTheme="minorHAnsi"/>
          <w:color w:val="0070C0"/>
          <w:sz w:val="24"/>
          <w:szCs w:val="24"/>
        </w:rPr>
        <w:t xml:space="preserve"> implementation of </w:t>
      </w:r>
      <w:r w:rsidR="00A06C65" w:rsidRPr="0097502C">
        <w:rPr>
          <w:rFonts w:asciiTheme="minorHAnsi" w:hAnsiTheme="minorHAnsi"/>
          <w:color w:val="0070C0"/>
          <w:sz w:val="24"/>
          <w:szCs w:val="24"/>
        </w:rPr>
        <w:t>the Academic Plan; explains the</w:t>
      </w:r>
      <w:r w:rsidR="008B2072" w:rsidRPr="0097502C">
        <w:rPr>
          <w:rFonts w:asciiTheme="minorHAnsi" w:hAnsiTheme="minorHAnsi"/>
          <w:color w:val="0070C0"/>
          <w:sz w:val="24"/>
          <w:szCs w:val="24"/>
        </w:rPr>
        <w:t xml:space="preserve"> current and planned roles </w:t>
      </w:r>
      <w:r w:rsidR="00A06C65" w:rsidRPr="0097502C">
        <w:rPr>
          <w:rFonts w:asciiTheme="minorHAnsi" w:hAnsiTheme="minorHAnsi"/>
          <w:color w:val="0070C0"/>
          <w:sz w:val="24"/>
          <w:szCs w:val="24"/>
        </w:rPr>
        <w:t xml:space="preserve">of such essential partners </w:t>
      </w:r>
      <w:r w:rsidR="008B2072" w:rsidRPr="0097502C">
        <w:rPr>
          <w:rFonts w:asciiTheme="minorHAnsi" w:hAnsiTheme="minorHAnsi"/>
          <w:color w:val="0070C0"/>
          <w:sz w:val="24"/>
          <w:szCs w:val="24"/>
        </w:rPr>
        <w:t>and any resources they have contributed or plan to contribute to the proposed school’s development</w:t>
      </w:r>
      <w:r w:rsidR="00A06C65" w:rsidRPr="0097502C">
        <w:rPr>
          <w:rFonts w:asciiTheme="minorHAnsi" w:hAnsiTheme="minorHAnsi"/>
          <w:color w:val="0070C0"/>
          <w:sz w:val="24"/>
          <w:szCs w:val="24"/>
        </w:rPr>
        <w:t>; and includes evidence of support</w:t>
      </w:r>
      <w:r w:rsidR="008B2072" w:rsidRPr="0097502C">
        <w:rPr>
          <w:rFonts w:asciiTheme="minorHAnsi" w:hAnsiTheme="minorHAnsi"/>
          <w:color w:val="0070C0"/>
          <w:sz w:val="24"/>
          <w:szCs w:val="24"/>
        </w:rPr>
        <w:t xml:space="preserve">, </w:t>
      </w:r>
      <w:r w:rsidR="00A06C65" w:rsidRPr="0097502C">
        <w:rPr>
          <w:rFonts w:asciiTheme="minorHAnsi" w:hAnsiTheme="minorHAnsi"/>
          <w:color w:val="0070C0"/>
          <w:sz w:val="24"/>
          <w:szCs w:val="24"/>
        </w:rPr>
        <w:t xml:space="preserve">provided </w:t>
      </w:r>
      <w:r w:rsidR="008B2072" w:rsidRPr="0097502C">
        <w:rPr>
          <w:rFonts w:asciiTheme="minorHAnsi" w:hAnsiTheme="minorHAnsi"/>
          <w:color w:val="0070C0"/>
          <w:sz w:val="24"/>
          <w:szCs w:val="24"/>
        </w:rPr>
        <w:t xml:space="preserve">as </w:t>
      </w:r>
      <w:r w:rsidR="008B2072" w:rsidRPr="0097502C">
        <w:rPr>
          <w:rFonts w:asciiTheme="minorHAnsi" w:hAnsiTheme="minorHAnsi"/>
          <w:b/>
          <w:color w:val="0070C0"/>
          <w:sz w:val="24"/>
          <w:szCs w:val="24"/>
        </w:rPr>
        <w:t xml:space="preserve">Attachment </w:t>
      </w:r>
      <w:r w:rsidR="000674CD" w:rsidRPr="0097502C">
        <w:rPr>
          <w:rFonts w:asciiTheme="minorHAnsi" w:hAnsiTheme="minorHAnsi"/>
          <w:b/>
          <w:color w:val="0070C0"/>
          <w:sz w:val="24"/>
          <w:szCs w:val="24"/>
        </w:rPr>
        <w:t>HH</w:t>
      </w:r>
      <w:r w:rsidR="008B2072" w:rsidRPr="0097502C">
        <w:rPr>
          <w:rFonts w:asciiTheme="minorHAnsi" w:hAnsiTheme="minorHAnsi"/>
          <w:b/>
          <w:color w:val="0070C0"/>
          <w:sz w:val="24"/>
          <w:szCs w:val="24"/>
        </w:rPr>
        <w:t xml:space="preserve"> (no page limit)</w:t>
      </w:r>
      <w:r w:rsidR="00A06C65" w:rsidRPr="0097502C">
        <w:rPr>
          <w:rFonts w:asciiTheme="minorHAnsi" w:hAnsiTheme="minorHAnsi"/>
          <w:color w:val="0070C0"/>
          <w:sz w:val="24"/>
          <w:szCs w:val="24"/>
        </w:rPr>
        <w:t xml:space="preserve"> (such as letters of intent or commitment, memoranda of understanding, and/or contracts)</w:t>
      </w:r>
      <w:r w:rsidR="008B2072" w:rsidRPr="0097502C">
        <w:rPr>
          <w:rFonts w:asciiTheme="minorHAnsi" w:hAnsiTheme="minorHAnsi"/>
          <w:color w:val="0070C0"/>
          <w:sz w:val="24"/>
          <w:szCs w:val="24"/>
        </w:rPr>
        <w:t xml:space="preserve">, from such </w:t>
      </w:r>
      <w:r w:rsidR="00A06C65" w:rsidRPr="0097502C">
        <w:rPr>
          <w:rFonts w:asciiTheme="minorHAnsi" w:hAnsiTheme="minorHAnsi"/>
          <w:color w:val="0070C0"/>
          <w:sz w:val="24"/>
          <w:szCs w:val="24"/>
        </w:rPr>
        <w:t>essential partners demonstrating</w:t>
      </w:r>
      <w:r w:rsidR="008B2072" w:rsidRPr="0097502C">
        <w:rPr>
          <w:rFonts w:asciiTheme="minorHAnsi" w:hAnsiTheme="minorHAnsi"/>
          <w:color w:val="0070C0"/>
          <w:sz w:val="24"/>
          <w:szCs w:val="24"/>
        </w:rPr>
        <w:t xml:space="preserve"> </w:t>
      </w:r>
      <w:r w:rsidR="00A06C65" w:rsidRPr="0097502C">
        <w:rPr>
          <w:rFonts w:asciiTheme="minorHAnsi" w:hAnsiTheme="minorHAnsi"/>
          <w:color w:val="0070C0"/>
          <w:sz w:val="24"/>
          <w:szCs w:val="24"/>
        </w:rPr>
        <w:t>these partners</w:t>
      </w:r>
      <w:r w:rsidR="008B2072" w:rsidRPr="0097502C">
        <w:rPr>
          <w:rFonts w:asciiTheme="minorHAnsi" w:hAnsiTheme="minorHAnsi"/>
          <w:color w:val="0070C0"/>
          <w:sz w:val="24"/>
          <w:szCs w:val="24"/>
        </w:rPr>
        <w:t xml:space="preserve"> are committed to an ongoing role with the proposed school, if applicable.  </w:t>
      </w:r>
    </w:p>
    <w:p w:rsidR="008C3E61" w:rsidRPr="008C3E61" w:rsidRDefault="008C3E61" w:rsidP="008C3E61">
      <w:pPr>
        <w:rPr>
          <w:rFonts w:asciiTheme="minorHAnsi" w:hAnsiTheme="minorHAnsi"/>
          <w:color w:val="0070C0"/>
          <w:sz w:val="24"/>
          <w:szCs w:val="24"/>
        </w:rPr>
      </w:pPr>
      <w:r w:rsidRPr="007833A5">
        <w:rPr>
          <w:rFonts w:asciiTheme="minorHAnsi" w:hAnsiTheme="minorHAnsi"/>
          <w:sz w:val="24"/>
          <w:szCs w:val="24"/>
          <w:highlight w:val="yellow"/>
        </w:rPr>
        <w:t>[Narrative response]</w:t>
      </w:r>
    </w:p>
    <w:p w:rsidR="008B2072" w:rsidRPr="0097502C" w:rsidRDefault="008B2072" w:rsidP="0097502C">
      <w:pPr>
        <w:pStyle w:val="ListParagraph"/>
        <w:numPr>
          <w:ilvl w:val="0"/>
          <w:numId w:val="15"/>
        </w:numPr>
        <w:spacing w:after="120"/>
        <w:ind w:left="360"/>
        <w:contextualSpacing w:val="0"/>
        <w:rPr>
          <w:rFonts w:asciiTheme="minorHAnsi" w:hAnsiTheme="minorHAnsi"/>
          <w:color w:val="0070C0"/>
          <w:sz w:val="24"/>
          <w:szCs w:val="24"/>
        </w:rPr>
      </w:pPr>
      <w:r w:rsidRPr="0097502C">
        <w:rPr>
          <w:rFonts w:asciiTheme="minorHAnsi" w:hAnsiTheme="minorHAnsi"/>
          <w:color w:val="0070C0"/>
          <w:sz w:val="24"/>
          <w:szCs w:val="24"/>
          <w:u w:val="single"/>
        </w:rPr>
        <w:t>School Director</w:t>
      </w:r>
      <w:r w:rsidRPr="0097502C">
        <w:rPr>
          <w:rFonts w:asciiTheme="minorHAnsi" w:hAnsiTheme="minorHAnsi"/>
          <w:color w:val="0070C0"/>
          <w:sz w:val="24"/>
          <w:szCs w:val="24"/>
        </w:rPr>
        <w:t xml:space="preserve">.  </w:t>
      </w:r>
    </w:p>
    <w:p w:rsidR="00CE4ECE" w:rsidRPr="0097502C" w:rsidRDefault="008B2072" w:rsidP="0097502C">
      <w:pPr>
        <w:pStyle w:val="ListParagraph"/>
        <w:spacing w:after="240"/>
        <w:ind w:left="360" w:firstLine="0"/>
        <w:contextualSpacing w:val="0"/>
        <w:rPr>
          <w:rFonts w:asciiTheme="minorHAnsi" w:hAnsiTheme="minorHAnsi"/>
          <w:color w:val="0070C0"/>
          <w:sz w:val="24"/>
          <w:szCs w:val="24"/>
        </w:rPr>
      </w:pPr>
      <w:r w:rsidRPr="0097502C">
        <w:rPr>
          <w:rFonts w:asciiTheme="minorHAnsi" w:hAnsiTheme="minorHAnsi"/>
          <w:color w:val="0070C0"/>
          <w:sz w:val="24"/>
          <w:szCs w:val="24"/>
          <w:u w:val="single"/>
        </w:rPr>
        <w:t xml:space="preserve">If </w:t>
      </w:r>
      <w:r w:rsidR="004448CD" w:rsidRPr="0097502C">
        <w:rPr>
          <w:rFonts w:asciiTheme="minorHAnsi" w:hAnsiTheme="minorHAnsi"/>
          <w:color w:val="0070C0"/>
          <w:sz w:val="24"/>
          <w:szCs w:val="24"/>
          <w:u w:val="single"/>
        </w:rPr>
        <w:t xml:space="preserve">the school director is </w:t>
      </w:r>
      <w:r w:rsidRPr="0097502C">
        <w:rPr>
          <w:rFonts w:asciiTheme="minorHAnsi" w:hAnsiTheme="minorHAnsi"/>
          <w:color w:val="0070C0"/>
          <w:sz w:val="24"/>
          <w:szCs w:val="24"/>
          <w:u w:val="single"/>
        </w:rPr>
        <w:t>known</w:t>
      </w:r>
      <w:r w:rsidRPr="0097502C">
        <w:rPr>
          <w:rFonts w:asciiTheme="minorHAnsi" w:hAnsiTheme="minorHAnsi"/>
          <w:color w:val="0070C0"/>
          <w:sz w:val="24"/>
          <w:szCs w:val="24"/>
        </w:rPr>
        <w:t xml:space="preserve">, </w:t>
      </w:r>
      <w:r w:rsidR="00CE4ECE" w:rsidRPr="0097502C">
        <w:rPr>
          <w:rFonts w:asciiTheme="minorHAnsi" w:hAnsiTheme="minorHAnsi"/>
          <w:color w:val="0070C0"/>
          <w:sz w:val="24"/>
          <w:szCs w:val="24"/>
        </w:rPr>
        <w:t>a description that:</w:t>
      </w:r>
    </w:p>
    <w:p w:rsidR="00CE4ECE" w:rsidRPr="0097502C" w:rsidRDefault="00CE4ECE" w:rsidP="0097502C">
      <w:pPr>
        <w:pStyle w:val="ListParagraph"/>
        <w:numPr>
          <w:ilvl w:val="0"/>
          <w:numId w:val="72"/>
        </w:numPr>
        <w:spacing w:after="240"/>
        <w:ind w:left="720" w:hanging="360"/>
        <w:contextualSpacing w:val="0"/>
        <w:rPr>
          <w:rFonts w:asciiTheme="minorHAnsi" w:hAnsiTheme="minorHAnsi"/>
          <w:color w:val="0070C0"/>
          <w:sz w:val="24"/>
          <w:szCs w:val="24"/>
        </w:rPr>
      </w:pPr>
      <w:r w:rsidRPr="0097502C">
        <w:rPr>
          <w:rFonts w:asciiTheme="minorHAnsi" w:hAnsiTheme="minorHAnsi"/>
          <w:color w:val="0070C0"/>
          <w:sz w:val="24"/>
          <w:szCs w:val="24"/>
        </w:rPr>
        <w:t>I</w:t>
      </w:r>
      <w:r w:rsidR="008B2072" w:rsidRPr="0097502C">
        <w:rPr>
          <w:rFonts w:asciiTheme="minorHAnsi" w:hAnsiTheme="minorHAnsi"/>
          <w:color w:val="0070C0"/>
          <w:sz w:val="24"/>
          <w:szCs w:val="24"/>
        </w:rPr>
        <w:t>dentif</w:t>
      </w:r>
      <w:r w:rsidRPr="0097502C">
        <w:rPr>
          <w:rFonts w:asciiTheme="minorHAnsi" w:hAnsiTheme="minorHAnsi"/>
          <w:color w:val="0070C0"/>
          <w:sz w:val="24"/>
          <w:szCs w:val="24"/>
        </w:rPr>
        <w:t>ies</w:t>
      </w:r>
      <w:r w:rsidR="008B2072" w:rsidRPr="0097502C">
        <w:rPr>
          <w:rFonts w:asciiTheme="minorHAnsi" w:hAnsiTheme="minorHAnsi"/>
          <w:color w:val="0070C0"/>
          <w:sz w:val="24"/>
          <w:szCs w:val="24"/>
        </w:rPr>
        <w:t xml:space="preserve"> the school director</w:t>
      </w:r>
      <w:r w:rsidRPr="0097502C">
        <w:rPr>
          <w:rFonts w:asciiTheme="minorHAnsi" w:hAnsiTheme="minorHAnsi"/>
          <w:color w:val="0070C0"/>
          <w:sz w:val="24"/>
          <w:szCs w:val="24"/>
        </w:rPr>
        <w:t>;</w:t>
      </w:r>
    </w:p>
    <w:p w:rsidR="00DC0C7F" w:rsidRPr="0097502C" w:rsidRDefault="00DC0C7F" w:rsidP="0097502C">
      <w:pPr>
        <w:pStyle w:val="ListParagraph"/>
        <w:numPr>
          <w:ilvl w:val="0"/>
          <w:numId w:val="72"/>
        </w:numPr>
        <w:spacing w:after="240"/>
        <w:ind w:left="720" w:hanging="360"/>
        <w:contextualSpacing w:val="0"/>
        <w:rPr>
          <w:rFonts w:asciiTheme="minorHAnsi" w:hAnsiTheme="minorHAnsi"/>
          <w:color w:val="0070C0"/>
          <w:sz w:val="24"/>
          <w:szCs w:val="24"/>
        </w:rPr>
      </w:pPr>
      <w:r w:rsidRPr="0097502C">
        <w:rPr>
          <w:rFonts w:asciiTheme="minorHAnsi" w:hAnsiTheme="minorHAnsi"/>
          <w:color w:val="0070C0"/>
          <w:sz w:val="24"/>
          <w:szCs w:val="24"/>
        </w:rPr>
        <w:t>Summarizes the school director’s academic and organizational leadership record and includes this individual’s resume</w:t>
      </w:r>
      <w:r w:rsidR="008B2072" w:rsidRPr="0097502C">
        <w:rPr>
          <w:rFonts w:asciiTheme="minorHAnsi" w:hAnsiTheme="minorHAnsi"/>
          <w:color w:val="0070C0"/>
          <w:sz w:val="24"/>
          <w:szCs w:val="24"/>
        </w:rPr>
        <w:t>,</w:t>
      </w:r>
      <w:r w:rsidRPr="0097502C">
        <w:rPr>
          <w:rFonts w:asciiTheme="minorHAnsi" w:hAnsiTheme="minorHAnsi"/>
          <w:color w:val="0070C0"/>
          <w:sz w:val="24"/>
          <w:szCs w:val="24"/>
        </w:rPr>
        <w:t xml:space="preserve"> provided</w:t>
      </w:r>
      <w:r w:rsidR="008B2072" w:rsidRPr="0097502C">
        <w:rPr>
          <w:rFonts w:asciiTheme="minorHAnsi" w:hAnsiTheme="minorHAnsi"/>
          <w:color w:val="0070C0"/>
          <w:sz w:val="24"/>
          <w:szCs w:val="24"/>
        </w:rPr>
        <w:t xml:space="preserve"> as </w:t>
      </w:r>
      <w:r w:rsidR="008B2072" w:rsidRPr="0097502C">
        <w:rPr>
          <w:rFonts w:asciiTheme="minorHAnsi" w:hAnsiTheme="minorHAnsi"/>
          <w:b/>
          <w:color w:val="0070C0"/>
          <w:sz w:val="24"/>
          <w:szCs w:val="24"/>
        </w:rPr>
        <w:t xml:space="preserve">Attachment </w:t>
      </w:r>
      <w:r w:rsidR="000674CD" w:rsidRPr="0097502C">
        <w:rPr>
          <w:rFonts w:asciiTheme="minorHAnsi" w:hAnsiTheme="minorHAnsi"/>
          <w:b/>
          <w:color w:val="0070C0"/>
          <w:sz w:val="24"/>
          <w:szCs w:val="24"/>
        </w:rPr>
        <w:t>II</w:t>
      </w:r>
      <w:r w:rsidR="008B2072" w:rsidRPr="0097502C">
        <w:rPr>
          <w:rFonts w:asciiTheme="minorHAnsi" w:hAnsiTheme="minorHAnsi"/>
          <w:b/>
          <w:color w:val="0070C0"/>
          <w:sz w:val="24"/>
          <w:szCs w:val="24"/>
        </w:rPr>
        <w:t xml:space="preserve"> (no page limit)</w:t>
      </w:r>
      <w:r w:rsidRPr="0097502C">
        <w:rPr>
          <w:rFonts w:asciiTheme="minorHAnsi" w:hAnsiTheme="minorHAnsi"/>
          <w:color w:val="0070C0"/>
          <w:sz w:val="24"/>
          <w:szCs w:val="24"/>
        </w:rPr>
        <w:t>;</w:t>
      </w:r>
      <w:r w:rsidR="008B2072" w:rsidRPr="0097502C">
        <w:rPr>
          <w:rFonts w:asciiTheme="minorHAnsi" w:hAnsiTheme="minorHAnsi"/>
          <w:color w:val="0070C0"/>
          <w:sz w:val="24"/>
          <w:szCs w:val="24"/>
        </w:rPr>
        <w:t xml:space="preserve"> </w:t>
      </w:r>
    </w:p>
    <w:p w:rsidR="00CE4ECE" w:rsidRPr="0097502C" w:rsidRDefault="00DC0C7F" w:rsidP="0097502C">
      <w:pPr>
        <w:pStyle w:val="ListParagraph"/>
        <w:numPr>
          <w:ilvl w:val="0"/>
          <w:numId w:val="72"/>
        </w:numPr>
        <w:spacing w:after="240"/>
        <w:ind w:left="720" w:hanging="360"/>
        <w:contextualSpacing w:val="0"/>
        <w:rPr>
          <w:rFonts w:asciiTheme="minorHAnsi" w:hAnsiTheme="minorHAnsi"/>
          <w:color w:val="0070C0"/>
          <w:sz w:val="24"/>
          <w:szCs w:val="24"/>
        </w:rPr>
      </w:pPr>
      <w:r w:rsidRPr="0097502C">
        <w:rPr>
          <w:rFonts w:asciiTheme="minorHAnsi" w:hAnsiTheme="minorHAnsi"/>
          <w:color w:val="0070C0"/>
          <w:sz w:val="24"/>
          <w:szCs w:val="24"/>
        </w:rPr>
        <w:lastRenderedPageBreak/>
        <w:t>Discusses and demonstrates evidence of</w:t>
      </w:r>
      <w:r w:rsidR="008B2072" w:rsidRPr="0097502C">
        <w:rPr>
          <w:rFonts w:asciiTheme="minorHAnsi" w:hAnsiTheme="minorHAnsi"/>
          <w:color w:val="0070C0"/>
          <w:sz w:val="24"/>
          <w:szCs w:val="24"/>
        </w:rPr>
        <w:t xml:space="preserve"> </w:t>
      </w:r>
      <w:r w:rsidRPr="0097502C">
        <w:rPr>
          <w:rFonts w:asciiTheme="minorHAnsi" w:hAnsiTheme="minorHAnsi"/>
          <w:color w:val="0070C0"/>
          <w:sz w:val="24"/>
          <w:szCs w:val="24"/>
        </w:rPr>
        <w:t xml:space="preserve">the proposed </w:t>
      </w:r>
      <w:r w:rsidR="00F53789" w:rsidRPr="0097502C">
        <w:rPr>
          <w:rFonts w:asciiTheme="minorHAnsi" w:hAnsiTheme="minorHAnsi"/>
          <w:color w:val="0070C0"/>
          <w:sz w:val="24"/>
          <w:szCs w:val="24"/>
        </w:rPr>
        <w:t xml:space="preserve">school </w:t>
      </w:r>
      <w:r w:rsidRPr="0097502C">
        <w:rPr>
          <w:rFonts w:asciiTheme="minorHAnsi" w:hAnsiTheme="minorHAnsi"/>
          <w:color w:val="0070C0"/>
          <w:sz w:val="24"/>
          <w:szCs w:val="24"/>
        </w:rPr>
        <w:t>director’s</w:t>
      </w:r>
      <w:r w:rsidR="008B2072" w:rsidRPr="0097502C">
        <w:rPr>
          <w:rFonts w:asciiTheme="minorHAnsi" w:hAnsiTheme="minorHAnsi"/>
          <w:color w:val="0070C0"/>
          <w:sz w:val="24"/>
          <w:szCs w:val="24"/>
        </w:rPr>
        <w:t xml:space="preserve"> experience </w:t>
      </w:r>
      <w:r w:rsidR="00F53789" w:rsidRPr="0097502C">
        <w:rPr>
          <w:rFonts w:asciiTheme="minorHAnsi" w:hAnsiTheme="minorHAnsi"/>
          <w:color w:val="0070C0"/>
          <w:sz w:val="24"/>
          <w:szCs w:val="24"/>
        </w:rPr>
        <w:t>in and ability</w:t>
      </w:r>
      <w:r w:rsidR="008B2072" w:rsidRPr="0097502C">
        <w:rPr>
          <w:rFonts w:asciiTheme="minorHAnsi" w:hAnsiTheme="minorHAnsi"/>
          <w:color w:val="0070C0"/>
          <w:sz w:val="24"/>
          <w:szCs w:val="24"/>
        </w:rPr>
        <w:t xml:space="preserve"> to </w:t>
      </w:r>
      <w:r w:rsidRPr="0097502C">
        <w:rPr>
          <w:rFonts w:asciiTheme="minorHAnsi" w:hAnsiTheme="minorHAnsi"/>
          <w:color w:val="0070C0"/>
          <w:sz w:val="24"/>
          <w:szCs w:val="24"/>
        </w:rPr>
        <w:t xml:space="preserve">design, launch, and </w:t>
      </w:r>
      <w:r w:rsidR="008B2072" w:rsidRPr="0097502C">
        <w:rPr>
          <w:rFonts w:asciiTheme="minorHAnsi" w:hAnsiTheme="minorHAnsi"/>
          <w:color w:val="0070C0"/>
          <w:sz w:val="24"/>
          <w:szCs w:val="24"/>
        </w:rPr>
        <w:t>lead the proposed school in achieving its mission</w:t>
      </w:r>
      <w:r w:rsidR="00F53789" w:rsidRPr="0097502C">
        <w:rPr>
          <w:rFonts w:asciiTheme="minorHAnsi" w:hAnsiTheme="minorHAnsi"/>
          <w:color w:val="0070C0"/>
          <w:sz w:val="24"/>
          <w:szCs w:val="24"/>
        </w:rPr>
        <w:t xml:space="preserve"> and effectively serving the anticipated student population, as well as</w:t>
      </w:r>
      <w:r w:rsidR="008B2072" w:rsidRPr="0097502C">
        <w:rPr>
          <w:rFonts w:asciiTheme="minorHAnsi" w:hAnsiTheme="minorHAnsi"/>
          <w:color w:val="0070C0"/>
          <w:sz w:val="24"/>
          <w:szCs w:val="24"/>
        </w:rPr>
        <w:t xml:space="preserve"> evidence </w:t>
      </w:r>
      <w:r w:rsidR="00F53789" w:rsidRPr="0097502C">
        <w:rPr>
          <w:rFonts w:asciiTheme="minorHAnsi" w:hAnsiTheme="minorHAnsi"/>
          <w:color w:val="0070C0"/>
          <w:sz w:val="24"/>
          <w:szCs w:val="24"/>
        </w:rPr>
        <w:t xml:space="preserve">that </w:t>
      </w:r>
      <w:r w:rsidR="008B2072" w:rsidRPr="0097502C">
        <w:rPr>
          <w:rFonts w:asciiTheme="minorHAnsi" w:hAnsiTheme="minorHAnsi"/>
          <w:color w:val="0070C0"/>
          <w:sz w:val="24"/>
          <w:szCs w:val="24"/>
        </w:rPr>
        <w:t xml:space="preserve">the </w:t>
      </w:r>
      <w:r w:rsidR="00F53789" w:rsidRPr="0097502C">
        <w:rPr>
          <w:rFonts w:asciiTheme="minorHAnsi" w:hAnsiTheme="minorHAnsi"/>
          <w:color w:val="0070C0"/>
          <w:sz w:val="24"/>
          <w:szCs w:val="24"/>
        </w:rPr>
        <w:t xml:space="preserve">proposed </w:t>
      </w:r>
      <w:r w:rsidR="008B2072" w:rsidRPr="0097502C">
        <w:rPr>
          <w:rFonts w:asciiTheme="minorHAnsi" w:hAnsiTheme="minorHAnsi"/>
          <w:color w:val="0070C0"/>
          <w:sz w:val="24"/>
          <w:szCs w:val="24"/>
        </w:rPr>
        <w:t>school director</w:t>
      </w:r>
      <w:r w:rsidR="00F53789" w:rsidRPr="0097502C">
        <w:rPr>
          <w:rFonts w:asciiTheme="minorHAnsi" w:hAnsiTheme="minorHAnsi"/>
          <w:color w:val="0070C0"/>
          <w:sz w:val="24"/>
          <w:szCs w:val="24"/>
        </w:rPr>
        <w:t xml:space="preserve"> is well qualified to</w:t>
      </w:r>
      <w:r w:rsidR="008B2072" w:rsidRPr="0097502C">
        <w:rPr>
          <w:rFonts w:asciiTheme="minorHAnsi" w:hAnsiTheme="minorHAnsi"/>
          <w:color w:val="0070C0"/>
          <w:sz w:val="24"/>
          <w:szCs w:val="24"/>
        </w:rPr>
        <w:t xml:space="preserve"> implement the Academic Plan.  </w:t>
      </w:r>
    </w:p>
    <w:p w:rsidR="008B2072" w:rsidRPr="0097502C" w:rsidRDefault="008B2072" w:rsidP="0097502C">
      <w:pPr>
        <w:pStyle w:val="ListParagraph"/>
        <w:numPr>
          <w:ilvl w:val="0"/>
          <w:numId w:val="72"/>
        </w:numPr>
        <w:spacing w:after="240"/>
        <w:ind w:left="720" w:hanging="360"/>
        <w:contextualSpacing w:val="0"/>
        <w:rPr>
          <w:rFonts w:asciiTheme="minorHAnsi" w:hAnsiTheme="minorHAnsi"/>
          <w:color w:val="0070C0"/>
          <w:sz w:val="24"/>
          <w:szCs w:val="24"/>
        </w:rPr>
      </w:pPr>
      <w:r w:rsidRPr="0097502C">
        <w:rPr>
          <w:rFonts w:asciiTheme="minorHAnsi" w:hAnsiTheme="minorHAnsi"/>
          <w:color w:val="0070C0"/>
          <w:sz w:val="24"/>
          <w:szCs w:val="24"/>
        </w:rPr>
        <w:t>Describe</w:t>
      </w:r>
      <w:r w:rsidR="00CE4ECE" w:rsidRPr="0097502C">
        <w:rPr>
          <w:rFonts w:asciiTheme="minorHAnsi" w:hAnsiTheme="minorHAnsi"/>
          <w:color w:val="0070C0"/>
          <w:sz w:val="24"/>
          <w:szCs w:val="24"/>
        </w:rPr>
        <w:t>s</w:t>
      </w:r>
      <w:r w:rsidRPr="0097502C">
        <w:rPr>
          <w:rFonts w:asciiTheme="minorHAnsi" w:hAnsiTheme="minorHAnsi"/>
          <w:color w:val="0070C0"/>
          <w:sz w:val="24"/>
          <w:szCs w:val="24"/>
        </w:rPr>
        <w:t xml:space="preserve"> </w:t>
      </w:r>
      <w:r w:rsidR="00CE4ECE" w:rsidRPr="0097502C">
        <w:rPr>
          <w:rFonts w:asciiTheme="minorHAnsi" w:hAnsiTheme="minorHAnsi"/>
          <w:color w:val="0070C0"/>
          <w:sz w:val="24"/>
          <w:szCs w:val="24"/>
        </w:rPr>
        <w:t xml:space="preserve">a thorough </w:t>
      </w:r>
      <w:r w:rsidRPr="0097502C">
        <w:rPr>
          <w:rFonts w:asciiTheme="minorHAnsi" w:hAnsiTheme="minorHAnsi"/>
          <w:color w:val="0070C0"/>
          <w:sz w:val="24"/>
          <w:szCs w:val="24"/>
        </w:rPr>
        <w:t xml:space="preserve">recruiting and selection process </w:t>
      </w:r>
      <w:r w:rsidR="00CE4ECE" w:rsidRPr="0097502C">
        <w:rPr>
          <w:rFonts w:asciiTheme="minorHAnsi" w:hAnsiTheme="minorHAnsi"/>
          <w:color w:val="0070C0"/>
          <w:sz w:val="24"/>
          <w:szCs w:val="24"/>
        </w:rPr>
        <w:t>for</w:t>
      </w:r>
      <w:r w:rsidRPr="0097502C">
        <w:rPr>
          <w:rFonts w:asciiTheme="minorHAnsi" w:hAnsiTheme="minorHAnsi"/>
          <w:color w:val="0070C0"/>
          <w:sz w:val="24"/>
          <w:szCs w:val="24"/>
        </w:rPr>
        <w:t xml:space="preserve"> selecting the school director</w:t>
      </w:r>
      <w:r w:rsidR="00CE4ECE" w:rsidRPr="0097502C">
        <w:rPr>
          <w:rFonts w:asciiTheme="minorHAnsi" w:hAnsiTheme="minorHAnsi"/>
          <w:color w:val="0070C0"/>
          <w:sz w:val="24"/>
          <w:szCs w:val="24"/>
        </w:rPr>
        <w:t>, including</w:t>
      </w:r>
      <w:r w:rsidRPr="0097502C">
        <w:rPr>
          <w:rFonts w:asciiTheme="minorHAnsi" w:hAnsiTheme="minorHAnsi"/>
          <w:color w:val="0070C0"/>
          <w:sz w:val="24"/>
          <w:szCs w:val="24"/>
        </w:rPr>
        <w:t xml:space="preserve"> the </w:t>
      </w:r>
      <w:r w:rsidR="00CE4ECE" w:rsidRPr="0097502C">
        <w:rPr>
          <w:rFonts w:asciiTheme="minorHAnsi" w:hAnsiTheme="minorHAnsi"/>
          <w:color w:val="0070C0"/>
          <w:sz w:val="24"/>
          <w:szCs w:val="24"/>
        </w:rPr>
        <w:t xml:space="preserve">rigorous </w:t>
      </w:r>
      <w:r w:rsidRPr="0097502C">
        <w:rPr>
          <w:rFonts w:asciiTheme="minorHAnsi" w:hAnsiTheme="minorHAnsi"/>
          <w:color w:val="0070C0"/>
          <w:sz w:val="24"/>
          <w:szCs w:val="24"/>
        </w:rPr>
        <w:t>criteria used</w:t>
      </w:r>
      <w:r w:rsidR="00CE4ECE" w:rsidRPr="0097502C">
        <w:rPr>
          <w:rFonts w:asciiTheme="minorHAnsi" w:hAnsiTheme="minorHAnsi"/>
          <w:color w:val="0070C0"/>
          <w:sz w:val="24"/>
          <w:szCs w:val="24"/>
        </w:rPr>
        <w:t xml:space="preserve"> for screening and selecting candidates based on experience and ability to design, launch, and lead a </w:t>
      </w:r>
      <w:r w:rsidR="00A82461" w:rsidRPr="0097502C">
        <w:rPr>
          <w:rFonts w:asciiTheme="minorHAnsi" w:hAnsiTheme="minorHAnsi"/>
          <w:i/>
          <w:color w:val="0070C0"/>
          <w:sz w:val="24"/>
          <w:szCs w:val="24"/>
        </w:rPr>
        <w:t xml:space="preserve">high-quality </w:t>
      </w:r>
      <w:r w:rsidR="00CE4ECE" w:rsidRPr="0097502C">
        <w:rPr>
          <w:rFonts w:asciiTheme="minorHAnsi" w:hAnsiTheme="minorHAnsi"/>
          <w:i/>
          <w:color w:val="0070C0"/>
          <w:sz w:val="24"/>
          <w:szCs w:val="24"/>
        </w:rPr>
        <w:t>charter school</w:t>
      </w:r>
      <w:r w:rsidRPr="0097502C">
        <w:rPr>
          <w:rFonts w:asciiTheme="minorHAnsi" w:hAnsiTheme="minorHAnsi"/>
          <w:color w:val="0070C0"/>
          <w:sz w:val="24"/>
          <w:szCs w:val="24"/>
        </w:rPr>
        <w:t>.</w:t>
      </w:r>
    </w:p>
    <w:p w:rsidR="008B2072" w:rsidRPr="008C3E61" w:rsidRDefault="008C3E61" w:rsidP="008B2072">
      <w:pPr>
        <w:pStyle w:val="ListParagraph"/>
        <w:ind w:left="1080"/>
        <w:contextualSpacing w:val="0"/>
        <w:jc w:val="center"/>
        <w:rPr>
          <w:rFonts w:asciiTheme="minorHAnsi" w:hAnsiTheme="minorHAnsi"/>
          <w:color w:val="000000" w:themeColor="text1"/>
          <w:sz w:val="24"/>
          <w:szCs w:val="24"/>
        </w:rPr>
      </w:pPr>
      <w:r w:rsidRPr="008C3E61">
        <w:rPr>
          <w:rFonts w:asciiTheme="minorHAnsi" w:hAnsiTheme="minorHAnsi"/>
          <w:color w:val="000000" w:themeColor="text1"/>
          <w:sz w:val="24"/>
          <w:szCs w:val="24"/>
          <w:highlight w:val="yellow"/>
        </w:rPr>
        <w:t xml:space="preserve">[If the school director is known, delete the text after these brackets in this criterion. </w:t>
      </w:r>
      <w:r w:rsidR="008B2072" w:rsidRPr="008C3E61">
        <w:rPr>
          <w:rFonts w:asciiTheme="minorHAnsi" w:hAnsiTheme="minorHAnsi"/>
          <w:b/>
          <w:color w:val="000000" w:themeColor="text1"/>
          <w:sz w:val="24"/>
          <w:szCs w:val="24"/>
          <w:highlight w:val="yellow"/>
        </w:rPr>
        <w:t>OR</w:t>
      </w:r>
      <w:r w:rsidRPr="008C3E61">
        <w:rPr>
          <w:rFonts w:asciiTheme="minorHAnsi" w:hAnsiTheme="minorHAnsi"/>
          <w:color w:val="000000" w:themeColor="text1"/>
          <w:sz w:val="24"/>
          <w:szCs w:val="24"/>
          <w:highlight w:val="yellow"/>
        </w:rPr>
        <w:t>, if the school director is not known, delete the text before these brackets in this criterion.]</w:t>
      </w:r>
    </w:p>
    <w:p w:rsidR="00CE4ECE" w:rsidRPr="0097502C" w:rsidRDefault="008B2072" w:rsidP="0097502C">
      <w:pPr>
        <w:pStyle w:val="ListParagraph"/>
        <w:spacing w:after="120"/>
        <w:ind w:left="360" w:firstLine="0"/>
        <w:contextualSpacing w:val="0"/>
        <w:rPr>
          <w:rFonts w:asciiTheme="minorHAnsi" w:hAnsiTheme="minorHAnsi"/>
          <w:color w:val="0070C0"/>
          <w:sz w:val="24"/>
          <w:szCs w:val="24"/>
        </w:rPr>
      </w:pPr>
      <w:r w:rsidRPr="0097502C">
        <w:rPr>
          <w:rFonts w:asciiTheme="minorHAnsi" w:hAnsiTheme="minorHAnsi"/>
          <w:color w:val="0070C0"/>
          <w:sz w:val="24"/>
          <w:szCs w:val="24"/>
          <w:u w:val="single"/>
        </w:rPr>
        <w:t>If the school director is not known</w:t>
      </w:r>
      <w:r w:rsidRPr="0097502C">
        <w:rPr>
          <w:rFonts w:asciiTheme="minorHAnsi" w:hAnsiTheme="minorHAnsi"/>
          <w:color w:val="0070C0"/>
          <w:sz w:val="24"/>
          <w:szCs w:val="24"/>
        </w:rPr>
        <w:t xml:space="preserve">, </w:t>
      </w:r>
      <w:r w:rsidR="00F53789" w:rsidRPr="0097502C">
        <w:rPr>
          <w:rFonts w:asciiTheme="minorHAnsi" w:hAnsiTheme="minorHAnsi"/>
          <w:color w:val="0070C0"/>
          <w:sz w:val="24"/>
          <w:szCs w:val="24"/>
        </w:rPr>
        <w:t>a description that:</w:t>
      </w:r>
    </w:p>
    <w:p w:rsidR="00F53789" w:rsidRPr="0097502C" w:rsidRDefault="00C023CC" w:rsidP="0097502C">
      <w:pPr>
        <w:pStyle w:val="ListParagraph"/>
        <w:numPr>
          <w:ilvl w:val="0"/>
          <w:numId w:val="72"/>
        </w:numPr>
        <w:spacing w:after="120"/>
        <w:ind w:left="720" w:hanging="360"/>
        <w:contextualSpacing w:val="0"/>
        <w:rPr>
          <w:rFonts w:asciiTheme="minorHAnsi" w:hAnsiTheme="minorHAnsi"/>
          <w:color w:val="0070C0"/>
          <w:sz w:val="24"/>
          <w:szCs w:val="24"/>
        </w:rPr>
      </w:pPr>
      <w:r w:rsidRPr="0097502C">
        <w:rPr>
          <w:rFonts w:asciiTheme="minorHAnsi" w:hAnsiTheme="minorHAnsi"/>
          <w:color w:val="0070C0"/>
          <w:sz w:val="24"/>
          <w:szCs w:val="24"/>
        </w:rPr>
        <w:t>Discusses</w:t>
      </w:r>
      <w:r w:rsidR="008B2072" w:rsidRPr="0097502C">
        <w:rPr>
          <w:rFonts w:asciiTheme="minorHAnsi" w:hAnsiTheme="minorHAnsi"/>
          <w:color w:val="0070C0"/>
          <w:sz w:val="24"/>
          <w:szCs w:val="24"/>
        </w:rPr>
        <w:t xml:space="preserve"> the characteristics of the school director that the proposed school will seek</w:t>
      </w:r>
      <w:r w:rsidRPr="0097502C">
        <w:rPr>
          <w:rFonts w:asciiTheme="minorHAnsi" w:hAnsiTheme="minorHAnsi"/>
          <w:color w:val="0070C0"/>
          <w:sz w:val="24"/>
          <w:szCs w:val="24"/>
        </w:rPr>
        <w:t xml:space="preserve"> and an appropriate job description or qualifications and rigorous criteria</w:t>
      </w:r>
      <w:r w:rsidR="008B2072" w:rsidRPr="0097502C">
        <w:rPr>
          <w:rFonts w:asciiTheme="minorHAnsi" w:hAnsiTheme="minorHAnsi"/>
          <w:color w:val="0070C0"/>
          <w:sz w:val="24"/>
          <w:szCs w:val="24"/>
        </w:rPr>
        <w:t>, provide</w:t>
      </w:r>
      <w:r w:rsidRPr="0097502C">
        <w:rPr>
          <w:rFonts w:asciiTheme="minorHAnsi" w:hAnsiTheme="minorHAnsi"/>
          <w:color w:val="0070C0"/>
          <w:sz w:val="24"/>
          <w:szCs w:val="24"/>
        </w:rPr>
        <w:t>d</w:t>
      </w:r>
      <w:r w:rsidR="008B2072" w:rsidRPr="0097502C">
        <w:rPr>
          <w:rFonts w:asciiTheme="minorHAnsi" w:hAnsiTheme="minorHAnsi"/>
          <w:color w:val="0070C0"/>
          <w:sz w:val="24"/>
          <w:szCs w:val="24"/>
        </w:rPr>
        <w:t xml:space="preserve"> as </w:t>
      </w:r>
      <w:r w:rsidR="008B2072" w:rsidRPr="0097502C">
        <w:rPr>
          <w:rFonts w:asciiTheme="minorHAnsi" w:hAnsiTheme="minorHAnsi"/>
          <w:b/>
          <w:color w:val="0070C0"/>
          <w:sz w:val="24"/>
          <w:szCs w:val="24"/>
        </w:rPr>
        <w:t xml:space="preserve">Attachment </w:t>
      </w:r>
      <w:r w:rsidR="000674CD" w:rsidRPr="0097502C">
        <w:rPr>
          <w:rFonts w:asciiTheme="minorHAnsi" w:hAnsiTheme="minorHAnsi"/>
          <w:b/>
          <w:color w:val="0070C0"/>
          <w:sz w:val="24"/>
          <w:szCs w:val="24"/>
        </w:rPr>
        <w:t>JJ</w:t>
      </w:r>
      <w:r w:rsidR="008B2072" w:rsidRPr="0097502C">
        <w:rPr>
          <w:rFonts w:asciiTheme="minorHAnsi" w:hAnsiTheme="minorHAnsi"/>
          <w:b/>
          <w:color w:val="0070C0"/>
          <w:sz w:val="24"/>
          <w:szCs w:val="24"/>
        </w:rPr>
        <w:t xml:space="preserve"> (no page limit)</w:t>
      </w:r>
      <w:r w:rsidRPr="0097502C">
        <w:rPr>
          <w:rFonts w:asciiTheme="minorHAnsi" w:hAnsiTheme="minorHAnsi"/>
          <w:color w:val="0070C0"/>
          <w:sz w:val="24"/>
          <w:szCs w:val="24"/>
        </w:rPr>
        <w:t>,</w:t>
      </w:r>
      <w:r w:rsidR="008B2072" w:rsidRPr="0097502C">
        <w:rPr>
          <w:rFonts w:asciiTheme="minorHAnsi" w:hAnsiTheme="minorHAnsi"/>
          <w:color w:val="0070C0"/>
          <w:sz w:val="24"/>
          <w:szCs w:val="24"/>
        </w:rPr>
        <w:t xml:space="preserve"> that </w:t>
      </w:r>
      <w:r w:rsidRPr="0097502C">
        <w:rPr>
          <w:rFonts w:asciiTheme="minorHAnsi" w:hAnsiTheme="minorHAnsi"/>
          <w:color w:val="0070C0"/>
          <w:sz w:val="24"/>
          <w:szCs w:val="24"/>
        </w:rPr>
        <w:t>is designed</w:t>
      </w:r>
      <w:r w:rsidR="008B2072" w:rsidRPr="0097502C">
        <w:rPr>
          <w:rFonts w:asciiTheme="minorHAnsi" w:hAnsiTheme="minorHAnsi"/>
          <w:color w:val="0070C0"/>
          <w:sz w:val="24"/>
          <w:szCs w:val="24"/>
        </w:rPr>
        <w:t xml:space="preserve"> to </w:t>
      </w:r>
      <w:r w:rsidRPr="0097502C">
        <w:rPr>
          <w:rFonts w:asciiTheme="minorHAnsi" w:hAnsiTheme="minorHAnsi"/>
          <w:color w:val="0070C0"/>
          <w:sz w:val="24"/>
          <w:szCs w:val="24"/>
        </w:rPr>
        <w:t>recruit a</w:t>
      </w:r>
      <w:r w:rsidR="008B2072" w:rsidRPr="0097502C">
        <w:rPr>
          <w:rFonts w:asciiTheme="minorHAnsi" w:hAnsiTheme="minorHAnsi"/>
          <w:color w:val="0070C0"/>
          <w:sz w:val="24"/>
          <w:szCs w:val="24"/>
        </w:rPr>
        <w:t xml:space="preserve"> school director</w:t>
      </w:r>
      <w:r w:rsidRPr="0097502C">
        <w:rPr>
          <w:rFonts w:asciiTheme="minorHAnsi" w:hAnsiTheme="minorHAnsi"/>
          <w:color w:val="0070C0"/>
          <w:sz w:val="24"/>
          <w:szCs w:val="24"/>
        </w:rPr>
        <w:t xml:space="preserve"> with the</w:t>
      </w:r>
      <w:r w:rsidR="008B2072" w:rsidRPr="0097502C">
        <w:rPr>
          <w:rFonts w:asciiTheme="minorHAnsi" w:hAnsiTheme="minorHAnsi"/>
          <w:color w:val="0070C0"/>
          <w:sz w:val="24"/>
          <w:szCs w:val="24"/>
        </w:rPr>
        <w:t xml:space="preserve"> experience and ability to design, launch, and lead a </w:t>
      </w:r>
      <w:r w:rsidR="00A82461" w:rsidRPr="0097502C">
        <w:rPr>
          <w:rFonts w:asciiTheme="minorHAnsi" w:hAnsiTheme="minorHAnsi"/>
          <w:i/>
          <w:color w:val="0070C0"/>
          <w:sz w:val="24"/>
          <w:szCs w:val="24"/>
        </w:rPr>
        <w:t xml:space="preserve">high-quality </w:t>
      </w:r>
      <w:r w:rsidR="008B2072" w:rsidRPr="0097502C">
        <w:rPr>
          <w:rFonts w:asciiTheme="minorHAnsi" w:hAnsiTheme="minorHAnsi"/>
          <w:i/>
          <w:color w:val="0070C0"/>
          <w:sz w:val="24"/>
          <w:szCs w:val="24"/>
        </w:rPr>
        <w:t>charter school</w:t>
      </w:r>
      <w:r w:rsidR="008B2072" w:rsidRPr="0097502C">
        <w:rPr>
          <w:rFonts w:asciiTheme="minorHAnsi" w:hAnsiTheme="minorHAnsi"/>
          <w:color w:val="0070C0"/>
          <w:sz w:val="24"/>
          <w:szCs w:val="24"/>
        </w:rPr>
        <w:t xml:space="preserve"> that will effectively serve the anticipated student population and implement the Academic Plan</w:t>
      </w:r>
      <w:r w:rsidRPr="0097502C">
        <w:rPr>
          <w:rFonts w:asciiTheme="minorHAnsi" w:hAnsiTheme="minorHAnsi"/>
          <w:color w:val="0070C0"/>
          <w:sz w:val="24"/>
          <w:szCs w:val="24"/>
        </w:rPr>
        <w:t>; and</w:t>
      </w:r>
      <w:r w:rsidR="008B2072" w:rsidRPr="0097502C">
        <w:rPr>
          <w:rFonts w:asciiTheme="minorHAnsi" w:hAnsiTheme="minorHAnsi"/>
          <w:color w:val="0070C0"/>
          <w:sz w:val="24"/>
          <w:szCs w:val="24"/>
        </w:rPr>
        <w:t xml:space="preserve">  </w:t>
      </w:r>
    </w:p>
    <w:p w:rsidR="008B2072" w:rsidRDefault="00C023CC" w:rsidP="0097502C">
      <w:pPr>
        <w:pStyle w:val="ListParagraph"/>
        <w:numPr>
          <w:ilvl w:val="0"/>
          <w:numId w:val="72"/>
        </w:numPr>
        <w:spacing w:after="120"/>
        <w:ind w:left="720" w:hanging="360"/>
        <w:contextualSpacing w:val="0"/>
        <w:rPr>
          <w:rFonts w:asciiTheme="minorHAnsi" w:hAnsiTheme="minorHAnsi"/>
          <w:color w:val="0070C0"/>
          <w:sz w:val="24"/>
          <w:szCs w:val="24"/>
        </w:rPr>
      </w:pPr>
      <w:r w:rsidRPr="0097502C">
        <w:rPr>
          <w:rFonts w:asciiTheme="minorHAnsi" w:hAnsiTheme="minorHAnsi"/>
          <w:color w:val="0070C0"/>
          <w:sz w:val="24"/>
          <w:szCs w:val="24"/>
        </w:rPr>
        <w:t>Explains a clear and appropriate</w:t>
      </w:r>
      <w:r w:rsidR="008B2072" w:rsidRPr="0097502C">
        <w:rPr>
          <w:rFonts w:asciiTheme="minorHAnsi" w:hAnsiTheme="minorHAnsi"/>
          <w:color w:val="0070C0"/>
          <w:sz w:val="24"/>
          <w:szCs w:val="24"/>
        </w:rPr>
        <w:t xml:space="preserve"> timeline</w:t>
      </w:r>
      <w:r w:rsidRPr="0097502C">
        <w:rPr>
          <w:color w:val="0070C0"/>
          <w:sz w:val="24"/>
          <w:szCs w:val="24"/>
        </w:rPr>
        <w:t xml:space="preserve"> that aligns with the proposed school’s start-up plan and a comprehensive plan for a thorough recruiting and selection process where candidates will be screened using rigorous criteria.</w:t>
      </w:r>
      <w:r w:rsidR="008B2072" w:rsidRPr="0097502C">
        <w:rPr>
          <w:rFonts w:asciiTheme="minorHAnsi" w:hAnsiTheme="minorHAnsi"/>
          <w:color w:val="0070C0"/>
          <w:sz w:val="24"/>
          <w:szCs w:val="24"/>
        </w:rPr>
        <w:t xml:space="preserve"> </w:t>
      </w:r>
    </w:p>
    <w:p w:rsidR="008C3E61" w:rsidRPr="008C3E61" w:rsidRDefault="008C3E61" w:rsidP="008C3E61">
      <w:pPr>
        <w:rPr>
          <w:rFonts w:asciiTheme="minorHAnsi" w:hAnsiTheme="minorHAnsi"/>
          <w:color w:val="0070C0"/>
          <w:sz w:val="24"/>
          <w:szCs w:val="24"/>
        </w:rPr>
      </w:pPr>
      <w:r w:rsidRPr="007833A5">
        <w:rPr>
          <w:rFonts w:asciiTheme="minorHAnsi" w:hAnsiTheme="minorHAnsi"/>
          <w:sz w:val="24"/>
          <w:szCs w:val="24"/>
          <w:highlight w:val="yellow"/>
        </w:rPr>
        <w:t>[Narrative response]</w:t>
      </w:r>
    </w:p>
    <w:p w:rsidR="008B2072" w:rsidRPr="0097502C" w:rsidRDefault="008B2072" w:rsidP="008C3E61">
      <w:pPr>
        <w:pStyle w:val="ListParagraph"/>
        <w:numPr>
          <w:ilvl w:val="0"/>
          <w:numId w:val="15"/>
        </w:numPr>
        <w:spacing w:after="120"/>
        <w:ind w:left="360"/>
        <w:contextualSpacing w:val="0"/>
        <w:rPr>
          <w:rFonts w:asciiTheme="minorHAnsi" w:hAnsiTheme="minorHAnsi"/>
          <w:color w:val="0070C0"/>
          <w:sz w:val="24"/>
          <w:szCs w:val="24"/>
        </w:rPr>
      </w:pPr>
      <w:r w:rsidRPr="0097502C">
        <w:rPr>
          <w:rFonts w:asciiTheme="minorHAnsi" w:hAnsiTheme="minorHAnsi"/>
          <w:color w:val="0070C0"/>
          <w:sz w:val="24"/>
          <w:szCs w:val="24"/>
          <w:u w:val="single"/>
        </w:rPr>
        <w:t>Management Team</w:t>
      </w:r>
      <w:r w:rsidRPr="0097502C">
        <w:rPr>
          <w:rFonts w:asciiTheme="minorHAnsi" w:hAnsiTheme="minorHAnsi"/>
          <w:color w:val="0070C0"/>
          <w:sz w:val="24"/>
          <w:szCs w:val="24"/>
        </w:rPr>
        <w:t xml:space="preserve">.  </w:t>
      </w:r>
      <w:r w:rsidR="00C023CC" w:rsidRPr="0097502C">
        <w:rPr>
          <w:rFonts w:asciiTheme="minorHAnsi" w:hAnsiTheme="minorHAnsi"/>
          <w:color w:val="0070C0"/>
          <w:sz w:val="24"/>
          <w:szCs w:val="24"/>
        </w:rPr>
        <w:t xml:space="preserve">A description of </w:t>
      </w:r>
      <w:r w:rsidRPr="0097502C">
        <w:rPr>
          <w:rFonts w:asciiTheme="minorHAnsi" w:hAnsiTheme="minorHAnsi"/>
          <w:color w:val="0070C0"/>
          <w:sz w:val="24"/>
          <w:szCs w:val="24"/>
        </w:rPr>
        <w:t xml:space="preserve">the positions that will make up the proposed school’s </w:t>
      </w:r>
      <w:r w:rsidR="00C023CC" w:rsidRPr="0097502C">
        <w:rPr>
          <w:rFonts w:asciiTheme="minorHAnsi" w:hAnsiTheme="minorHAnsi"/>
          <w:color w:val="0070C0"/>
          <w:sz w:val="24"/>
          <w:szCs w:val="24"/>
        </w:rPr>
        <w:t xml:space="preserve">leadership or </w:t>
      </w:r>
      <w:r w:rsidRPr="0097502C">
        <w:rPr>
          <w:rFonts w:asciiTheme="minorHAnsi" w:hAnsiTheme="minorHAnsi"/>
          <w:color w:val="0070C0"/>
          <w:sz w:val="24"/>
          <w:szCs w:val="24"/>
        </w:rPr>
        <w:t>management team beyond the school director, if any</w:t>
      </w:r>
      <w:r w:rsidR="00C023CC" w:rsidRPr="0097502C">
        <w:rPr>
          <w:rFonts w:asciiTheme="minorHAnsi" w:hAnsiTheme="minorHAnsi"/>
          <w:color w:val="0070C0"/>
          <w:sz w:val="24"/>
          <w:szCs w:val="24"/>
        </w:rPr>
        <w:t>, including appropriate responsibilities and qualifications for such positions</w:t>
      </w:r>
      <w:r w:rsidRPr="0097502C">
        <w:rPr>
          <w:rFonts w:asciiTheme="minorHAnsi" w:hAnsiTheme="minorHAnsi"/>
          <w:color w:val="0070C0"/>
          <w:sz w:val="24"/>
          <w:szCs w:val="24"/>
        </w:rPr>
        <w:t>.</w:t>
      </w:r>
      <w:r w:rsidR="00C023CC" w:rsidRPr="0097502C">
        <w:rPr>
          <w:rFonts w:asciiTheme="minorHAnsi" w:hAnsiTheme="minorHAnsi"/>
          <w:color w:val="0070C0"/>
          <w:sz w:val="24"/>
          <w:szCs w:val="24"/>
        </w:rPr>
        <w:t xml:space="preserve">  The description must:</w:t>
      </w:r>
    </w:p>
    <w:p w:rsidR="008B2072" w:rsidRPr="0097502C" w:rsidRDefault="008B2072" w:rsidP="008C3E61">
      <w:pPr>
        <w:pStyle w:val="ListParagraph"/>
        <w:numPr>
          <w:ilvl w:val="0"/>
          <w:numId w:val="73"/>
        </w:numPr>
        <w:spacing w:after="120"/>
        <w:ind w:left="720" w:hanging="360"/>
        <w:contextualSpacing w:val="0"/>
        <w:rPr>
          <w:rFonts w:asciiTheme="minorHAnsi" w:hAnsiTheme="minorHAnsi"/>
          <w:color w:val="0070C0"/>
          <w:sz w:val="24"/>
          <w:szCs w:val="24"/>
        </w:rPr>
      </w:pPr>
      <w:r w:rsidRPr="0097502C">
        <w:rPr>
          <w:rFonts w:asciiTheme="minorHAnsi" w:hAnsiTheme="minorHAnsi"/>
          <w:color w:val="0070C0"/>
          <w:sz w:val="24"/>
          <w:szCs w:val="24"/>
          <w:u w:val="single"/>
        </w:rPr>
        <w:t>If known</w:t>
      </w:r>
      <w:r w:rsidRPr="0097502C">
        <w:rPr>
          <w:rFonts w:asciiTheme="minorHAnsi" w:hAnsiTheme="minorHAnsi"/>
          <w:color w:val="0070C0"/>
          <w:sz w:val="24"/>
          <w:szCs w:val="24"/>
        </w:rPr>
        <w:t xml:space="preserve">, identify the individuals who will fill these positions and provide, as </w:t>
      </w:r>
      <w:r w:rsidRPr="0097502C">
        <w:rPr>
          <w:rFonts w:asciiTheme="minorHAnsi" w:hAnsiTheme="minorHAnsi"/>
          <w:b/>
          <w:color w:val="0070C0"/>
          <w:sz w:val="24"/>
          <w:szCs w:val="24"/>
        </w:rPr>
        <w:t xml:space="preserve">Attachment </w:t>
      </w:r>
      <w:r w:rsidR="000674CD" w:rsidRPr="0097502C">
        <w:rPr>
          <w:rFonts w:asciiTheme="minorHAnsi" w:hAnsiTheme="minorHAnsi"/>
          <w:b/>
          <w:color w:val="0070C0"/>
          <w:sz w:val="24"/>
          <w:szCs w:val="24"/>
        </w:rPr>
        <w:t>KK</w:t>
      </w:r>
      <w:r w:rsidRPr="0097502C">
        <w:rPr>
          <w:rFonts w:asciiTheme="minorHAnsi" w:hAnsiTheme="minorHAnsi"/>
          <w:b/>
          <w:color w:val="0070C0"/>
          <w:sz w:val="24"/>
          <w:szCs w:val="24"/>
        </w:rPr>
        <w:t xml:space="preserve"> (no page limit)</w:t>
      </w:r>
      <w:r w:rsidRPr="0097502C">
        <w:rPr>
          <w:rFonts w:asciiTheme="minorHAnsi" w:hAnsiTheme="minorHAnsi"/>
          <w:color w:val="0070C0"/>
          <w:sz w:val="24"/>
          <w:szCs w:val="24"/>
        </w:rPr>
        <w:t>, the resumes for these individuals</w:t>
      </w:r>
      <w:r w:rsidR="005A4D2B" w:rsidRPr="0097502C">
        <w:rPr>
          <w:rFonts w:asciiTheme="minorHAnsi" w:hAnsiTheme="minorHAnsi"/>
          <w:color w:val="0070C0"/>
          <w:sz w:val="24"/>
          <w:szCs w:val="24"/>
        </w:rPr>
        <w:t xml:space="preserve"> as evidence that </w:t>
      </w:r>
      <w:r w:rsidR="005A4D2B" w:rsidRPr="0097502C">
        <w:rPr>
          <w:color w:val="0070C0"/>
          <w:sz w:val="24"/>
          <w:szCs w:val="24"/>
        </w:rPr>
        <w:t>the individuals demonstrate the qualifications, capacities, and commitment to carry out their designated roles to ensure the success of the proposed school</w:t>
      </w:r>
      <w:r w:rsidRPr="0097502C">
        <w:rPr>
          <w:rFonts w:asciiTheme="minorHAnsi" w:hAnsiTheme="minorHAnsi"/>
          <w:color w:val="0070C0"/>
          <w:sz w:val="24"/>
          <w:szCs w:val="24"/>
        </w:rPr>
        <w:t xml:space="preserve">.  </w:t>
      </w:r>
    </w:p>
    <w:p w:rsidR="008B2072" w:rsidRPr="000C1C1C" w:rsidRDefault="008C3E61" w:rsidP="008C3E61">
      <w:pPr>
        <w:pStyle w:val="ListParagraph"/>
        <w:spacing w:after="120"/>
        <w:ind w:left="1080"/>
        <w:contextualSpacing w:val="0"/>
        <w:jc w:val="center"/>
        <w:rPr>
          <w:rFonts w:asciiTheme="minorHAnsi" w:hAnsiTheme="minorHAnsi"/>
          <w:b/>
          <w:color w:val="000000" w:themeColor="text1"/>
          <w:sz w:val="24"/>
          <w:szCs w:val="24"/>
        </w:rPr>
      </w:pPr>
      <w:r w:rsidRPr="008C3E61">
        <w:rPr>
          <w:rFonts w:asciiTheme="minorHAnsi" w:hAnsiTheme="minorHAnsi"/>
          <w:color w:val="000000" w:themeColor="text1"/>
          <w:sz w:val="24"/>
          <w:szCs w:val="24"/>
          <w:highlight w:val="yellow"/>
        </w:rPr>
        <w:t xml:space="preserve">[If the </w:t>
      </w:r>
      <w:r>
        <w:rPr>
          <w:rFonts w:asciiTheme="minorHAnsi" w:hAnsiTheme="minorHAnsi"/>
          <w:color w:val="000000" w:themeColor="text1"/>
          <w:sz w:val="24"/>
          <w:szCs w:val="24"/>
          <w:highlight w:val="yellow"/>
        </w:rPr>
        <w:t>management team</w:t>
      </w:r>
      <w:r w:rsidRPr="008C3E61">
        <w:rPr>
          <w:rFonts w:asciiTheme="minorHAnsi" w:hAnsiTheme="minorHAnsi"/>
          <w:color w:val="000000" w:themeColor="text1"/>
          <w:sz w:val="24"/>
          <w:szCs w:val="24"/>
          <w:highlight w:val="yellow"/>
        </w:rPr>
        <w:t xml:space="preserve"> is known, delete the text after these brackets in this criterion. </w:t>
      </w:r>
      <w:r w:rsidRPr="008C3E61">
        <w:rPr>
          <w:rFonts w:asciiTheme="minorHAnsi" w:hAnsiTheme="minorHAnsi"/>
          <w:b/>
          <w:color w:val="000000" w:themeColor="text1"/>
          <w:sz w:val="24"/>
          <w:szCs w:val="24"/>
          <w:highlight w:val="yellow"/>
        </w:rPr>
        <w:t>OR</w:t>
      </w:r>
      <w:r w:rsidRPr="008C3E61">
        <w:rPr>
          <w:rFonts w:asciiTheme="minorHAnsi" w:hAnsiTheme="minorHAnsi"/>
          <w:color w:val="000000" w:themeColor="text1"/>
          <w:sz w:val="24"/>
          <w:szCs w:val="24"/>
          <w:highlight w:val="yellow"/>
        </w:rPr>
        <w:t xml:space="preserve">, if the </w:t>
      </w:r>
      <w:r>
        <w:rPr>
          <w:rFonts w:asciiTheme="minorHAnsi" w:hAnsiTheme="minorHAnsi"/>
          <w:color w:val="000000" w:themeColor="text1"/>
          <w:sz w:val="24"/>
          <w:szCs w:val="24"/>
          <w:highlight w:val="yellow"/>
        </w:rPr>
        <w:t>management team</w:t>
      </w:r>
      <w:r w:rsidRPr="008C3E61">
        <w:rPr>
          <w:rFonts w:asciiTheme="minorHAnsi" w:hAnsiTheme="minorHAnsi"/>
          <w:color w:val="000000" w:themeColor="text1"/>
          <w:sz w:val="24"/>
          <w:szCs w:val="24"/>
          <w:highlight w:val="yellow"/>
        </w:rPr>
        <w:t xml:space="preserve"> is not known, delete the text before these brackets in this criterion.]</w:t>
      </w:r>
    </w:p>
    <w:p w:rsidR="008B2072" w:rsidRDefault="008B2072" w:rsidP="008C3E61">
      <w:pPr>
        <w:pStyle w:val="ListParagraph"/>
        <w:numPr>
          <w:ilvl w:val="0"/>
          <w:numId w:val="73"/>
        </w:numPr>
        <w:spacing w:after="120"/>
        <w:ind w:left="720" w:hanging="360"/>
        <w:contextualSpacing w:val="0"/>
        <w:rPr>
          <w:rFonts w:asciiTheme="minorHAnsi" w:hAnsiTheme="minorHAnsi"/>
          <w:color w:val="0070C0"/>
          <w:sz w:val="24"/>
          <w:szCs w:val="24"/>
        </w:rPr>
      </w:pPr>
      <w:r w:rsidRPr="0097502C">
        <w:rPr>
          <w:rFonts w:asciiTheme="minorHAnsi" w:hAnsiTheme="minorHAnsi"/>
          <w:color w:val="0070C0"/>
          <w:sz w:val="24"/>
          <w:szCs w:val="24"/>
          <w:u w:val="single"/>
        </w:rPr>
        <w:t>If not known</w:t>
      </w:r>
      <w:r w:rsidRPr="0097502C">
        <w:rPr>
          <w:rFonts w:asciiTheme="minorHAnsi" w:hAnsiTheme="minorHAnsi"/>
          <w:color w:val="0070C0"/>
          <w:sz w:val="24"/>
          <w:szCs w:val="24"/>
        </w:rPr>
        <w:t xml:space="preserve">, provide </w:t>
      </w:r>
      <w:r w:rsidR="005A4D2B" w:rsidRPr="0097502C">
        <w:rPr>
          <w:rFonts w:asciiTheme="minorHAnsi" w:hAnsiTheme="minorHAnsi"/>
          <w:color w:val="0070C0"/>
          <w:sz w:val="24"/>
          <w:szCs w:val="24"/>
        </w:rPr>
        <w:t xml:space="preserve">sound job descriptions or qualifications and criteria that will be used to select these positions, </w:t>
      </w:r>
      <w:r w:rsidRPr="0097502C">
        <w:rPr>
          <w:rFonts w:asciiTheme="minorHAnsi" w:hAnsiTheme="minorHAnsi"/>
          <w:color w:val="0070C0"/>
          <w:sz w:val="24"/>
          <w:szCs w:val="24"/>
        </w:rPr>
        <w:t xml:space="preserve">as </w:t>
      </w:r>
      <w:r w:rsidRPr="0097502C">
        <w:rPr>
          <w:rFonts w:asciiTheme="minorHAnsi" w:hAnsiTheme="minorHAnsi"/>
          <w:b/>
          <w:color w:val="0070C0"/>
          <w:sz w:val="24"/>
          <w:szCs w:val="24"/>
        </w:rPr>
        <w:t xml:space="preserve">Attachment </w:t>
      </w:r>
      <w:r w:rsidR="000674CD" w:rsidRPr="0097502C">
        <w:rPr>
          <w:rFonts w:asciiTheme="minorHAnsi" w:hAnsiTheme="minorHAnsi"/>
          <w:b/>
          <w:color w:val="0070C0"/>
          <w:sz w:val="24"/>
          <w:szCs w:val="24"/>
        </w:rPr>
        <w:t>LL</w:t>
      </w:r>
      <w:r w:rsidRPr="0097502C">
        <w:rPr>
          <w:rFonts w:asciiTheme="minorHAnsi" w:hAnsiTheme="minorHAnsi"/>
          <w:b/>
          <w:color w:val="0070C0"/>
          <w:sz w:val="24"/>
          <w:szCs w:val="24"/>
        </w:rPr>
        <w:t xml:space="preserve"> (no page limit)</w:t>
      </w:r>
      <w:r w:rsidR="005A4D2B" w:rsidRPr="0097502C">
        <w:rPr>
          <w:rFonts w:asciiTheme="minorHAnsi" w:hAnsiTheme="minorHAnsi"/>
          <w:color w:val="0070C0"/>
          <w:sz w:val="24"/>
          <w:szCs w:val="24"/>
        </w:rPr>
        <w:t>,</w:t>
      </w:r>
      <w:r w:rsidRPr="0097502C">
        <w:rPr>
          <w:rFonts w:asciiTheme="minorHAnsi" w:hAnsiTheme="minorHAnsi"/>
          <w:color w:val="0070C0"/>
          <w:sz w:val="24"/>
          <w:szCs w:val="24"/>
        </w:rPr>
        <w:t xml:space="preserve"> </w:t>
      </w:r>
      <w:r w:rsidR="005A4D2B" w:rsidRPr="0097502C">
        <w:rPr>
          <w:rFonts w:asciiTheme="minorHAnsi" w:hAnsiTheme="minorHAnsi"/>
          <w:color w:val="0070C0"/>
          <w:sz w:val="24"/>
          <w:szCs w:val="24"/>
        </w:rPr>
        <w:t>as well as d</w:t>
      </w:r>
      <w:r w:rsidRPr="0097502C">
        <w:rPr>
          <w:rFonts w:asciiTheme="minorHAnsi" w:hAnsiTheme="minorHAnsi"/>
          <w:color w:val="0070C0"/>
          <w:sz w:val="24"/>
          <w:szCs w:val="24"/>
        </w:rPr>
        <w:t xml:space="preserve">escribe </w:t>
      </w:r>
      <w:r w:rsidR="005A4D2B" w:rsidRPr="0097502C">
        <w:rPr>
          <w:rFonts w:asciiTheme="minorHAnsi" w:hAnsiTheme="minorHAnsi"/>
          <w:color w:val="0070C0"/>
          <w:sz w:val="24"/>
          <w:szCs w:val="24"/>
        </w:rPr>
        <w:t xml:space="preserve">a sound </w:t>
      </w:r>
      <w:r w:rsidRPr="0097502C">
        <w:rPr>
          <w:rFonts w:asciiTheme="minorHAnsi" w:hAnsiTheme="minorHAnsi"/>
          <w:color w:val="0070C0"/>
          <w:sz w:val="24"/>
          <w:szCs w:val="24"/>
        </w:rPr>
        <w:t>timeline, recruiting, and selection process for recruiting and hiring these individuals.</w:t>
      </w:r>
    </w:p>
    <w:p w:rsidR="008C3E61" w:rsidRPr="008C3E61" w:rsidRDefault="008C3E61" w:rsidP="008C3E61">
      <w:pPr>
        <w:rPr>
          <w:rFonts w:asciiTheme="minorHAnsi" w:hAnsiTheme="minorHAnsi"/>
          <w:color w:val="0070C0"/>
          <w:sz w:val="24"/>
          <w:szCs w:val="24"/>
        </w:rPr>
      </w:pPr>
      <w:r w:rsidRPr="007833A5">
        <w:rPr>
          <w:rFonts w:asciiTheme="minorHAnsi" w:hAnsiTheme="minorHAnsi"/>
          <w:sz w:val="24"/>
          <w:szCs w:val="24"/>
          <w:highlight w:val="yellow"/>
        </w:rPr>
        <w:t>[Narrative response]</w:t>
      </w:r>
    </w:p>
    <w:p w:rsidR="008B2072" w:rsidRPr="00D664AD" w:rsidRDefault="008B2072" w:rsidP="008B2072">
      <w:pPr>
        <w:pStyle w:val="Heading2"/>
        <w:ind w:left="360" w:hanging="360"/>
        <w:rPr>
          <w:rFonts w:asciiTheme="minorHAnsi" w:hAnsiTheme="minorHAnsi"/>
          <w:color w:val="000000" w:themeColor="text1"/>
        </w:rPr>
      </w:pPr>
      <w:bookmarkStart w:id="209" w:name="_Toc428972176"/>
      <w:bookmarkStart w:id="210" w:name="_Toc428972938"/>
      <w:bookmarkStart w:id="211" w:name="_Toc428972939"/>
      <w:bookmarkStart w:id="212" w:name="_Toc429037142"/>
      <w:bookmarkStart w:id="213" w:name="_Toc429038510"/>
      <w:bookmarkStart w:id="214" w:name="_Toc429139317"/>
      <w:bookmarkStart w:id="215" w:name="_Toc430333356"/>
      <w:bookmarkEnd w:id="209"/>
      <w:bookmarkEnd w:id="210"/>
      <w:r>
        <w:rPr>
          <w:rFonts w:asciiTheme="minorHAnsi" w:hAnsiTheme="minorHAnsi"/>
          <w:color w:val="000000" w:themeColor="text1"/>
        </w:rPr>
        <w:lastRenderedPageBreak/>
        <w:t>Organizational Plan</w:t>
      </w:r>
      <w:r w:rsidRPr="00D664AD">
        <w:rPr>
          <w:rFonts w:asciiTheme="minorHAnsi" w:hAnsiTheme="minorHAnsi"/>
          <w:color w:val="000000" w:themeColor="text1"/>
        </w:rPr>
        <w:t xml:space="preserve"> Capacity</w:t>
      </w:r>
      <w:bookmarkEnd w:id="211"/>
      <w:bookmarkEnd w:id="212"/>
      <w:bookmarkEnd w:id="213"/>
      <w:bookmarkEnd w:id="214"/>
      <w:bookmarkEnd w:id="215"/>
    </w:p>
    <w:p w:rsidR="008B2072" w:rsidRPr="0097502C" w:rsidRDefault="00970C07" w:rsidP="0097502C">
      <w:pPr>
        <w:pStyle w:val="ListParagraph"/>
        <w:numPr>
          <w:ilvl w:val="0"/>
          <w:numId w:val="13"/>
        </w:numPr>
        <w:spacing w:after="120"/>
        <w:ind w:left="360"/>
        <w:contextualSpacing w:val="0"/>
        <w:rPr>
          <w:rFonts w:asciiTheme="minorHAnsi" w:hAnsiTheme="minorHAnsi"/>
          <w:color w:val="0070C0"/>
          <w:sz w:val="24"/>
          <w:szCs w:val="24"/>
        </w:rPr>
      </w:pPr>
      <w:r w:rsidRPr="0097502C">
        <w:rPr>
          <w:color w:val="0070C0"/>
          <w:sz w:val="24"/>
          <w:szCs w:val="24"/>
        </w:rPr>
        <w:t xml:space="preserve">Evidence that the key members of the proposed school’s organization team have the collective qualifications and capacity (which may include, but is not limited to, documented and relevant credentials and experience reflected in the resumes of all members and an understanding, as demonstrated by the application responses, of challenges, issues, and requirements associated with running a </w:t>
      </w:r>
      <w:r w:rsidR="00727DCD" w:rsidRPr="0097502C">
        <w:rPr>
          <w:i/>
          <w:color w:val="0070C0"/>
          <w:sz w:val="24"/>
          <w:szCs w:val="24"/>
        </w:rPr>
        <w:t xml:space="preserve">high-quality </w:t>
      </w:r>
      <w:r w:rsidRPr="0097502C">
        <w:rPr>
          <w:i/>
          <w:color w:val="0070C0"/>
          <w:sz w:val="24"/>
          <w:szCs w:val="24"/>
        </w:rPr>
        <w:t>charter school</w:t>
      </w:r>
      <w:r w:rsidRPr="0097502C">
        <w:rPr>
          <w:color w:val="0070C0"/>
          <w:sz w:val="24"/>
          <w:szCs w:val="24"/>
        </w:rPr>
        <w:t>) to implement the school’s Organizational Plan successfully.  The evidence must include a description that:</w:t>
      </w:r>
    </w:p>
    <w:p w:rsidR="008B2072" w:rsidRPr="0097502C" w:rsidRDefault="00970C07" w:rsidP="0097502C">
      <w:pPr>
        <w:pStyle w:val="ListParagraph"/>
        <w:numPr>
          <w:ilvl w:val="1"/>
          <w:numId w:val="13"/>
        </w:numPr>
        <w:spacing w:after="120"/>
        <w:ind w:left="720"/>
        <w:contextualSpacing w:val="0"/>
        <w:rPr>
          <w:rFonts w:asciiTheme="minorHAnsi" w:hAnsiTheme="minorHAnsi"/>
          <w:color w:val="0070C0"/>
          <w:sz w:val="24"/>
          <w:szCs w:val="24"/>
        </w:rPr>
      </w:pPr>
      <w:r w:rsidRPr="0097502C">
        <w:rPr>
          <w:rFonts w:asciiTheme="minorHAnsi" w:hAnsiTheme="minorHAnsi"/>
          <w:color w:val="0070C0"/>
          <w:sz w:val="24"/>
          <w:szCs w:val="24"/>
        </w:rPr>
        <w:t xml:space="preserve">Clearly identifies the key members of the applicant’s organization team that will play a substantial role in the successful implementation of the Organizational Plan, including current or proposed governing board members, school leadership or management, and any essential partners who will play an important ongoing role in the </w:t>
      </w:r>
      <w:r w:rsidR="00960389" w:rsidRPr="0097502C">
        <w:rPr>
          <w:rFonts w:asciiTheme="minorHAnsi" w:hAnsiTheme="minorHAnsi"/>
          <w:color w:val="0070C0"/>
          <w:sz w:val="24"/>
          <w:szCs w:val="24"/>
        </w:rPr>
        <w:t>Organizational Plan</w:t>
      </w:r>
      <w:r w:rsidRPr="0097502C">
        <w:rPr>
          <w:rFonts w:asciiTheme="minorHAnsi" w:hAnsiTheme="minorHAnsi"/>
          <w:color w:val="0070C0"/>
          <w:sz w:val="24"/>
          <w:szCs w:val="24"/>
        </w:rPr>
        <w:t>; and</w:t>
      </w:r>
    </w:p>
    <w:p w:rsidR="008B2072" w:rsidRDefault="00970C07" w:rsidP="0097502C">
      <w:pPr>
        <w:pStyle w:val="ListParagraph"/>
        <w:numPr>
          <w:ilvl w:val="1"/>
          <w:numId w:val="13"/>
        </w:numPr>
        <w:spacing w:after="120"/>
        <w:ind w:left="720"/>
        <w:contextualSpacing w:val="0"/>
        <w:rPr>
          <w:rFonts w:asciiTheme="minorHAnsi" w:hAnsiTheme="minorHAnsi"/>
          <w:color w:val="0070C0"/>
          <w:sz w:val="24"/>
          <w:szCs w:val="24"/>
        </w:rPr>
      </w:pPr>
      <w:r w:rsidRPr="0097502C">
        <w:rPr>
          <w:rFonts w:asciiTheme="minorHAnsi" w:hAnsiTheme="minorHAnsi"/>
          <w:color w:val="0070C0"/>
          <w:sz w:val="24"/>
          <w:szCs w:val="24"/>
        </w:rPr>
        <w:t xml:space="preserve">Describes the organization team’s individual and collective qualifications for implementing the proposed school’s Organizational Plan successfully, including sufficient capacity in areas such as </w:t>
      </w:r>
      <w:r w:rsidRPr="0097502C">
        <w:rPr>
          <w:color w:val="0070C0"/>
          <w:sz w:val="24"/>
          <w:szCs w:val="24"/>
        </w:rPr>
        <w:t>staffing, professional development, performance management, general operations, facilities acquisition, development (such as build-out or renovations), and management</w:t>
      </w:r>
      <w:r w:rsidRPr="0097502C">
        <w:rPr>
          <w:rFonts w:asciiTheme="minorHAnsi" w:hAnsiTheme="minorHAnsi"/>
          <w:color w:val="0070C0"/>
          <w:sz w:val="24"/>
          <w:szCs w:val="24"/>
        </w:rPr>
        <w:t>.</w:t>
      </w:r>
    </w:p>
    <w:p w:rsidR="00C90924" w:rsidRPr="00C90924" w:rsidRDefault="00C90924" w:rsidP="00C90924">
      <w:pPr>
        <w:rPr>
          <w:rFonts w:asciiTheme="minorHAnsi" w:hAnsiTheme="minorHAnsi"/>
          <w:color w:val="0070C0"/>
          <w:sz w:val="24"/>
          <w:szCs w:val="24"/>
        </w:rPr>
      </w:pPr>
      <w:r w:rsidRPr="007833A5">
        <w:rPr>
          <w:rFonts w:asciiTheme="minorHAnsi" w:hAnsiTheme="minorHAnsi"/>
          <w:sz w:val="24"/>
          <w:szCs w:val="24"/>
          <w:highlight w:val="yellow"/>
        </w:rPr>
        <w:t>[Narrative response]</w:t>
      </w:r>
    </w:p>
    <w:p w:rsidR="008B2072" w:rsidRDefault="003308F3" w:rsidP="0097502C">
      <w:pPr>
        <w:pStyle w:val="ListParagraph"/>
        <w:numPr>
          <w:ilvl w:val="0"/>
          <w:numId w:val="13"/>
        </w:numPr>
        <w:spacing w:before="240"/>
        <w:ind w:left="360"/>
        <w:rPr>
          <w:rFonts w:asciiTheme="minorHAnsi" w:hAnsiTheme="minorHAnsi"/>
          <w:color w:val="0070C0"/>
          <w:sz w:val="24"/>
          <w:szCs w:val="24"/>
        </w:rPr>
      </w:pPr>
      <w:r w:rsidRPr="0097502C">
        <w:rPr>
          <w:rFonts w:asciiTheme="minorHAnsi" w:hAnsiTheme="minorHAnsi"/>
          <w:color w:val="0070C0"/>
          <w:sz w:val="24"/>
          <w:szCs w:val="24"/>
        </w:rPr>
        <w:t xml:space="preserve">A description that identifies </w:t>
      </w:r>
      <w:r w:rsidR="008B2072" w:rsidRPr="0097502C">
        <w:rPr>
          <w:rFonts w:asciiTheme="minorHAnsi" w:hAnsiTheme="minorHAnsi"/>
          <w:color w:val="0070C0"/>
          <w:sz w:val="24"/>
          <w:szCs w:val="24"/>
        </w:rPr>
        <w:t>any organizations, agencies, or consultants that are essential partners in planning</w:t>
      </w:r>
      <w:r w:rsidRPr="0097502C">
        <w:rPr>
          <w:rFonts w:asciiTheme="minorHAnsi" w:hAnsiTheme="minorHAnsi"/>
          <w:color w:val="0070C0"/>
          <w:sz w:val="24"/>
          <w:szCs w:val="24"/>
        </w:rPr>
        <w:t>,</w:t>
      </w:r>
      <w:r w:rsidR="008B2072" w:rsidRPr="0097502C">
        <w:rPr>
          <w:rFonts w:asciiTheme="minorHAnsi" w:hAnsiTheme="minorHAnsi"/>
          <w:color w:val="0070C0"/>
          <w:sz w:val="24"/>
          <w:szCs w:val="24"/>
        </w:rPr>
        <w:t xml:space="preserve"> establishing</w:t>
      </w:r>
      <w:r w:rsidRPr="0097502C">
        <w:rPr>
          <w:rFonts w:asciiTheme="minorHAnsi" w:hAnsiTheme="minorHAnsi"/>
          <w:color w:val="0070C0"/>
          <w:sz w:val="24"/>
          <w:szCs w:val="24"/>
        </w:rPr>
        <w:t>, or implementing</w:t>
      </w:r>
      <w:r w:rsidR="008B2072" w:rsidRPr="0097502C">
        <w:rPr>
          <w:rFonts w:asciiTheme="minorHAnsi" w:hAnsiTheme="minorHAnsi"/>
          <w:color w:val="0070C0"/>
          <w:sz w:val="24"/>
          <w:szCs w:val="24"/>
        </w:rPr>
        <w:t xml:space="preserve"> the proposed school’s Organizational Plan</w:t>
      </w:r>
      <w:r w:rsidRPr="0097502C">
        <w:rPr>
          <w:rFonts w:asciiTheme="minorHAnsi" w:hAnsiTheme="minorHAnsi"/>
          <w:color w:val="0070C0"/>
          <w:sz w:val="24"/>
          <w:szCs w:val="24"/>
        </w:rPr>
        <w:t>; explains the</w:t>
      </w:r>
      <w:r w:rsidR="008B2072" w:rsidRPr="0097502C">
        <w:rPr>
          <w:rFonts w:asciiTheme="minorHAnsi" w:hAnsiTheme="minorHAnsi"/>
          <w:color w:val="0070C0"/>
          <w:sz w:val="24"/>
          <w:szCs w:val="24"/>
        </w:rPr>
        <w:t xml:space="preserve"> current and planned role</w:t>
      </w:r>
      <w:r w:rsidRPr="0097502C">
        <w:rPr>
          <w:rFonts w:asciiTheme="minorHAnsi" w:hAnsiTheme="minorHAnsi"/>
          <w:color w:val="0070C0"/>
          <w:sz w:val="24"/>
          <w:szCs w:val="24"/>
        </w:rPr>
        <w:t>s of such partners</w:t>
      </w:r>
      <w:r w:rsidR="008B2072" w:rsidRPr="0097502C">
        <w:rPr>
          <w:rFonts w:asciiTheme="minorHAnsi" w:hAnsiTheme="minorHAnsi"/>
          <w:color w:val="0070C0"/>
          <w:sz w:val="24"/>
          <w:szCs w:val="24"/>
        </w:rPr>
        <w:t xml:space="preserve"> and any resources they have contributed or plan to contribute to the proposed school’s development of its Organizational Plan</w:t>
      </w:r>
      <w:r w:rsidRPr="0097502C">
        <w:rPr>
          <w:rFonts w:asciiTheme="minorHAnsi" w:hAnsiTheme="minorHAnsi"/>
          <w:color w:val="0070C0"/>
          <w:sz w:val="24"/>
          <w:szCs w:val="24"/>
        </w:rPr>
        <w:t xml:space="preserve">; and includes evidence of support, included in </w:t>
      </w:r>
      <w:r w:rsidRPr="0097502C">
        <w:rPr>
          <w:rFonts w:asciiTheme="minorHAnsi" w:hAnsiTheme="minorHAnsi"/>
          <w:b/>
          <w:color w:val="0070C0"/>
          <w:sz w:val="24"/>
          <w:szCs w:val="24"/>
        </w:rPr>
        <w:t xml:space="preserve">Attachment </w:t>
      </w:r>
      <w:r w:rsidR="000674CD" w:rsidRPr="0097502C">
        <w:rPr>
          <w:rFonts w:asciiTheme="minorHAnsi" w:hAnsiTheme="minorHAnsi"/>
          <w:b/>
          <w:color w:val="0070C0"/>
          <w:sz w:val="24"/>
          <w:szCs w:val="24"/>
        </w:rPr>
        <w:t>HH</w:t>
      </w:r>
      <w:r w:rsidRPr="0097502C">
        <w:rPr>
          <w:rFonts w:asciiTheme="minorHAnsi" w:hAnsiTheme="minorHAnsi"/>
          <w:color w:val="0070C0"/>
          <w:sz w:val="24"/>
          <w:szCs w:val="24"/>
        </w:rPr>
        <w:t xml:space="preserve"> (</w:t>
      </w:r>
      <w:r w:rsidR="003570C7" w:rsidRPr="0097502C">
        <w:rPr>
          <w:rFonts w:asciiTheme="minorHAnsi" w:hAnsiTheme="minorHAnsi"/>
          <w:color w:val="0070C0"/>
          <w:sz w:val="24"/>
          <w:szCs w:val="24"/>
        </w:rPr>
        <w:t>as</w:t>
      </w:r>
      <w:r w:rsidRPr="0097502C">
        <w:rPr>
          <w:rFonts w:asciiTheme="minorHAnsi" w:hAnsiTheme="minorHAnsi"/>
          <w:color w:val="0070C0"/>
          <w:sz w:val="24"/>
          <w:szCs w:val="24"/>
        </w:rPr>
        <w:t xml:space="preserve"> referenced in </w:t>
      </w:r>
      <w:r w:rsidRPr="0097502C">
        <w:rPr>
          <w:rFonts w:asciiTheme="minorHAnsi" w:hAnsiTheme="minorHAnsi"/>
          <w:color w:val="0070C0"/>
          <w:sz w:val="24"/>
          <w:szCs w:val="24"/>
          <w:u w:val="single"/>
        </w:rPr>
        <w:t xml:space="preserve">Criterion </w:t>
      </w:r>
      <w:r w:rsidR="00BE2F44" w:rsidRPr="0097502C">
        <w:rPr>
          <w:rFonts w:asciiTheme="minorHAnsi" w:hAnsiTheme="minorHAnsi"/>
          <w:color w:val="0070C0"/>
          <w:sz w:val="24"/>
          <w:szCs w:val="24"/>
          <w:u w:val="single"/>
        </w:rPr>
        <w:t>V.A.3</w:t>
      </w:r>
      <w:r w:rsidRPr="0097502C">
        <w:rPr>
          <w:rFonts w:asciiTheme="minorHAnsi" w:hAnsiTheme="minorHAnsi"/>
          <w:color w:val="0070C0"/>
          <w:sz w:val="24"/>
          <w:szCs w:val="24"/>
        </w:rPr>
        <w:t>), from such essential partners demonstrating these partners are committed to planning, establishing, and/or implementing the Organizational Plan</w:t>
      </w:r>
      <w:r w:rsidR="008B2072" w:rsidRPr="0097502C">
        <w:rPr>
          <w:rFonts w:asciiTheme="minorHAnsi" w:hAnsiTheme="minorHAnsi"/>
          <w:color w:val="0070C0"/>
          <w:sz w:val="24"/>
          <w:szCs w:val="24"/>
        </w:rPr>
        <w:t>.</w:t>
      </w:r>
    </w:p>
    <w:p w:rsidR="00C90924" w:rsidRPr="00C90924" w:rsidRDefault="00C90924" w:rsidP="00C90924">
      <w:pPr>
        <w:spacing w:before="240"/>
        <w:rPr>
          <w:rFonts w:asciiTheme="minorHAnsi" w:hAnsiTheme="minorHAnsi"/>
          <w:color w:val="0070C0"/>
          <w:sz w:val="24"/>
          <w:szCs w:val="24"/>
        </w:rPr>
      </w:pPr>
      <w:r w:rsidRPr="007833A5">
        <w:rPr>
          <w:rFonts w:asciiTheme="minorHAnsi" w:hAnsiTheme="minorHAnsi"/>
          <w:sz w:val="24"/>
          <w:szCs w:val="24"/>
          <w:highlight w:val="yellow"/>
        </w:rPr>
        <w:t>[Narrative response]</w:t>
      </w:r>
    </w:p>
    <w:p w:rsidR="008B2072" w:rsidRPr="00D664AD" w:rsidRDefault="008B2072" w:rsidP="008B2072">
      <w:pPr>
        <w:pStyle w:val="Heading2"/>
        <w:ind w:left="360" w:hanging="360"/>
        <w:rPr>
          <w:rFonts w:asciiTheme="minorHAnsi" w:hAnsiTheme="minorHAnsi"/>
          <w:color w:val="000000" w:themeColor="text1"/>
        </w:rPr>
      </w:pPr>
      <w:bookmarkStart w:id="216" w:name="_Toc428972178"/>
      <w:bookmarkStart w:id="217" w:name="_Toc428972940"/>
      <w:bookmarkStart w:id="218" w:name="_Toc315869141"/>
      <w:bookmarkStart w:id="219" w:name="_Toc354063261"/>
      <w:bookmarkStart w:id="220" w:name="_Toc428972941"/>
      <w:bookmarkStart w:id="221" w:name="_Toc429037143"/>
      <w:bookmarkStart w:id="222" w:name="_Toc429038511"/>
      <w:bookmarkStart w:id="223" w:name="_Toc429139318"/>
      <w:bookmarkStart w:id="224" w:name="_Toc430333357"/>
      <w:bookmarkEnd w:id="216"/>
      <w:bookmarkEnd w:id="217"/>
      <w:r w:rsidRPr="00D664AD">
        <w:rPr>
          <w:rFonts w:asciiTheme="minorHAnsi" w:hAnsiTheme="minorHAnsi"/>
          <w:color w:val="000000" w:themeColor="text1"/>
        </w:rPr>
        <w:t>Financial Management Capacity</w:t>
      </w:r>
      <w:bookmarkEnd w:id="218"/>
      <w:bookmarkEnd w:id="219"/>
      <w:bookmarkEnd w:id="220"/>
      <w:bookmarkEnd w:id="221"/>
      <w:bookmarkEnd w:id="222"/>
      <w:bookmarkEnd w:id="223"/>
      <w:bookmarkEnd w:id="224"/>
    </w:p>
    <w:p w:rsidR="008B2072" w:rsidRPr="0097502C" w:rsidRDefault="003308F3" w:rsidP="0097502C">
      <w:pPr>
        <w:pStyle w:val="ListParagraph"/>
        <w:numPr>
          <w:ilvl w:val="0"/>
          <w:numId w:val="14"/>
        </w:numPr>
        <w:spacing w:before="240" w:after="120"/>
        <w:ind w:left="360"/>
        <w:contextualSpacing w:val="0"/>
        <w:rPr>
          <w:rFonts w:asciiTheme="minorHAnsi" w:hAnsiTheme="minorHAnsi"/>
          <w:color w:val="0070C0"/>
          <w:sz w:val="24"/>
          <w:szCs w:val="24"/>
        </w:rPr>
      </w:pPr>
      <w:r w:rsidRPr="0097502C">
        <w:rPr>
          <w:color w:val="0070C0"/>
          <w:sz w:val="24"/>
          <w:szCs w:val="24"/>
        </w:rPr>
        <w:t xml:space="preserve">Evidence that the key members of the proposed school’s </w:t>
      </w:r>
      <w:r w:rsidR="00960389" w:rsidRPr="0097502C">
        <w:rPr>
          <w:color w:val="0070C0"/>
          <w:sz w:val="24"/>
          <w:szCs w:val="24"/>
        </w:rPr>
        <w:t>financial</w:t>
      </w:r>
      <w:r w:rsidRPr="0097502C">
        <w:rPr>
          <w:color w:val="0070C0"/>
          <w:sz w:val="24"/>
          <w:szCs w:val="24"/>
        </w:rPr>
        <w:t xml:space="preserve"> team have the collective qualifications and capacity (which may include, but is not limited to, documented and relevant credentials and experience reflected in the resumes of all members and an understanding, as demonstrated by the application responses, of challenges, issues, and requirements associated with running a </w:t>
      </w:r>
      <w:r w:rsidR="00727DCD" w:rsidRPr="0097502C">
        <w:rPr>
          <w:i/>
          <w:color w:val="0070C0"/>
          <w:sz w:val="24"/>
          <w:szCs w:val="24"/>
        </w:rPr>
        <w:t xml:space="preserve">high-quality </w:t>
      </w:r>
      <w:r w:rsidRPr="0097502C">
        <w:rPr>
          <w:i/>
          <w:color w:val="0070C0"/>
          <w:sz w:val="24"/>
          <w:szCs w:val="24"/>
        </w:rPr>
        <w:t>charter school</w:t>
      </w:r>
      <w:r w:rsidRPr="0097502C">
        <w:rPr>
          <w:color w:val="0070C0"/>
          <w:sz w:val="24"/>
          <w:szCs w:val="24"/>
        </w:rPr>
        <w:t>) to implement the school’s Financial Plan successfully.  The evidence must include a description that:</w:t>
      </w:r>
    </w:p>
    <w:p w:rsidR="008B2072" w:rsidRPr="0097502C" w:rsidRDefault="003308F3" w:rsidP="0097502C">
      <w:pPr>
        <w:pStyle w:val="ListParagraph"/>
        <w:numPr>
          <w:ilvl w:val="1"/>
          <w:numId w:val="14"/>
        </w:numPr>
        <w:spacing w:before="240" w:after="120"/>
        <w:ind w:left="720"/>
        <w:contextualSpacing w:val="0"/>
        <w:rPr>
          <w:rFonts w:asciiTheme="minorHAnsi" w:hAnsiTheme="minorHAnsi"/>
          <w:color w:val="0070C0"/>
          <w:sz w:val="24"/>
          <w:szCs w:val="24"/>
        </w:rPr>
      </w:pPr>
      <w:r w:rsidRPr="0097502C">
        <w:rPr>
          <w:rFonts w:asciiTheme="minorHAnsi" w:hAnsiTheme="minorHAnsi"/>
          <w:color w:val="0070C0"/>
          <w:sz w:val="24"/>
          <w:szCs w:val="24"/>
        </w:rPr>
        <w:t xml:space="preserve">Clearly identifies the key members of the applicant’s </w:t>
      </w:r>
      <w:r w:rsidR="00960389" w:rsidRPr="0097502C">
        <w:rPr>
          <w:rFonts w:asciiTheme="minorHAnsi" w:hAnsiTheme="minorHAnsi"/>
          <w:color w:val="0070C0"/>
          <w:sz w:val="24"/>
          <w:szCs w:val="24"/>
        </w:rPr>
        <w:t>financial</w:t>
      </w:r>
      <w:r w:rsidRPr="0097502C">
        <w:rPr>
          <w:rFonts w:asciiTheme="minorHAnsi" w:hAnsiTheme="minorHAnsi"/>
          <w:color w:val="0070C0"/>
          <w:sz w:val="24"/>
          <w:szCs w:val="24"/>
        </w:rPr>
        <w:t xml:space="preserve"> team that will play a substantial role in the successful implementation of the </w:t>
      </w:r>
      <w:r w:rsidR="00960389" w:rsidRPr="0097502C">
        <w:rPr>
          <w:rFonts w:asciiTheme="minorHAnsi" w:hAnsiTheme="minorHAnsi"/>
          <w:color w:val="0070C0"/>
          <w:sz w:val="24"/>
          <w:szCs w:val="24"/>
        </w:rPr>
        <w:t>Financial</w:t>
      </w:r>
      <w:r w:rsidRPr="0097502C">
        <w:rPr>
          <w:rFonts w:asciiTheme="minorHAnsi" w:hAnsiTheme="minorHAnsi"/>
          <w:color w:val="0070C0"/>
          <w:sz w:val="24"/>
          <w:szCs w:val="24"/>
        </w:rPr>
        <w:t xml:space="preserve"> Plan, including current or proposed governing board members, school leadership or management, and any essential partners who will play an important ongoing role in the proposed school’s </w:t>
      </w:r>
      <w:r w:rsidR="00960389" w:rsidRPr="0097502C">
        <w:rPr>
          <w:rFonts w:asciiTheme="minorHAnsi" w:hAnsiTheme="minorHAnsi"/>
          <w:color w:val="0070C0"/>
          <w:sz w:val="24"/>
          <w:szCs w:val="24"/>
        </w:rPr>
        <w:t>Financial Plan</w:t>
      </w:r>
      <w:r w:rsidRPr="0097502C">
        <w:rPr>
          <w:rFonts w:asciiTheme="minorHAnsi" w:hAnsiTheme="minorHAnsi"/>
          <w:color w:val="0070C0"/>
          <w:sz w:val="24"/>
          <w:szCs w:val="24"/>
        </w:rPr>
        <w:t>; and</w:t>
      </w:r>
    </w:p>
    <w:p w:rsidR="008B2072" w:rsidRDefault="003308F3" w:rsidP="0097502C">
      <w:pPr>
        <w:pStyle w:val="ListParagraph"/>
        <w:numPr>
          <w:ilvl w:val="1"/>
          <w:numId w:val="14"/>
        </w:numPr>
        <w:spacing w:before="240" w:after="120"/>
        <w:ind w:left="720"/>
        <w:contextualSpacing w:val="0"/>
        <w:rPr>
          <w:rFonts w:asciiTheme="minorHAnsi" w:hAnsiTheme="minorHAnsi"/>
          <w:color w:val="0070C0"/>
          <w:sz w:val="24"/>
          <w:szCs w:val="24"/>
        </w:rPr>
      </w:pPr>
      <w:r w:rsidRPr="0097502C">
        <w:rPr>
          <w:rFonts w:asciiTheme="minorHAnsi" w:hAnsiTheme="minorHAnsi"/>
          <w:color w:val="0070C0"/>
          <w:sz w:val="24"/>
          <w:szCs w:val="24"/>
        </w:rPr>
        <w:lastRenderedPageBreak/>
        <w:t xml:space="preserve">Describes the </w:t>
      </w:r>
      <w:r w:rsidR="00960389" w:rsidRPr="0097502C">
        <w:rPr>
          <w:rFonts w:asciiTheme="minorHAnsi" w:hAnsiTheme="minorHAnsi"/>
          <w:color w:val="0070C0"/>
          <w:sz w:val="24"/>
          <w:szCs w:val="24"/>
        </w:rPr>
        <w:t>financial</w:t>
      </w:r>
      <w:r w:rsidRPr="0097502C">
        <w:rPr>
          <w:rFonts w:asciiTheme="minorHAnsi" w:hAnsiTheme="minorHAnsi"/>
          <w:color w:val="0070C0"/>
          <w:sz w:val="24"/>
          <w:szCs w:val="24"/>
        </w:rPr>
        <w:t xml:space="preserve"> team’s individual and collective qualifications for implementing the proposed school’s </w:t>
      </w:r>
      <w:r w:rsidR="00960389" w:rsidRPr="0097502C">
        <w:rPr>
          <w:rFonts w:asciiTheme="minorHAnsi" w:hAnsiTheme="minorHAnsi"/>
          <w:color w:val="0070C0"/>
          <w:sz w:val="24"/>
          <w:szCs w:val="24"/>
        </w:rPr>
        <w:t>Financial</w:t>
      </w:r>
      <w:r w:rsidRPr="0097502C">
        <w:rPr>
          <w:rFonts w:asciiTheme="minorHAnsi" w:hAnsiTheme="minorHAnsi"/>
          <w:color w:val="0070C0"/>
          <w:sz w:val="24"/>
          <w:szCs w:val="24"/>
        </w:rPr>
        <w:t xml:space="preserve"> Plan successfully, including sufficient capacity in areas such as </w:t>
      </w:r>
      <w:r w:rsidR="00960389" w:rsidRPr="0097502C">
        <w:rPr>
          <w:color w:val="0070C0"/>
          <w:sz w:val="24"/>
          <w:szCs w:val="24"/>
        </w:rPr>
        <w:t>financial management, fundraising and development, accounting, and internal controls</w:t>
      </w:r>
      <w:r w:rsidRPr="0097502C">
        <w:rPr>
          <w:rFonts w:asciiTheme="minorHAnsi" w:hAnsiTheme="minorHAnsi"/>
          <w:color w:val="0070C0"/>
          <w:sz w:val="24"/>
          <w:szCs w:val="24"/>
        </w:rPr>
        <w:t>.</w:t>
      </w:r>
    </w:p>
    <w:p w:rsidR="00C90924" w:rsidRPr="00C90924" w:rsidRDefault="00C90924" w:rsidP="00C90924">
      <w:pPr>
        <w:spacing w:before="240"/>
        <w:rPr>
          <w:rFonts w:asciiTheme="minorHAnsi" w:hAnsiTheme="minorHAnsi"/>
          <w:color w:val="0070C0"/>
          <w:sz w:val="24"/>
          <w:szCs w:val="24"/>
        </w:rPr>
      </w:pPr>
      <w:r w:rsidRPr="007833A5">
        <w:rPr>
          <w:rFonts w:asciiTheme="minorHAnsi" w:hAnsiTheme="minorHAnsi"/>
          <w:sz w:val="24"/>
          <w:szCs w:val="24"/>
          <w:highlight w:val="yellow"/>
        </w:rPr>
        <w:t>[Narrative response]</w:t>
      </w:r>
    </w:p>
    <w:p w:rsidR="008B2072" w:rsidRDefault="003308F3" w:rsidP="0097502C">
      <w:pPr>
        <w:pStyle w:val="ListParagraph"/>
        <w:numPr>
          <w:ilvl w:val="0"/>
          <w:numId w:val="14"/>
        </w:numPr>
        <w:spacing w:before="240"/>
        <w:ind w:left="360"/>
        <w:rPr>
          <w:rFonts w:asciiTheme="minorHAnsi" w:hAnsiTheme="minorHAnsi"/>
          <w:color w:val="0070C0"/>
          <w:sz w:val="24"/>
          <w:szCs w:val="24"/>
        </w:rPr>
      </w:pPr>
      <w:r w:rsidRPr="0097502C">
        <w:rPr>
          <w:rFonts w:asciiTheme="minorHAnsi" w:hAnsiTheme="minorHAnsi"/>
          <w:color w:val="0070C0"/>
          <w:sz w:val="24"/>
          <w:szCs w:val="24"/>
        </w:rPr>
        <w:t xml:space="preserve">A description that identifies any organizations, agencies, or consultants that are essential partners in planning, establishing, or implementing the proposed school’s Financial Plan; explains the current and planned roles of such partners and any resources they have contributed or plan to contribute to the proposed school’s development of its Financial Plan; and includes evidence of support, included in </w:t>
      </w:r>
      <w:r w:rsidRPr="0097502C">
        <w:rPr>
          <w:rFonts w:asciiTheme="minorHAnsi" w:hAnsiTheme="minorHAnsi"/>
          <w:b/>
          <w:color w:val="0070C0"/>
          <w:sz w:val="24"/>
          <w:szCs w:val="24"/>
        </w:rPr>
        <w:t xml:space="preserve">Attachment </w:t>
      </w:r>
      <w:r w:rsidR="000674CD" w:rsidRPr="0097502C">
        <w:rPr>
          <w:rFonts w:asciiTheme="minorHAnsi" w:hAnsiTheme="minorHAnsi"/>
          <w:b/>
          <w:color w:val="0070C0"/>
          <w:sz w:val="24"/>
          <w:szCs w:val="24"/>
        </w:rPr>
        <w:t>HH</w:t>
      </w:r>
      <w:r w:rsidRPr="0097502C">
        <w:rPr>
          <w:rFonts w:asciiTheme="minorHAnsi" w:hAnsiTheme="minorHAnsi"/>
          <w:color w:val="0070C0"/>
          <w:sz w:val="24"/>
          <w:szCs w:val="24"/>
        </w:rPr>
        <w:t xml:space="preserve"> (</w:t>
      </w:r>
      <w:r w:rsidR="003570C7" w:rsidRPr="0097502C">
        <w:rPr>
          <w:rFonts w:asciiTheme="minorHAnsi" w:hAnsiTheme="minorHAnsi"/>
          <w:color w:val="0070C0"/>
          <w:sz w:val="24"/>
          <w:szCs w:val="24"/>
        </w:rPr>
        <w:t>as</w:t>
      </w:r>
      <w:r w:rsidRPr="0097502C">
        <w:rPr>
          <w:rFonts w:asciiTheme="minorHAnsi" w:hAnsiTheme="minorHAnsi"/>
          <w:color w:val="0070C0"/>
          <w:sz w:val="24"/>
          <w:szCs w:val="24"/>
        </w:rPr>
        <w:t xml:space="preserve"> referenced in </w:t>
      </w:r>
      <w:r w:rsidRPr="0097502C">
        <w:rPr>
          <w:rFonts w:asciiTheme="minorHAnsi" w:hAnsiTheme="minorHAnsi"/>
          <w:color w:val="0070C0"/>
          <w:sz w:val="24"/>
          <w:szCs w:val="24"/>
          <w:u w:val="single"/>
        </w:rPr>
        <w:t>Criterion</w:t>
      </w:r>
      <w:r w:rsidR="00BE2F44" w:rsidRPr="0097502C">
        <w:rPr>
          <w:rFonts w:asciiTheme="minorHAnsi" w:hAnsiTheme="minorHAnsi"/>
          <w:color w:val="0070C0"/>
          <w:sz w:val="24"/>
          <w:szCs w:val="24"/>
          <w:u w:val="single"/>
        </w:rPr>
        <w:t xml:space="preserve"> V.A.3</w:t>
      </w:r>
      <w:r w:rsidRPr="0097502C">
        <w:rPr>
          <w:rFonts w:asciiTheme="minorHAnsi" w:hAnsiTheme="minorHAnsi"/>
          <w:color w:val="0070C0"/>
          <w:sz w:val="24"/>
          <w:szCs w:val="24"/>
        </w:rPr>
        <w:t>), from such essential partners demonstrating these partners are committed to planning, establishing, and/or implementing the Financial Plan.</w:t>
      </w:r>
      <w:bookmarkEnd w:id="195"/>
    </w:p>
    <w:p w:rsidR="00C90924" w:rsidRPr="00C90924" w:rsidRDefault="00C90924" w:rsidP="00C90924">
      <w:pPr>
        <w:spacing w:before="240"/>
        <w:rPr>
          <w:rFonts w:asciiTheme="minorHAnsi" w:hAnsiTheme="minorHAnsi"/>
          <w:color w:val="0070C0"/>
          <w:sz w:val="24"/>
          <w:szCs w:val="24"/>
        </w:rPr>
      </w:pPr>
      <w:r w:rsidRPr="007833A5">
        <w:rPr>
          <w:rFonts w:asciiTheme="minorHAnsi" w:hAnsiTheme="minorHAnsi"/>
          <w:sz w:val="24"/>
          <w:szCs w:val="24"/>
          <w:highlight w:val="yellow"/>
        </w:rPr>
        <w:t>[Narrative response]</w:t>
      </w:r>
    </w:p>
    <w:sectPr w:rsidR="00C90924" w:rsidRPr="00C90924" w:rsidSect="00022F87">
      <w:footerReference w:type="default" r:id="rId11"/>
      <w:pgSz w:w="12240" w:h="15840"/>
      <w:pgMar w:top="1440" w:right="1440" w:bottom="1440" w:left="1440" w:header="720" w:footer="19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AF2" w:rsidRDefault="005F6AF2" w:rsidP="00595900">
      <w:pPr>
        <w:spacing w:after="0"/>
      </w:pPr>
      <w:r>
        <w:separator/>
      </w:r>
    </w:p>
  </w:endnote>
  <w:endnote w:type="continuationSeparator" w:id="0">
    <w:p w:rsidR="005F6AF2" w:rsidRDefault="005F6AF2" w:rsidP="00595900">
      <w:pPr>
        <w:spacing w:after="0"/>
      </w:pPr>
      <w:r>
        <w:continuationSeparator/>
      </w:r>
    </w:p>
  </w:endnote>
  <w:endnote w:type="continuationNotice" w:id="1">
    <w:p w:rsidR="005F6AF2" w:rsidRDefault="005F6A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1985264905"/>
      <w:docPartObj>
        <w:docPartGallery w:val="Page Numbers (Bottom of Page)"/>
        <w:docPartUnique/>
      </w:docPartObj>
    </w:sdtPr>
    <w:sdtEndPr>
      <w:rPr>
        <w:noProof/>
        <w:sz w:val="16"/>
        <w:szCs w:val="16"/>
      </w:rPr>
    </w:sdtEndPr>
    <w:sdtContent>
      <w:p w:rsidR="005F6AF2" w:rsidRDefault="005F6AF2">
        <w:pPr>
          <w:pStyle w:val="Footer"/>
          <w:jc w:val="center"/>
          <w:rPr>
            <w:noProof/>
          </w:rPr>
        </w:pPr>
      </w:p>
      <w:p w:rsidR="005F6AF2" w:rsidRPr="00E00D80" w:rsidRDefault="00E203EB" w:rsidP="00E00D80">
        <w:pPr>
          <w:pStyle w:val="Footer"/>
          <w:rPr>
            <w:sz w:val="16"/>
            <w:szCs w:val="16"/>
          </w:rPr>
        </w:pPr>
      </w:p>
    </w:sdtContent>
  </w:sdt>
  <w:p w:rsidR="005F6AF2" w:rsidRDefault="005F6AF2">
    <w:pPr>
      <w:pStyle w:val="Footer"/>
    </w:pPr>
  </w:p>
  <w:p w:rsidR="005F6AF2" w:rsidRDefault="005F6AF2"/>
  <w:p w:rsidR="005F6AF2" w:rsidRDefault="005F6A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AF2" w:rsidRDefault="005F6AF2" w:rsidP="00390A6F">
    <w:pPr>
      <w:pStyle w:val="Footer"/>
      <w:rPr>
        <w:noProof/>
      </w:rPr>
    </w:pPr>
    <w:r>
      <w:rPr>
        <w:highlight w:val="yellow"/>
      </w:rPr>
      <w:t>[School Name]</w:t>
    </w:r>
    <w:r w:rsidRPr="00390A6F">
      <w:tab/>
    </w:r>
    <w:r w:rsidRPr="00390A6F">
      <w:tab/>
    </w:r>
    <w:sdt>
      <w:sdtPr>
        <w:rPr>
          <w:vanish/>
          <w:highlight w:val="yellow"/>
        </w:rPr>
        <w:id w:val="1269972838"/>
        <w:docPartObj>
          <w:docPartGallery w:val="Page Numbers (Bottom of Page)"/>
          <w:docPartUnique/>
        </w:docPartObj>
      </w:sdtPr>
      <w:sdtEndPr>
        <w:rPr>
          <w:noProof/>
          <w:sz w:val="16"/>
          <w:szCs w:val="16"/>
        </w:rPr>
      </w:sdtEndPr>
      <w:sdtContent>
        <w:r>
          <w:fldChar w:fldCharType="begin"/>
        </w:r>
        <w:r>
          <w:instrText xml:space="preserve"> PAGE   \* MERGEFORMAT </w:instrText>
        </w:r>
        <w:r>
          <w:fldChar w:fldCharType="separate"/>
        </w:r>
        <w:r w:rsidR="00E203EB">
          <w:rPr>
            <w:noProof/>
          </w:rPr>
          <w:t>i</w:t>
        </w:r>
        <w:r>
          <w:rPr>
            <w:noProof/>
          </w:rPr>
          <w:fldChar w:fldCharType="end"/>
        </w:r>
      </w:sdtContent>
    </w:sdt>
  </w:p>
  <w:p w:rsidR="005F6AF2" w:rsidRDefault="005F6A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AF2" w:rsidRDefault="005F6AF2" w:rsidP="00266C27">
    <w:pPr>
      <w:pStyle w:val="Footer"/>
      <w:rPr>
        <w:noProof/>
      </w:rPr>
    </w:pPr>
    <w:r>
      <w:rPr>
        <w:highlight w:val="yellow"/>
      </w:rPr>
      <w:t>[School Name]</w:t>
    </w:r>
    <w:r w:rsidRPr="00266C27">
      <w:tab/>
    </w:r>
    <w:r w:rsidRPr="00266C27">
      <w:tab/>
    </w:r>
    <w:sdt>
      <w:sdtPr>
        <w:rPr>
          <w:vanish/>
          <w:highlight w:val="yellow"/>
        </w:rPr>
        <w:id w:val="-1608036711"/>
        <w:docPartObj>
          <w:docPartGallery w:val="Page Numbers (Bottom of Page)"/>
          <w:docPartUnique/>
        </w:docPartObj>
      </w:sdtPr>
      <w:sdtEndPr>
        <w:rPr>
          <w:noProof/>
          <w:sz w:val="16"/>
          <w:szCs w:val="16"/>
        </w:rPr>
      </w:sdtEndPr>
      <w:sdtContent>
        <w:r>
          <w:fldChar w:fldCharType="begin"/>
        </w:r>
        <w:r>
          <w:instrText xml:space="preserve"> PAGE   \* MERGEFORMAT </w:instrText>
        </w:r>
        <w:r>
          <w:fldChar w:fldCharType="separate"/>
        </w:r>
        <w:r w:rsidR="00E203EB">
          <w:rPr>
            <w:noProof/>
          </w:rPr>
          <w:t>35</w:t>
        </w:r>
        <w:r>
          <w:rPr>
            <w:noProof/>
          </w:rPr>
          <w:fldChar w:fldCharType="end"/>
        </w:r>
      </w:sdtContent>
    </w:sdt>
  </w:p>
  <w:p w:rsidR="005F6AF2" w:rsidRDefault="005F6A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AF2" w:rsidRDefault="005F6AF2" w:rsidP="00595900">
      <w:pPr>
        <w:spacing w:after="0"/>
      </w:pPr>
      <w:r>
        <w:separator/>
      </w:r>
    </w:p>
  </w:footnote>
  <w:footnote w:type="continuationSeparator" w:id="0">
    <w:p w:rsidR="005F6AF2" w:rsidRDefault="005F6AF2" w:rsidP="00595900">
      <w:pPr>
        <w:spacing w:after="0"/>
      </w:pPr>
      <w:r>
        <w:continuationSeparator/>
      </w:r>
    </w:p>
  </w:footnote>
  <w:footnote w:type="continuationNotice" w:id="1">
    <w:p w:rsidR="005F6AF2" w:rsidRDefault="005F6AF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586"/>
    <w:multiLevelType w:val="hybridMultilevel"/>
    <w:tmpl w:val="B416450A"/>
    <w:lvl w:ilvl="0" w:tplc="148452B4">
      <w:start w:val="1"/>
      <w:numFmt w:val="decimal"/>
      <w:lvlText w:val="%1."/>
      <w:lvlJc w:val="left"/>
      <w:pPr>
        <w:ind w:left="720" w:hanging="360"/>
      </w:pPr>
      <w:rPr>
        <w:rFonts w:cs="Times New Roman" w:hint="default"/>
        <w:b/>
        <w:color w:val="0070C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B81C0E"/>
    <w:multiLevelType w:val="hybridMultilevel"/>
    <w:tmpl w:val="36F84D04"/>
    <w:lvl w:ilvl="0" w:tplc="105C16EE">
      <w:start w:val="1"/>
      <w:numFmt w:val="decimal"/>
      <w:lvlText w:val="%1."/>
      <w:lvlJc w:val="left"/>
      <w:pPr>
        <w:ind w:left="1440" w:hanging="360"/>
      </w:pPr>
      <w:rPr>
        <w:rFonts w:cs="Times New Roman" w:hint="default"/>
        <w:b/>
        <w:color w:val="0070C0"/>
      </w:rPr>
    </w:lvl>
    <w:lvl w:ilvl="1" w:tplc="C7964596">
      <w:start w:val="1"/>
      <w:numFmt w:val="low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1A1433"/>
    <w:multiLevelType w:val="hybridMultilevel"/>
    <w:tmpl w:val="14FC8364"/>
    <w:lvl w:ilvl="0" w:tplc="350A125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B4B69"/>
    <w:multiLevelType w:val="hybridMultilevel"/>
    <w:tmpl w:val="6B341B70"/>
    <w:lvl w:ilvl="0" w:tplc="16F2A0C4">
      <w:start w:val="2"/>
      <w:numFmt w:val="decimal"/>
      <w:lvlText w:val="%1."/>
      <w:lvlJc w:val="left"/>
      <w:pPr>
        <w:ind w:left="720" w:hanging="360"/>
      </w:pPr>
      <w:rPr>
        <w:rFonts w:cs="Times New Roman" w:hint="default"/>
        <w:b/>
      </w:rPr>
    </w:lvl>
    <w:lvl w:ilvl="1" w:tplc="04B4E8D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E7522"/>
    <w:multiLevelType w:val="hybridMultilevel"/>
    <w:tmpl w:val="FD288A78"/>
    <w:lvl w:ilvl="0" w:tplc="9F145E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F4687C"/>
    <w:multiLevelType w:val="hybridMultilevel"/>
    <w:tmpl w:val="9CFCE22E"/>
    <w:lvl w:ilvl="0" w:tplc="D4A8AC6E">
      <w:start w:val="1"/>
      <w:numFmt w:val="lowerLetter"/>
      <w:lvlText w:val="%1."/>
      <w:lvlJc w:val="left"/>
      <w:pPr>
        <w:ind w:left="180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3F29D2"/>
    <w:multiLevelType w:val="hybridMultilevel"/>
    <w:tmpl w:val="7396A720"/>
    <w:lvl w:ilvl="0" w:tplc="5DA2856E">
      <w:start w:val="1"/>
      <w:numFmt w:val="decimal"/>
      <w:lvlText w:val="%1."/>
      <w:lvlJc w:val="left"/>
      <w:pPr>
        <w:ind w:left="720" w:hanging="360"/>
      </w:pPr>
      <w:rPr>
        <w:rFonts w:cs="Times New Roman" w:hint="default"/>
        <w:b/>
        <w:color w:val="0070C0"/>
      </w:rPr>
    </w:lvl>
    <w:lvl w:ilvl="1" w:tplc="F262235A">
      <w:start w:val="1"/>
      <w:numFmt w:val="low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B572749"/>
    <w:multiLevelType w:val="hybridMultilevel"/>
    <w:tmpl w:val="C166F6DC"/>
    <w:lvl w:ilvl="0" w:tplc="FF74BE7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0C996EF7"/>
    <w:multiLevelType w:val="hybridMultilevel"/>
    <w:tmpl w:val="63FAD66E"/>
    <w:lvl w:ilvl="0" w:tplc="7AD2540C">
      <w:start w:val="1"/>
      <w:numFmt w:val="lowerLetter"/>
      <w:lvlText w:val="%1."/>
      <w:lvlJc w:val="left"/>
      <w:pPr>
        <w:ind w:left="720" w:hanging="360"/>
      </w:pPr>
      <w:rPr>
        <w:rFonts w:hint="default"/>
        <w:b/>
      </w:rPr>
    </w:lvl>
    <w:lvl w:ilvl="1" w:tplc="04090019">
      <w:start w:val="1"/>
      <w:numFmt w:val="lowerLetter"/>
      <w:lvlText w:val="%2."/>
      <w:lvlJc w:val="left"/>
      <w:pPr>
        <w:ind w:left="1440" w:hanging="360"/>
      </w:pPr>
      <w:rPr>
        <w:rFonts w:cs="Times New Roman"/>
      </w:rPr>
    </w:lvl>
    <w:lvl w:ilvl="2" w:tplc="EB047E1E">
      <w:start w:val="1"/>
      <w:numFmt w:val="lowerRoman"/>
      <w:lvlText w:val="%3."/>
      <w:lvlJc w:val="right"/>
      <w:pPr>
        <w:ind w:left="2160" w:hanging="180"/>
      </w:pPr>
      <w:rPr>
        <w:rFonts w:cs="Times New Roman"/>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D470FC1"/>
    <w:multiLevelType w:val="hybridMultilevel"/>
    <w:tmpl w:val="C006516A"/>
    <w:lvl w:ilvl="0" w:tplc="7AD2540C">
      <w:start w:val="1"/>
      <w:numFmt w:val="lowerLetter"/>
      <w:lvlText w:val="%1."/>
      <w:lvlJc w:val="left"/>
      <w:pPr>
        <w:ind w:left="720" w:hanging="360"/>
      </w:pPr>
      <w:rPr>
        <w:rFonts w:hint="default"/>
        <w:b/>
      </w:rPr>
    </w:lvl>
    <w:lvl w:ilvl="1" w:tplc="0409001B">
      <w:start w:val="1"/>
      <w:numFmt w:val="lowerRoman"/>
      <w:lvlText w:val="%2."/>
      <w:lvlJc w:val="righ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0E13B22"/>
    <w:multiLevelType w:val="hybridMultilevel"/>
    <w:tmpl w:val="A63857A0"/>
    <w:lvl w:ilvl="0" w:tplc="B882E1CA">
      <w:start w:val="1"/>
      <w:numFmt w:val="decimal"/>
      <w:lvlText w:val="%1."/>
      <w:lvlJc w:val="left"/>
      <w:pPr>
        <w:ind w:left="720" w:hanging="360"/>
      </w:pPr>
      <w:rPr>
        <w:rFonts w:cs="Times New Roman" w:hint="default"/>
        <w:b/>
      </w:rPr>
    </w:lvl>
    <w:lvl w:ilvl="1" w:tplc="23F4A260">
      <w:start w:val="1"/>
      <w:numFmt w:val="lowerLetter"/>
      <w:lvlText w:val="%2."/>
      <w:lvlJc w:val="left"/>
      <w:pPr>
        <w:ind w:left="1440" w:hanging="360"/>
      </w:pPr>
      <w:rPr>
        <w:b/>
      </w:rPr>
    </w:lvl>
    <w:lvl w:ilvl="2" w:tplc="7E1C74D8">
      <w:start w:val="1"/>
      <w:numFmt w:val="decimal"/>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10C2CBB"/>
    <w:multiLevelType w:val="hybridMultilevel"/>
    <w:tmpl w:val="4CF4A0B4"/>
    <w:lvl w:ilvl="0" w:tplc="B2E804D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580242"/>
    <w:multiLevelType w:val="hybridMultilevel"/>
    <w:tmpl w:val="609CBE0A"/>
    <w:lvl w:ilvl="0" w:tplc="15F82BAC">
      <w:start w:val="3"/>
      <w:numFmt w:val="decimal"/>
      <w:lvlText w:val="%1."/>
      <w:lvlJc w:val="left"/>
      <w:pPr>
        <w:tabs>
          <w:tab w:val="num" w:pos="720"/>
        </w:tabs>
        <w:ind w:left="720"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2CA134D"/>
    <w:multiLevelType w:val="hybridMultilevel"/>
    <w:tmpl w:val="FB767D14"/>
    <w:lvl w:ilvl="0" w:tplc="CF5A303A">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4A819A9"/>
    <w:multiLevelType w:val="hybridMultilevel"/>
    <w:tmpl w:val="C2220614"/>
    <w:lvl w:ilvl="0" w:tplc="6F0A5B24">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4CA39DB"/>
    <w:multiLevelType w:val="hybridMultilevel"/>
    <w:tmpl w:val="B9241F3C"/>
    <w:lvl w:ilvl="0" w:tplc="FC249776">
      <w:start w:val="1"/>
      <w:numFmt w:val="decimal"/>
      <w:lvlText w:val="%1."/>
      <w:lvlJc w:val="left"/>
      <w:pPr>
        <w:ind w:left="720" w:hanging="360"/>
      </w:pPr>
      <w:rPr>
        <w:rFonts w:cs="Times New Roman" w:hint="default"/>
        <w:b/>
        <w:color w:val="auto"/>
      </w:rPr>
    </w:lvl>
    <w:lvl w:ilvl="1" w:tplc="CB6EF682">
      <w:start w:val="1"/>
      <w:numFmt w:val="lowerLetter"/>
      <w:lvlText w:val="%2."/>
      <w:lvlJc w:val="left"/>
      <w:pPr>
        <w:ind w:left="1800" w:hanging="72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6F27BE0"/>
    <w:multiLevelType w:val="hybridMultilevel"/>
    <w:tmpl w:val="A6F0BBB0"/>
    <w:lvl w:ilvl="0" w:tplc="D91C9110">
      <w:start w:val="1"/>
      <w:numFmt w:val="decimal"/>
      <w:lvlText w:val="%1."/>
      <w:lvlJc w:val="left"/>
      <w:pPr>
        <w:ind w:left="1440" w:hanging="360"/>
      </w:pPr>
      <w:rPr>
        <w:rFonts w:cs="Times New Roman" w:hint="default"/>
        <w:b/>
        <w:color w:val="0070C0"/>
      </w:rPr>
    </w:lvl>
    <w:lvl w:ilvl="1" w:tplc="C7964596">
      <w:start w:val="1"/>
      <w:numFmt w:val="low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7D16F0E"/>
    <w:multiLevelType w:val="hybridMultilevel"/>
    <w:tmpl w:val="D97CE638"/>
    <w:lvl w:ilvl="0" w:tplc="8D06B6F4">
      <w:start w:val="2"/>
      <w:numFmt w:val="decimal"/>
      <w:lvlText w:val="%1."/>
      <w:lvlJc w:val="left"/>
      <w:pPr>
        <w:ind w:left="720" w:hanging="360"/>
      </w:pPr>
      <w:rPr>
        <w:rFonts w:cs="Times New Roman"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946AA8"/>
    <w:multiLevelType w:val="hybridMultilevel"/>
    <w:tmpl w:val="14FC8364"/>
    <w:lvl w:ilvl="0" w:tplc="350A125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3805DA"/>
    <w:multiLevelType w:val="hybridMultilevel"/>
    <w:tmpl w:val="6CD20D54"/>
    <w:lvl w:ilvl="0" w:tplc="8CA8A3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400C24"/>
    <w:multiLevelType w:val="hybridMultilevel"/>
    <w:tmpl w:val="AE023392"/>
    <w:lvl w:ilvl="0" w:tplc="EA7AD944">
      <w:start w:val="1"/>
      <w:numFmt w:val="decimal"/>
      <w:lvlText w:val="%1."/>
      <w:lvlJc w:val="left"/>
      <w:pPr>
        <w:tabs>
          <w:tab w:val="num" w:pos="720"/>
        </w:tabs>
        <w:ind w:left="720" w:hanging="360"/>
      </w:pPr>
      <w:rPr>
        <w:rFonts w:cs="Times New Roman"/>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1ECC1D9F"/>
    <w:multiLevelType w:val="hybridMultilevel"/>
    <w:tmpl w:val="5656858E"/>
    <w:lvl w:ilvl="0" w:tplc="2C6EF08C">
      <w:start w:val="1"/>
      <w:numFmt w:val="decimal"/>
      <w:lvlText w:val="%1."/>
      <w:lvlJc w:val="left"/>
      <w:pPr>
        <w:ind w:left="720" w:hanging="360"/>
      </w:pPr>
      <w:rPr>
        <w:rFonts w:cs="Times New Roman" w:hint="default"/>
        <w:b/>
        <w:color w:val="0070C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17C4FD4"/>
    <w:multiLevelType w:val="hybridMultilevel"/>
    <w:tmpl w:val="93221140"/>
    <w:lvl w:ilvl="0" w:tplc="CF4C1C2E">
      <w:start w:val="1"/>
      <w:numFmt w:val="decimal"/>
      <w:lvlText w:val="%1."/>
      <w:lvlJc w:val="left"/>
      <w:pPr>
        <w:ind w:left="720" w:hanging="360"/>
      </w:pPr>
      <w:rPr>
        <w:rFonts w:cs="Times New Roman" w:hint="default"/>
        <w:b/>
      </w:rPr>
    </w:lvl>
    <w:lvl w:ilvl="1" w:tplc="2482194C">
      <w:start w:val="1"/>
      <w:numFmt w:val="low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2DE6155"/>
    <w:multiLevelType w:val="hybridMultilevel"/>
    <w:tmpl w:val="3242955A"/>
    <w:lvl w:ilvl="0" w:tplc="24948C4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23A532BF"/>
    <w:multiLevelType w:val="hybridMultilevel"/>
    <w:tmpl w:val="3242955A"/>
    <w:lvl w:ilvl="0" w:tplc="24948C4C">
      <w:start w:val="1"/>
      <w:numFmt w:val="lowerLetter"/>
      <w:lvlText w:val="%1."/>
      <w:lvlJc w:val="left"/>
      <w:pPr>
        <w:ind w:left="360" w:hanging="360"/>
      </w:pPr>
      <w:rPr>
        <w:rFonts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27B75D03"/>
    <w:multiLevelType w:val="hybridMultilevel"/>
    <w:tmpl w:val="28828206"/>
    <w:lvl w:ilvl="0" w:tplc="24948C4C">
      <w:start w:val="1"/>
      <w:numFmt w:val="lowerLetter"/>
      <w:lvlText w:val="%1."/>
      <w:lvlJc w:val="left"/>
      <w:pPr>
        <w:ind w:left="360" w:hanging="360"/>
      </w:pPr>
      <w:rPr>
        <w:rFonts w:hint="default"/>
        <w:b/>
      </w:rPr>
    </w:lvl>
    <w:lvl w:ilvl="1" w:tplc="04090019">
      <w:start w:val="1"/>
      <w:numFmt w:val="lowerLetter"/>
      <w:lvlText w:val="%2."/>
      <w:lvlJc w:val="left"/>
      <w:pPr>
        <w:ind w:left="1080" w:hanging="360"/>
      </w:pPr>
      <w:rPr>
        <w:rFonts w:cs="Times New Roman"/>
      </w:rPr>
    </w:lvl>
    <w:lvl w:ilvl="2" w:tplc="73D66110">
      <w:start w:val="1"/>
      <w:numFmt w:val="lowerRoman"/>
      <w:lvlText w:val="%3."/>
      <w:lvlJc w:val="right"/>
      <w:pPr>
        <w:ind w:left="1800" w:hanging="180"/>
      </w:pPr>
      <w:rPr>
        <w:rFonts w:cs="Times New Roman"/>
        <w:b/>
      </w:rPr>
    </w:lvl>
    <w:lvl w:ilvl="3" w:tplc="891460AE">
      <w:start w:val="1"/>
      <w:numFmt w:val="decimal"/>
      <w:lvlText w:val="%4."/>
      <w:lvlJc w:val="left"/>
      <w:pPr>
        <w:ind w:left="2520" w:hanging="360"/>
      </w:pPr>
      <w:rPr>
        <w:rFonts w:cs="Times New Roman"/>
        <w:b/>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281C6C73"/>
    <w:multiLevelType w:val="hybridMultilevel"/>
    <w:tmpl w:val="E37A62FA"/>
    <w:lvl w:ilvl="0" w:tplc="16CE53DC">
      <w:start w:val="1"/>
      <w:numFmt w:val="decimal"/>
      <w:lvlText w:val="(%1)"/>
      <w:lvlJc w:val="left"/>
      <w:pPr>
        <w:tabs>
          <w:tab w:val="num" w:pos="108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nsid w:val="28824670"/>
    <w:multiLevelType w:val="hybridMultilevel"/>
    <w:tmpl w:val="033C5E64"/>
    <w:lvl w:ilvl="0" w:tplc="951E2D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CA366F"/>
    <w:multiLevelType w:val="hybridMultilevel"/>
    <w:tmpl w:val="D2C8C478"/>
    <w:lvl w:ilvl="0" w:tplc="DF3204AC">
      <w:start w:val="1"/>
      <w:numFmt w:val="decimal"/>
      <w:lvlText w:val="Exhibit %1:"/>
      <w:lvlJc w:val="left"/>
      <w:pPr>
        <w:ind w:left="720" w:hanging="360"/>
      </w:pPr>
      <w:rPr>
        <w:rFonts w:cs="Times New Roman" w:hint="default"/>
        <w:u w:val="singl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2B964CC9"/>
    <w:multiLevelType w:val="hybridMultilevel"/>
    <w:tmpl w:val="F0081E80"/>
    <w:lvl w:ilvl="0" w:tplc="3B2C597C">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E8D1635"/>
    <w:multiLevelType w:val="hybridMultilevel"/>
    <w:tmpl w:val="1F242DBE"/>
    <w:lvl w:ilvl="0" w:tplc="45AAF434">
      <w:start w:val="1"/>
      <w:numFmt w:val="decimal"/>
      <w:lvlText w:val="%1."/>
      <w:lvlJc w:val="left"/>
      <w:pPr>
        <w:ind w:left="720" w:hanging="360"/>
      </w:pPr>
      <w:rPr>
        <w:rFonts w:hint="default"/>
        <w:b/>
      </w:rPr>
    </w:lvl>
    <w:lvl w:ilvl="1" w:tplc="3D72CAF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297F9F"/>
    <w:multiLevelType w:val="hybridMultilevel"/>
    <w:tmpl w:val="5E50B20E"/>
    <w:lvl w:ilvl="0" w:tplc="CB6EF682">
      <w:start w:val="1"/>
      <w:numFmt w:val="lowerLetter"/>
      <w:lvlText w:val="%1."/>
      <w:lvlJc w:val="left"/>
      <w:pPr>
        <w:ind w:left="180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F7F6893"/>
    <w:multiLevelType w:val="hybridMultilevel"/>
    <w:tmpl w:val="C95AFAD4"/>
    <w:lvl w:ilvl="0" w:tplc="E1A8A36A">
      <w:start w:val="1"/>
      <w:numFmt w:val="decimal"/>
      <w:lvlText w:val="%1."/>
      <w:lvlJc w:val="left"/>
      <w:pPr>
        <w:ind w:left="1080" w:hanging="720"/>
      </w:pPr>
      <w:rPr>
        <w:rFonts w:cs="Times New Roman" w:hint="default"/>
        <w:b/>
      </w:rPr>
    </w:lvl>
    <w:lvl w:ilvl="1" w:tplc="4D38E53E">
      <w:start w:val="1"/>
      <w:numFmt w:val="lowerLetter"/>
      <w:lvlText w:val="%2."/>
      <w:lvlJc w:val="left"/>
      <w:pPr>
        <w:ind w:left="1800" w:hanging="72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33DA662C"/>
    <w:multiLevelType w:val="hybridMultilevel"/>
    <w:tmpl w:val="C166F6DC"/>
    <w:lvl w:ilvl="0" w:tplc="FF74BE7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34031F86"/>
    <w:multiLevelType w:val="hybridMultilevel"/>
    <w:tmpl w:val="74CE7F80"/>
    <w:lvl w:ilvl="0" w:tplc="350A125A">
      <w:start w:val="1"/>
      <w:numFmt w:val="decimal"/>
      <w:lvlText w:val="%1."/>
      <w:lvlJc w:val="left"/>
      <w:pPr>
        <w:ind w:left="720" w:hanging="360"/>
      </w:pPr>
      <w:rPr>
        <w:rFonts w:cs="Times New Roman" w:hint="default"/>
        <w:b/>
      </w:rPr>
    </w:lvl>
    <w:lvl w:ilvl="1" w:tplc="EFD2F0E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7EC1BA6"/>
    <w:multiLevelType w:val="hybridMultilevel"/>
    <w:tmpl w:val="69CE5CC4"/>
    <w:lvl w:ilvl="0" w:tplc="23CCD3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1C2937"/>
    <w:multiLevelType w:val="hybridMultilevel"/>
    <w:tmpl w:val="1B6EADD6"/>
    <w:lvl w:ilvl="0" w:tplc="63E239D6">
      <w:start w:val="1"/>
      <w:numFmt w:val="upperLetter"/>
      <w:lvlText w:val="Attachment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B2E1728"/>
    <w:multiLevelType w:val="hybridMultilevel"/>
    <w:tmpl w:val="F89640B8"/>
    <w:lvl w:ilvl="0" w:tplc="5270E9D2">
      <w:start w:val="1"/>
      <w:numFmt w:val="decimal"/>
      <w:lvlText w:val="%1."/>
      <w:lvlJc w:val="left"/>
      <w:pPr>
        <w:ind w:left="720" w:hanging="360"/>
      </w:pPr>
      <w:rPr>
        <w:rFonts w:cs="Times New Roman" w:hint="default"/>
        <w:b/>
        <w:color w:val="0070C0"/>
      </w:rPr>
    </w:lvl>
    <w:lvl w:ilvl="1" w:tplc="E8722344">
      <w:start w:val="1"/>
      <w:numFmt w:val="lowerLetter"/>
      <w:lvlText w:val="%2."/>
      <w:lvlJc w:val="left"/>
      <w:pPr>
        <w:ind w:left="1440" w:hanging="360"/>
      </w:pPr>
      <w:rPr>
        <w:rFonts w:cs="Times New Roman"/>
        <w:b/>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3B457FE4"/>
    <w:multiLevelType w:val="hybridMultilevel"/>
    <w:tmpl w:val="87FC4F24"/>
    <w:lvl w:ilvl="0" w:tplc="8FBC871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EE17F5F"/>
    <w:multiLevelType w:val="hybridMultilevel"/>
    <w:tmpl w:val="54DAC296"/>
    <w:lvl w:ilvl="0" w:tplc="686ECF5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29B7C25"/>
    <w:multiLevelType w:val="hybridMultilevel"/>
    <w:tmpl w:val="ECD2B85C"/>
    <w:lvl w:ilvl="0" w:tplc="AB4AB106">
      <w:start w:val="1"/>
      <w:numFmt w:val="lowerLetter"/>
      <w:lvlText w:val="%1."/>
      <w:lvlJc w:val="left"/>
      <w:pPr>
        <w:ind w:left="360" w:hanging="360"/>
      </w:pPr>
      <w:rPr>
        <w:rFonts w:hint="default"/>
        <w:b/>
      </w:rPr>
    </w:lvl>
    <w:lvl w:ilvl="1" w:tplc="04090019">
      <w:start w:val="1"/>
      <w:numFmt w:val="lowerLetter"/>
      <w:lvlText w:val="%2."/>
      <w:lvlJc w:val="left"/>
      <w:pPr>
        <w:ind w:left="1080" w:hanging="360"/>
      </w:pPr>
      <w:rPr>
        <w:rFonts w:cs="Times New Roman"/>
      </w:rPr>
    </w:lvl>
    <w:lvl w:ilvl="2" w:tplc="177075EC">
      <w:start w:val="1"/>
      <w:numFmt w:val="lowerRoman"/>
      <w:lvlText w:val="%3."/>
      <w:lvlJc w:val="right"/>
      <w:pPr>
        <w:ind w:left="1800" w:hanging="180"/>
      </w:pPr>
      <w:rPr>
        <w:rFonts w:cs="Times New Roman"/>
        <w:b/>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nsid w:val="42EE5E03"/>
    <w:multiLevelType w:val="hybridMultilevel"/>
    <w:tmpl w:val="D2C8C478"/>
    <w:lvl w:ilvl="0" w:tplc="DF3204AC">
      <w:start w:val="1"/>
      <w:numFmt w:val="decimal"/>
      <w:lvlText w:val="Exhibit %1:"/>
      <w:lvlJc w:val="left"/>
      <w:pPr>
        <w:ind w:left="720" w:hanging="360"/>
      </w:pPr>
      <w:rPr>
        <w:rFonts w:cs="Times New Roman" w:hint="default"/>
        <w:u w:val="singl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435E3CE0"/>
    <w:multiLevelType w:val="hybridMultilevel"/>
    <w:tmpl w:val="13400094"/>
    <w:lvl w:ilvl="0" w:tplc="5E8475AE">
      <w:start w:val="1"/>
      <w:numFmt w:val="upperRoman"/>
      <w:pStyle w:val="Heading1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5F21119"/>
    <w:multiLevelType w:val="hybridMultilevel"/>
    <w:tmpl w:val="14FC8364"/>
    <w:lvl w:ilvl="0" w:tplc="350A125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7E0951"/>
    <w:multiLevelType w:val="hybridMultilevel"/>
    <w:tmpl w:val="AB660C80"/>
    <w:lvl w:ilvl="0" w:tplc="EEC0C786">
      <w:start w:val="1"/>
      <w:numFmt w:val="decimal"/>
      <w:lvlText w:val="%1."/>
      <w:lvlJc w:val="left"/>
      <w:pPr>
        <w:ind w:left="720" w:hanging="360"/>
      </w:pPr>
      <w:rPr>
        <w:rFonts w:cs="Times New Roman" w:hint="default"/>
        <w:b/>
        <w:color w:val="0070C0"/>
      </w:rPr>
    </w:lvl>
    <w:lvl w:ilvl="1" w:tplc="32ECF41A">
      <w:start w:val="1"/>
      <w:numFmt w:val="low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47165ED4"/>
    <w:multiLevelType w:val="hybridMultilevel"/>
    <w:tmpl w:val="CEDA334E"/>
    <w:lvl w:ilvl="0" w:tplc="102A9342">
      <w:start w:val="1"/>
      <w:numFmt w:val="decimal"/>
      <w:lvlText w:val="%1."/>
      <w:lvlJc w:val="left"/>
      <w:pPr>
        <w:ind w:left="720" w:hanging="360"/>
      </w:pPr>
      <w:rPr>
        <w:rFonts w:cs="Times New Roman" w:hint="default"/>
        <w:b/>
        <w:color w:val="0070C0"/>
      </w:rPr>
    </w:lvl>
    <w:lvl w:ilvl="1" w:tplc="AC2EFE94">
      <w:start w:val="1"/>
      <w:numFmt w:val="low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4ED0572F"/>
    <w:multiLevelType w:val="hybridMultilevel"/>
    <w:tmpl w:val="F7B6B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EF30328"/>
    <w:multiLevelType w:val="hybridMultilevel"/>
    <w:tmpl w:val="01708646"/>
    <w:lvl w:ilvl="0" w:tplc="BCBE4F64">
      <w:start w:val="1"/>
      <w:numFmt w:val="decimal"/>
      <w:lvlText w:val="%1."/>
      <w:lvlJc w:val="left"/>
      <w:pPr>
        <w:ind w:left="720" w:hanging="360"/>
      </w:pPr>
      <w:rPr>
        <w:rFonts w:cs="Times New Roman" w:hint="default"/>
        <w:b/>
        <w:color w:val="0070C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4EFB3998"/>
    <w:multiLevelType w:val="hybridMultilevel"/>
    <w:tmpl w:val="A5564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3344201"/>
    <w:multiLevelType w:val="hybridMultilevel"/>
    <w:tmpl w:val="9FEEE790"/>
    <w:lvl w:ilvl="0" w:tplc="0A26B77C">
      <w:start w:val="2013"/>
      <w:numFmt w:val="decimal"/>
      <w:lvlText w:val="%1"/>
      <w:lvlJc w:val="left"/>
      <w:pPr>
        <w:ind w:left="2610" w:hanging="90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0">
    <w:nsid w:val="57227104"/>
    <w:multiLevelType w:val="hybridMultilevel"/>
    <w:tmpl w:val="5E50B20E"/>
    <w:lvl w:ilvl="0" w:tplc="CB6EF682">
      <w:start w:val="1"/>
      <w:numFmt w:val="lowerLetter"/>
      <w:lvlText w:val="%1."/>
      <w:lvlJc w:val="left"/>
      <w:pPr>
        <w:ind w:left="180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870162C"/>
    <w:multiLevelType w:val="hybridMultilevel"/>
    <w:tmpl w:val="7BAE29E8"/>
    <w:lvl w:ilvl="0" w:tplc="03D8B8F0">
      <w:start w:val="1"/>
      <w:numFmt w:val="decimal"/>
      <w:lvlText w:val="%1."/>
      <w:lvlJc w:val="left"/>
      <w:pPr>
        <w:ind w:left="1080" w:hanging="720"/>
      </w:pPr>
      <w:rPr>
        <w:rFonts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5AFF3AD9"/>
    <w:multiLevelType w:val="hybridMultilevel"/>
    <w:tmpl w:val="C95AFAD4"/>
    <w:lvl w:ilvl="0" w:tplc="E1A8A36A">
      <w:start w:val="1"/>
      <w:numFmt w:val="decimal"/>
      <w:lvlText w:val="%1."/>
      <w:lvlJc w:val="left"/>
      <w:pPr>
        <w:ind w:left="1080" w:hanging="720"/>
      </w:pPr>
      <w:rPr>
        <w:rFonts w:cs="Times New Roman" w:hint="default"/>
        <w:b/>
      </w:rPr>
    </w:lvl>
    <w:lvl w:ilvl="1" w:tplc="4D38E53E">
      <w:start w:val="1"/>
      <w:numFmt w:val="lowerLetter"/>
      <w:lvlText w:val="%2."/>
      <w:lvlJc w:val="left"/>
      <w:pPr>
        <w:ind w:left="1800" w:hanging="72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5BBC0242"/>
    <w:multiLevelType w:val="hybridMultilevel"/>
    <w:tmpl w:val="853A8DCA"/>
    <w:lvl w:ilvl="0" w:tplc="4672DB76">
      <w:start w:val="3"/>
      <w:numFmt w:val="decimal"/>
      <w:lvlText w:val="%1."/>
      <w:lvlJc w:val="left"/>
      <w:pPr>
        <w:ind w:left="720" w:hanging="360"/>
      </w:pPr>
      <w:rPr>
        <w:rFonts w:cs="Times New Roman" w:hint="default"/>
        <w:b/>
        <w:color w:val="auto"/>
      </w:rPr>
    </w:lvl>
    <w:lvl w:ilvl="1" w:tplc="00D2E51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E2628D4"/>
    <w:multiLevelType w:val="hybridMultilevel"/>
    <w:tmpl w:val="0D1C63FA"/>
    <w:lvl w:ilvl="0" w:tplc="EFA89E8C">
      <w:start w:val="1"/>
      <w:numFmt w:val="decimal"/>
      <w:lvlText w:val="%1."/>
      <w:lvlJc w:val="left"/>
      <w:pPr>
        <w:ind w:left="2160" w:hanging="360"/>
      </w:pPr>
      <w:rPr>
        <w:rFonts w:cs="Times New Roman" w:hint="default"/>
        <w:b/>
        <w:color w:val="0070C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5">
    <w:nsid w:val="5EA40EC1"/>
    <w:multiLevelType w:val="hybridMultilevel"/>
    <w:tmpl w:val="EF96E646"/>
    <w:lvl w:ilvl="0" w:tplc="4906E4BA">
      <w:start w:val="1"/>
      <w:numFmt w:val="decimal"/>
      <w:lvlText w:val="%1."/>
      <w:lvlJc w:val="left"/>
      <w:pPr>
        <w:ind w:left="1080" w:hanging="720"/>
      </w:pPr>
      <w:rPr>
        <w:rFonts w:cs="Times New Roman" w:hint="default"/>
        <w:b/>
      </w:rPr>
    </w:lvl>
    <w:lvl w:ilvl="1" w:tplc="D904F3D6">
      <w:start w:val="1"/>
      <w:numFmt w:val="lowerLetter"/>
      <w:lvlText w:val="%2."/>
      <w:lvlJc w:val="left"/>
      <w:pPr>
        <w:ind w:left="1440" w:hanging="360"/>
      </w:pPr>
      <w:rPr>
        <w:rFonts w:cs="Times New Roman"/>
        <w:b/>
      </w:rPr>
    </w:lvl>
    <w:lvl w:ilvl="2" w:tplc="993C0998">
      <w:start w:val="1"/>
      <w:numFmt w:val="lowerRoman"/>
      <w:lvlText w:val="%3."/>
      <w:lvlJc w:val="right"/>
      <w:pPr>
        <w:ind w:left="2160" w:hanging="180"/>
      </w:pPr>
      <w:rPr>
        <w:rFonts w:cs="Times New Roman"/>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5F55062B"/>
    <w:multiLevelType w:val="hybridMultilevel"/>
    <w:tmpl w:val="9A5A0D5E"/>
    <w:lvl w:ilvl="0" w:tplc="E8722344">
      <w:start w:val="1"/>
      <w:numFmt w:val="low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FB612AC"/>
    <w:multiLevelType w:val="hybridMultilevel"/>
    <w:tmpl w:val="57ACD8E6"/>
    <w:lvl w:ilvl="0" w:tplc="003E9BB6">
      <w:start w:val="1"/>
      <w:numFmt w:val="decimal"/>
      <w:lvlText w:val="%1."/>
      <w:lvlJc w:val="left"/>
      <w:pPr>
        <w:ind w:left="720" w:hanging="360"/>
      </w:pPr>
      <w:rPr>
        <w:rFonts w:cs="Times New Roman" w:hint="default"/>
        <w:b/>
        <w:color w:val="auto"/>
      </w:rPr>
    </w:lvl>
    <w:lvl w:ilvl="1" w:tplc="E8722344">
      <w:start w:val="1"/>
      <w:numFmt w:val="lowerLetter"/>
      <w:lvlText w:val="%2."/>
      <w:lvlJc w:val="left"/>
      <w:pPr>
        <w:ind w:left="1440" w:hanging="360"/>
      </w:pPr>
      <w:rPr>
        <w:rFonts w:cs="Times New Roman"/>
        <w:b/>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610D7819"/>
    <w:multiLevelType w:val="hybridMultilevel"/>
    <w:tmpl w:val="3EDAAFBE"/>
    <w:lvl w:ilvl="0" w:tplc="300EF900">
      <w:start w:val="1"/>
      <w:numFmt w:val="decimal"/>
      <w:lvlText w:val="%1."/>
      <w:lvlJc w:val="left"/>
      <w:pPr>
        <w:ind w:left="720" w:hanging="360"/>
      </w:pPr>
      <w:rPr>
        <w:rFonts w:cs="Times New Roman" w:hint="default"/>
        <w:b/>
        <w:color w:val="auto"/>
      </w:rPr>
    </w:lvl>
    <w:lvl w:ilvl="1" w:tplc="BEEC054E">
      <w:start w:val="1"/>
      <w:numFmt w:val="low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63DD5348"/>
    <w:multiLevelType w:val="hybridMultilevel"/>
    <w:tmpl w:val="2708C95A"/>
    <w:lvl w:ilvl="0" w:tplc="082E12D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48808DA"/>
    <w:multiLevelType w:val="hybridMultilevel"/>
    <w:tmpl w:val="9BC079F0"/>
    <w:lvl w:ilvl="0" w:tplc="E8140E36">
      <w:start w:val="1"/>
      <w:numFmt w:val="decimal"/>
      <w:lvlText w:val="%1."/>
      <w:lvlJc w:val="left"/>
      <w:pPr>
        <w:ind w:left="720" w:hanging="360"/>
      </w:pPr>
      <w:rPr>
        <w:rFonts w:cs="Times New Roman"/>
        <w:b/>
      </w:rPr>
    </w:lvl>
    <w:lvl w:ilvl="1" w:tplc="5928AA9A">
      <w:start w:val="1"/>
      <w:numFmt w:val="low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67614E7A"/>
    <w:multiLevelType w:val="hybridMultilevel"/>
    <w:tmpl w:val="3B0CBE3A"/>
    <w:lvl w:ilvl="0" w:tplc="9CD896F2">
      <w:start w:val="1"/>
      <w:numFmt w:val="decimal"/>
      <w:lvlText w:val="%1."/>
      <w:lvlJc w:val="left"/>
      <w:pPr>
        <w:ind w:left="720" w:hanging="360"/>
      </w:pPr>
      <w:rPr>
        <w:rFonts w:cs="Cambria"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6775446B"/>
    <w:multiLevelType w:val="hybridMultilevel"/>
    <w:tmpl w:val="942E1264"/>
    <w:lvl w:ilvl="0" w:tplc="FCE45538">
      <w:start w:val="1"/>
      <w:numFmt w:val="decimal"/>
      <w:lvlText w:val="%1."/>
      <w:lvlJc w:val="left"/>
      <w:pPr>
        <w:ind w:left="720" w:hanging="360"/>
      </w:pPr>
      <w:rPr>
        <w:rFonts w:cs="Times New Roman" w:hint="default"/>
        <w:b/>
      </w:rPr>
    </w:lvl>
    <w:lvl w:ilvl="1" w:tplc="AAD66D9A">
      <w:start w:val="1"/>
      <w:numFmt w:val="lowerLetter"/>
      <w:lvlText w:val="%2."/>
      <w:lvlJc w:val="left"/>
      <w:pPr>
        <w:ind w:left="1440" w:hanging="360"/>
      </w:pPr>
      <w:rPr>
        <w:b/>
      </w:rPr>
    </w:lvl>
    <w:lvl w:ilvl="2" w:tplc="E0606E96">
      <w:start w:val="1"/>
      <w:numFmt w:val="decimal"/>
      <w:lvlText w:val="%3."/>
      <w:lvlJc w:val="left"/>
      <w:pPr>
        <w:ind w:left="2700" w:hanging="72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6815288E"/>
    <w:multiLevelType w:val="hybridMultilevel"/>
    <w:tmpl w:val="04B85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A2B3828"/>
    <w:multiLevelType w:val="hybridMultilevel"/>
    <w:tmpl w:val="942E1264"/>
    <w:lvl w:ilvl="0" w:tplc="FCE45538">
      <w:start w:val="1"/>
      <w:numFmt w:val="decimal"/>
      <w:lvlText w:val="%1."/>
      <w:lvlJc w:val="left"/>
      <w:pPr>
        <w:ind w:left="720" w:hanging="360"/>
      </w:pPr>
      <w:rPr>
        <w:rFonts w:cs="Times New Roman" w:hint="default"/>
        <w:b/>
      </w:rPr>
    </w:lvl>
    <w:lvl w:ilvl="1" w:tplc="AAD66D9A">
      <w:start w:val="1"/>
      <w:numFmt w:val="lowerLetter"/>
      <w:lvlText w:val="%2."/>
      <w:lvlJc w:val="left"/>
      <w:pPr>
        <w:ind w:left="1440" w:hanging="360"/>
      </w:pPr>
      <w:rPr>
        <w:b/>
      </w:rPr>
    </w:lvl>
    <w:lvl w:ilvl="2" w:tplc="E0606E96">
      <w:start w:val="1"/>
      <w:numFmt w:val="decimal"/>
      <w:lvlText w:val="%3."/>
      <w:lvlJc w:val="left"/>
      <w:pPr>
        <w:ind w:left="2700" w:hanging="72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6BEC0A5A"/>
    <w:multiLevelType w:val="hybridMultilevel"/>
    <w:tmpl w:val="88269DAC"/>
    <w:lvl w:ilvl="0" w:tplc="3B2C597C">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DAA6BC2"/>
    <w:multiLevelType w:val="hybridMultilevel"/>
    <w:tmpl w:val="57ACD8E6"/>
    <w:lvl w:ilvl="0" w:tplc="003E9BB6">
      <w:start w:val="1"/>
      <w:numFmt w:val="decimal"/>
      <w:lvlText w:val="%1."/>
      <w:lvlJc w:val="left"/>
      <w:pPr>
        <w:ind w:left="720" w:hanging="360"/>
      </w:pPr>
      <w:rPr>
        <w:rFonts w:cs="Times New Roman" w:hint="default"/>
        <w:b/>
        <w:color w:val="auto"/>
      </w:rPr>
    </w:lvl>
    <w:lvl w:ilvl="1" w:tplc="E8722344">
      <w:start w:val="1"/>
      <w:numFmt w:val="lowerLetter"/>
      <w:lvlText w:val="%2."/>
      <w:lvlJc w:val="left"/>
      <w:pPr>
        <w:ind w:left="1440" w:hanging="360"/>
      </w:pPr>
      <w:rPr>
        <w:rFonts w:cs="Times New Roman"/>
        <w:b/>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nsid w:val="6FA563A9"/>
    <w:multiLevelType w:val="hybridMultilevel"/>
    <w:tmpl w:val="387095B8"/>
    <w:lvl w:ilvl="0" w:tplc="300EF900">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0AF29B6"/>
    <w:multiLevelType w:val="hybridMultilevel"/>
    <w:tmpl w:val="C6F0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1937450"/>
    <w:multiLevelType w:val="hybridMultilevel"/>
    <w:tmpl w:val="CF800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2DA618D"/>
    <w:multiLevelType w:val="hybridMultilevel"/>
    <w:tmpl w:val="49D2670A"/>
    <w:lvl w:ilvl="0" w:tplc="7AD2540C">
      <w:start w:val="1"/>
      <w:numFmt w:val="lowerLetter"/>
      <w:lvlText w:val="%1."/>
      <w:lvlJc w:val="left"/>
      <w:pPr>
        <w:ind w:left="720" w:hanging="360"/>
      </w:pPr>
      <w:rPr>
        <w:rFonts w:hint="default"/>
        <w:b/>
      </w:rPr>
    </w:lvl>
    <w:lvl w:ilvl="1" w:tplc="0409001B">
      <w:start w:val="1"/>
      <w:numFmt w:val="lowerRoman"/>
      <w:lvlText w:val="%2."/>
      <w:lvlJc w:val="right"/>
      <w:pPr>
        <w:ind w:left="1440" w:hanging="360"/>
      </w:pPr>
      <w:rPr>
        <w:rFonts w:cs="Times New Roman"/>
      </w:rPr>
    </w:lvl>
    <w:lvl w:ilvl="2" w:tplc="478883E0">
      <w:start w:val="1"/>
      <w:numFmt w:val="lowerRoman"/>
      <w:lvlText w:val="%3."/>
      <w:lvlJc w:val="right"/>
      <w:pPr>
        <w:ind w:left="2160" w:hanging="180"/>
      </w:pPr>
      <w:rPr>
        <w:rFonts w:cs="Times New Roman"/>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748609F0"/>
    <w:multiLevelType w:val="hybridMultilevel"/>
    <w:tmpl w:val="B94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5AA4EA2"/>
    <w:multiLevelType w:val="multilevel"/>
    <w:tmpl w:val="0C5468EE"/>
    <w:styleLink w:val="heading1"/>
    <w:lvl w:ilvl="0">
      <w:start w:val="1"/>
      <w:numFmt w:val="upperRoman"/>
      <w:lvlText w:val="%1."/>
      <w:lvlJc w:val="left"/>
      <w:pPr>
        <w:ind w:left="720" w:hanging="360"/>
      </w:pPr>
      <w:rPr>
        <w:rFonts w:hint="default"/>
      </w:rPr>
    </w:lvl>
    <w:lvl w:ilvl="1">
      <w:start w:val="1"/>
      <w:numFmt w:val="upp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75BB5FF9"/>
    <w:multiLevelType w:val="hybridMultilevel"/>
    <w:tmpl w:val="ADB20D6C"/>
    <w:lvl w:ilvl="0" w:tplc="AFF4B0B8">
      <w:start w:val="1"/>
      <w:numFmt w:val="decimal"/>
      <w:lvlText w:val="%1."/>
      <w:lvlJc w:val="left"/>
      <w:pPr>
        <w:ind w:left="720" w:hanging="360"/>
      </w:pPr>
      <w:rPr>
        <w:rFonts w:cs="Times New Roman" w:hint="default"/>
        <w:b/>
      </w:rPr>
    </w:lvl>
    <w:lvl w:ilvl="1" w:tplc="37EEFCDA">
      <w:start w:val="1"/>
      <w:numFmt w:val="low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760165D0"/>
    <w:multiLevelType w:val="hybridMultilevel"/>
    <w:tmpl w:val="C4FED5AE"/>
    <w:lvl w:ilvl="0" w:tplc="646C17D4">
      <w:start w:val="1"/>
      <w:numFmt w:val="decimal"/>
      <w:lvlText w:val="%1."/>
      <w:lvlJc w:val="left"/>
      <w:pPr>
        <w:ind w:left="720" w:hanging="360"/>
      </w:pPr>
      <w:rPr>
        <w:rFonts w:cs="Times New Roman" w:hint="default"/>
        <w:b/>
        <w:color w:val="auto"/>
      </w:rPr>
    </w:lvl>
    <w:lvl w:ilvl="1" w:tplc="32ECF41A">
      <w:start w:val="1"/>
      <w:numFmt w:val="low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76E15FF8"/>
    <w:multiLevelType w:val="hybridMultilevel"/>
    <w:tmpl w:val="D678731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6">
    <w:nsid w:val="771110B0"/>
    <w:multiLevelType w:val="hybridMultilevel"/>
    <w:tmpl w:val="A68CB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9DE0E45"/>
    <w:multiLevelType w:val="hybridMultilevel"/>
    <w:tmpl w:val="16B204DE"/>
    <w:lvl w:ilvl="0" w:tplc="2806B77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B873970"/>
    <w:multiLevelType w:val="hybridMultilevel"/>
    <w:tmpl w:val="7F207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D0D2100"/>
    <w:multiLevelType w:val="hybridMultilevel"/>
    <w:tmpl w:val="FC7005E8"/>
    <w:lvl w:ilvl="0" w:tplc="003E9BB6">
      <w:start w:val="1"/>
      <w:numFmt w:val="decimal"/>
      <w:lvlText w:val="%1."/>
      <w:lvlJc w:val="left"/>
      <w:pPr>
        <w:ind w:left="720" w:hanging="360"/>
      </w:pPr>
      <w:rPr>
        <w:rFonts w:cs="Times New Roman" w:hint="default"/>
        <w:b/>
        <w:color w:val="auto"/>
      </w:rPr>
    </w:lvl>
    <w:lvl w:ilvl="1" w:tplc="E8722344">
      <w:start w:val="1"/>
      <w:numFmt w:val="lowerLetter"/>
      <w:lvlText w:val="%2."/>
      <w:lvlJc w:val="left"/>
      <w:pPr>
        <w:ind w:left="1440" w:hanging="360"/>
      </w:pPr>
      <w:rPr>
        <w:rFonts w:cs="Times New Roman"/>
        <w:b/>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nsid w:val="7DE33470"/>
    <w:multiLevelType w:val="multilevel"/>
    <w:tmpl w:val="FBF0C588"/>
    <w:lvl w:ilvl="0">
      <w:start w:val="1"/>
      <w:numFmt w:val="upperRoman"/>
      <w:lvlText w:val="%1."/>
      <w:lvlJc w:val="left"/>
      <w:pPr>
        <w:ind w:left="0" w:firstLine="0"/>
      </w:pPr>
      <w:rPr>
        <w:rFonts w:hint="default"/>
      </w:rPr>
    </w:lvl>
    <w:lvl w:ilvl="1">
      <w:start w:val="1"/>
      <w:numFmt w:val="upperLetter"/>
      <w:pStyle w:val="Heading2"/>
      <w:lvlText w:val="%2."/>
      <w:lvlJc w:val="left"/>
      <w:pPr>
        <w:ind w:left="2250" w:firstLine="0"/>
      </w:pPr>
      <w:rPr>
        <w:rFonts w:hint="default"/>
        <w:b/>
        <w:i w:val="0"/>
      </w:rPr>
    </w:lvl>
    <w:lvl w:ilvl="2">
      <w:start w:val="1"/>
      <w:numFmt w:val="decimal"/>
      <w:pStyle w:val="Heading3"/>
      <w:lvlText w:val="%3."/>
      <w:lvlJc w:val="left"/>
      <w:pPr>
        <w:ind w:left="1440" w:firstLine="0"/>
      </w:pPr>
      <w:rPr>
        <w:rFonts w:cs="Times New Roman" w:hint="default"/>
        <w:b/>
        <w:color w:val="auto"/>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63"/>
  </w:num>
  <w:num w:numId="2">
    <w:abstractNumId w:val="57"/>
  </w:num>
  <w:num w:numId="3">
    <w:abstractNumId w:val="0"/>
  </w:num>
  <w:num w:numId="4">
    <w:abstractNumId w:val="74"/>
  </w:num>
  <w:num w:numId="5">
    <w:abstractNumId w:val="6"/>
  </w:num>
  <w:num w:numId="6">
    <w:abstractNumId w:val="21"/>
  </w:num>
  <w:num w:numId="7">
    <w:abstractNumId w:val="60"/>
  </w:num>
  <w:num w:numId="8">
    <w:abstractNumId w:val="1"/>
  </w:num>
  <w:num w:numId="9">
    <w:abstractNumId w:val="73"/>
  </w:num>
  <w:num w:numId="10">
    <w:abstractNumId w:val="55"/>
  </w:num>
  <w:num w:numId="11">
    <w:abstractNumId w:val="22"/>
  </w:num>
  <w:num w:numId="12">
    <w:abstractNumId w:val="52"/>
  </w:num>
  <w:num w:numId="13">
    <w:abstractNumId w:val="10"/>
  </w:num>
  <w:num w:numId="14">
    <w:abstractNumId w:val="62"/>
  </w:num>
  <w:num w:numId="15">
    <w:abstractNumId w:val="54"/>
  </w:num>
  <w:num w:numId="16">
    <w:abstractNumId w:val="15"/>
  </w:num>
  <w:num w:numId="17">
    <w:abstractNumId w:val="45"/>
  </w:num>
  <w:num w:numId="18">
    <w:abstractNumId w:val="41"/>
  </w:num>
  <w:num w:numId="19">
    <w:abstractNumId w:val="29"/>
  </w:num>
  <w:num w:numId="20">
    <w:abstractNumId w:val="65"/>
  </w:num>
  <w:num w:numId="21">
    <w:abstractNumId w:val="26"/>
  </w:num>
  <w:num w:numId="22">
    <w:abstractNumId w:val="48"/>
  </w:num>
  <w:num w:numId="23">
    <w:abstractNumId w:val="72"/>
  </w:num>
  <w:num w:numId="24">
    <w:abstractNumId w:val="47"/>
  </w:num>
  <w:num w:numId="25">
    <w:abstractNumId w:val="39"/>
  </w:num>
  <w:num w:numId="26">
    <w:abstractNumId w:val="19"/>
  </w:num>
  <w:num w:numId="27">
    <w:abstractNumId w:val="80"/>
  </w:num>
  <w:num w:numId="2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num>
  <w:num w:numId="30">
    <w:abstractNumId w:val="14"/>
  </w:num>
  <w:num w:numId="31">
    <w:abstractNumId w:val="59"/>
  </w:num>
  <w:num w:numId="32">
    <w:abstractNumId w:val="27"/>
  </w:num>
  <w:num w:numId="33">
    <w:abstractNumId w:val="61"/>
  </w:num>
  <w:num w:numId="34">
    <w:abstractNumId w:val="12"/>
  </w:num>
  <w:num w:numId="35">
    <w:abstractNumId w:val="20"/>
  </w:num>
  <w:num w:numId="36">
    <w:abstractNumId w:val="51"/>
  </w:num>
  <w:num w:numId="37">
    <w:abstractNumId w:val="34"/>
  </w:num>
  <w:num w:numId="38">
    <w:abstractNumId w:val="36"/>
  </w:num>
  <w:num w:numId="39">
    <w:abstractNumId w:val="28"/>
  </w:num>
  <w:num w:numId="40">
    <w:abstractNumId w:val="2"/>
  </w:num>
  <w:num w:numId="41">
    <w:abstractNumId w:val="25"/>
  </w:num>
  <w:num w:numId="42">
    <w:abstractNumId w:val="40"/>
  </w:num>
  <w:num w:numId="43">
    <w:abstractNumId w:val="8"/>
  </w:num>
  <w:num w:numId="44">
    <w:abstractNumId w:val="4"/>
  </w:num>
  <w:num w:numId="45">
    <w:abstractNumId w:val="30"/>
  </w:num>
  <w:num w:numId="46">
    <w:abstractNumId w:val="77"/>
  </w:num>
  <w:num w:numId="47">
    <w:abstractNumId w:val="23"/>
  </w:num>
  <w:num w:numId="48">
    <w:abstractNumId w:val="33"/>
  </w:num>
  <w:num w:numId="49">
    <w:abstractNumId w:val="70"/>
  </w:num>
  <w:num w:numId="50">
    <w:abstractNumId w:val="24"/>
  </w:num>
  <w:num w:numId="51">
    <w:abstractNumId w:val="7"/>
  </w:num>
  <w:num w:numId="52">
    <w:abstractNumId w:val="64"/>
  </w:num>
  <w:num w:numId="53">
    <w:abstractNumId w:val="79"/>
  </w:num>
  <w:num w:numId="54">
    <w:abstractNumId w:val="13"/>
  </w:num>
  <w:num w:numId="55">
    <w:abstractNumId w:val="43"/>
  </w:num>
  <w:num w:numId="56">
    <w:abstractNumId w:val="18"/>
  </w:num>
  <w:num w:numId="57">
    <w:abstractNumId w:val="35"/>
  </w:num>
  <w:num w:numId="58">
    <w:abstractNumId w:val="38"/>
  </w:num>
  <w:num w:numId="59">
    <w:abstractNumId w:val="67"/>
  </w:num>
  <w:num w:numId="60">
    <w:abstractNumId w:val="3"/>
  </w:num>
  <w:num w:numId="61">
    <w:abstractNumId w:val="17"/>
  </w:num>
  <w:num w:numId="62">
    <w:abstractNumId w:val="37"/>
  </w:num>
  <w:num w:numId="63">
    <w:abstractNumId w:val="42"/>
    <w:lvlOverride w:ilvl="0">
      <w:startOverride w:val="1"/>
    </w:lvlOverride>
  </w:num>
  <w:num w:numId="64">
    <w:abstractNumId w:val="42"/>
  </w:num>
  <w:num w:numId="65">
    <w:abstractNumId w:val="42"/>
    <w:lvlOverride w:ilvl="0">
      <w:startOverride w:val="1"/>
    </w:lvlOverride>
  </w:num>
  <w:num w:numId="66">
    <w:abstractNumId w:val="11"/>
  </w:num>
  <w:num w:numId="67">
    <w:abstractNumId w:val="66"/>
  </w:num>
  <w:num w:numId="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6"/>
  </w:num>
  <w:num w:numId="72">
    <w:abstractNumId w:val="5"/>
  </w:num>
  <w:num w:numId="73">
    <w:abstractNumId w:val="50"/>
  </w:num>
  <w:num w:numId="74">
    <w:abstractNumId w:val="9"/>
  </w:num>
  <w:num w:numId="75">
    <w:abstractNumId w:val="78"/>
  </w:num>
  <w:num w:numId="76">
    <w:abstractNumId w:val="53"/>
  </w:num>
  <w:num w:numId="7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6"/>
  </w:num>
  <w:num w:numId="79">
    <w:abstractNumId w:val="58"/>
  </w:num>
  <w:num w:numId="80">
    <w:abstractNumId w:val="44"/>
  </w:num>
  <w:num w:numId="8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
  </w:num>
  <w:num w:numId="83">
    <w:abstractNumId w:val="31"/>
  </w:num>
  <w:num w:numId="84">
    <w:abstractNumId w:val="32"/>
  </w:num>
  <w:num w:numId="85">
    <w:abstractNumId w:val="46"/>
  </w:num>
  <w:num w:numId="86">
    <w:abstractNumId w:val="42"/>
    <w:lvlOverride w:ilvl="0">
      <w:startOverride w:val="1"/>
    </w:lvlOverride>
  </w:num>
  <w:num w:numId="87">
    <w:abstractNumId w:val="42"/>
    <w:lvlOverride w:ilvl="0">
      <w:startOverride w:val="1"/>
    </w:lvlOverride>
  </w:num>
  <w:num w:numId="88">
    <w:abstractNumId w:val="69"/>
  </w:num>
  <w:num w:numId="89">
    <w:abstractNumId w:val="75"/>
  </w:num>
  <w:num w:numId="90">
    <w:abstractNumId w:val="68"/>
  </w:num>
  <w:num w:numId="91">
    <w:abstractNumId w:val="7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750"/>
    <w:rsid w:val="0000442E"/>
    <w:rsid w:val="000065EA"/>
    <w:rsid w:val="00006828"/>
    <w:rsid w:val="00011ED5"/>
    <w:rsid w:val="0001276F"/>
    <w:rsid w:val="000157F7"/>
    <w:rsid w:val="000172BD"/>
    <w:rsid w:val="0002264C"/>
    <w:rsid w:val="00022F87"/>
    <w:rsid w:val="00023A6B"/>
    <w:rsid w:val="000241B9"/>
    <w:rsid w:val="000242D8"/>
    <w:rsid w:val="00024BF7"/>
    <w:rsid w:val="00025D6A"/>
    <w:rsid w:val="00026C4E"/>
    <w:rsid w:val="00026EBD"/>
    <w:rsid w:val="00027241"/>
    <w:rsid w:val="00034B7F"/>
    <w:rsid w:val="00035F8E"/>
    <w:rsid w:val="000368B1"/>
    <w:rsid w:val="00037A03"/>
    <w:rsid w:val="00041854"/>
    <w:rsid w:val="00041AB8"/>
    <w:rsid w:val="00043AC8"/>
    <w:rsid w:val="00045361"/>
    <w:rsid w:val="000476AB"/>
    <w:rsid w:val="00047FA8"/>
    <w:rsid w:val="00053DEE"/>
    <w:rsid w:val="00057F7E"/>
    <w:rsid w:val="0006011E"/>
    <w:rsid w:val="0006115C"/>
    <w:rsid w:val="0006257F"/>
    <w:rsid w:val="00062D35"/>
    <w:rsid w:val="00065D2F"/>
    <w:rsid w:val="000663CF"/>
    <w:rsid w:val="00066B0F"/>
    <w:rsid w:val="000674CD"/>
    <w:rsid w:val="0007085B"/>
    <w:rsid w:val="0007146D"/>
    <w:rsid w:val="00072480"/>
    <w:rsid w:val="0007356F"/>
    <w:rsid w:val="00074DC2"/>
    <w:rsid w:val="0007557D"/>
    <w:rsid w:val="00077002"/>
    <w:rsid w:val="00077E87"/>
    <w:rsid w:val="00077E8C"/>
    <w:rsid w:val="00080D2F"/>
    <w:rsid w:val="00081AE6"/>
    <w:rsid w:val="000835D2"/>
    <w:rsid w:val="00085CDC"/>
    <w:rsid w:val="0008700B"/>
    <w:rsid w:val="00087332"/>
    <w:rsid w:val="00087A39"/>
    <w:rsid w:val="00087E40"/>
    <w:rsid w:val="000902FB"/>
    <w:rsid w:val="00092009"/>
    <w:rsid w:val="00093F90"/>
    <w:rsid w:val="0009484F"/>
    <w:rsid w:val="000A0228"/>
    <w:rsid w:val="000A1F81"/>
    <w:rsid w:val="000A3177"/>
    <w:rsid w:val="000A3B83"/>
    <w:rsid w:val="000B3E8C"/>
    <w:rsid w:val="000B51BC"/>
    <w:rsid w:val="000B6C47"/>
    <w:rsid w:val="000C1C1C"/>
    <w:rsid w:val="000C24F0"/>
    <w:rsid w:val="000C2CFA"/>
    <w:rsid w:val="000C37FA"/>
    <w:rsid w:val="000C3B21"/>
    <w:rsid w:val="000C5551"/>
    <w:rsid w:val="000C5F19"/>
    <w:rsid w:val="000C698F"/>
    <w:rsid w:val="000C6DED"/>
    <w:rsid w:val="000D2AF1"/>
    <w:rsid w:val="000E11F8"/>
    <w:rsid w:val="000E25DC"/>
    <w:rsid w:val="000E2CB4"/>
    <w:rsid w:val="000E3B06"/>
    <w:rsid w:val="000E5C94"/>
    <w:rsid w:val="000F04A3"/>
    <w:rsid w:val="000F0DE1"/>
    <w:rsid w:val="000F2110"/>
    <w:rsid w:val="000F24A6"/>
    <w:rsid w:val="000F54BE"/>
    <w:rsid w:val="000F5A4E"/>
    <w:rsid w:val="000F5D33"/>
    <w:rsid w:val="000F751F"/>
    <w:rsid w:val="001002C6"/>
    <w:rsid w:val="001008C5"/>
    <w:rsid w:val="00100AD1"/>
    <w:rsid w:val="0010312F"/>
    <w:rsid w:val="00104795"/>
    <w:rsid w:val="00105D8D"/>
    <w:rsid w:val="0010734D"/>
    <w:rsid w:val="001074A5"/>
    <w:rsid w:val="00111BD2"/>
    <w:rsid w:val="00112533"/>
    <w:rsid w:val="00112592"/>
    <w:rsid w:val="00114B60"/>
    <w:rsid w:val="001165E3"/>
    <w:rsid w:val="001210CA"/>
    <w:rsid w:val="0012279E"/>
    <w:rsid w:val="00127DF3"/>
    <w:rsid w:val="00127E20"/>
    <w:rsid w:val="00130554"/>
    <w:rsid w:val="00132C53"/>
    <w:rsid w:val="00134AE1"/>
    <w:rsid w:val="00135630"/>
    <w:rsid w:val="001407B9"/>
    <w:rsid w:val="00140D46"/>
    <w:rsid w:val="00141686"/>
    <w:rsid w:val="00144796"/>
    <w:rsid w:val="00145CEF"/>
    <w:rsid w:val="001465F2"/>
    <w:rsid w:val="00147B73"/>
    <w:rsid w:val="001512F8"/>
    <w:rsid w:val="00151858"/>
    <w:rsid w:val="00152C4A"/>
    <w:rsid w:val="00153C1E"/>
    <w:rsid w:val="00154168"/>
    <w:rsid w:val="0015522C"/>
    <w:rsid w:val="00155F82"/>
    <w:rsid w:val="00156209"/>
    <w:rsid w:val="00157883"/>
    <w:rsid w:val="00157EF6"/>
    <w:rsid w:val="00160AE9"/>
    <w:rsid w:val="00164454"/>
    <w:rsid w:val="00164C61"/>
    <w:rsid w:val="001661DC"/>
    <w:rsid w:val="00166918"/>
    <w:rsid w:val="00167A95"/>
    <w:rsid w:val="00171477"/>
    <w:rsid w:val="0017348A"/>
    <w:rsid w:val="00173B2C"/>
    <w:rsid w:val="00173BCB"/>
    <w:rsid w:val="00174148"/>
    <w:rsid w:val="0017603A"/>
    <w:rsid w:val="001761E2"/>
    <w:rsid w:val="0017681A"/>
    <w:rsid w:val="0017703A"/>
    <w:rsid w:val="00177252"/>
    <w:rsid w:val="0017754F"/>
    <w:rsid w:val="00177F37"/>
    <w:rsid w:val="00180BE8"/>
    <w:rsid w:val="0018461F"/>
    <w:rsid w:val="00184F3E"/>
    <w:rsid w:val="00190005"/>
    <w:rsid w:val="00191691"/>
    <w:rsid w:val="001925B8"/>
    <w:rsid w:val="00195E19"/>
    <w:rsid w:val="00195E4A"/>
    <w:rsid w:val="0019680F"/>
    <w:rsid w:val="00196FB0"/>
    <w:rsid w:val="0019781F"/>
    <w:rsid w:val="00197E83"/>
    <w:rsid w:val="001A086B"/>
    <w:rsid w:val="001A09F9"/>
    <w:rsid w:val="001B00AE"/>
    <w:rsid w:val="001B0701"/>
    <w:rsid w:val="001B0A54"/>
    <w:rsid w:val="001B1F88"/>
    <w:rsid w:val="001B376B"/>
    <w:rsid w:val="001B424B"/>
    <w:rsid w:val="001B42D6"/>
    <w:rsid w:val="001B4EE7"/>
    <w:rsid w:val="001C05C5"/>
    <w:rsid w:val="001C4406"/>
    <w:rsid w:val="001C6278"/>
    <w:rsid w:val="001C75CA"/>
    <w:rsid w:val="001D0AD1"/>
    <w:rsid w:val="001D12C2"/>
    <w:rsid w:val="001D1BFB"/>
    <w:rsid w:val="001D3043"/>
    <w:rsid w:val="001D334B"/>
    <w:rsid w:val="001D39CB"/>
    <w:rsid w:val="001D55A8"/>
    <w:rsid w:val="001D5838"/>
    <w:rsid w:val="001E0B32"/>
    <w:rsid w:val="001E241A"/>
    <w:rsid w:val="001E547D"/>
    <w:rsid w:val="001E7F16"/>
    <w:rsid w:val="001F099D"/>
    <w:rsid w:val="001F0F54"/>
    <w:rsid w:val="001F2245"/>
    <w:rsid w:val="001F225F"/>
    <w:rsid w:val="001F27DA"/>
    <w:rsid w:val="001F30BD"/>
    <w:rsid w:val="001F77FC"/>
    <w:rsid w:val="0020111A"/>
    <w:rsid w:val="002012CD"/>
    <w:rsid w:val="00202A6B"/>
    <w:rsid w:val="00203E62"/>
    <w:rsid w:val="00203E8B"/>
    <w:rsid w:val="002042B0"/>
    <w:rsid w:val="002053A0"/>
    <w:rsid w:val="002067E0"/>
    <w:rsid w:val="002119E7"/>
    <w:rsid w:val="00212C3D"/>
    <w:rsid w:val="00215CE6"/>
    <w:rsid w:val="0021607E"/>
    <w:rsid w:val="00221C0A"/>
    <w:rsid w:val="0022515F"/>
    <w:rsid w:val="00226057"/>
    <w:rsid w:val="00232756"/>
    <w:rsid w:val="00234192"/>
    <w:rsid w:val="00236911"/>
    <w:rsid w:val="00236E66"/>
    <w:rsid w:val="0024024B"/>
    <w:rsid w:val="002419B1"/>
    <w:rsid w:val="00242A6C"/>
    <w:rsid w:val="00246CBA"/>
    <w:rsid w:val="0025089C"/>
    <w:rsid w:val="00250E35"/>
    <w:rsid w:val="002520D0"/>
    <w:rsid w:val="00255EAC"/>
    <w:rsid w:val="00260334"/>
    <w:rsid w:val="00260406"/>
    <w:rsid w:val="002626D4"/>
    <w:rsid w:val="0026551F"/>
    <w:rsid w:val="00265FF0"/>
    <w:rsid w:val="00266957"/>
    <w:rsid w:val="00266C27"/>
    <w:rsid w:val="002673C2"/>
    <w:rsid w:val="00267465"/>
    <w:rsid w:val="00267B32"/>
    <w:rsid w:val="002706FC"/>
    <w:rsid w:val="002724F8"/>
    <w:rsid w:val="00272A5F"/>
    <w:rsid w:val="002748E2"/>
    <w:rsid w:val="0027572B"/>
    <w:rsid w:val="00276792"/>
    <w:rsid w:val="002767AE"/>
    <w:rsid w:val="00280A15"/>
    <w:rsid w:val="00281F53"/>
    <w:rsid w:val="00282123"/>
    <w:rsid w:val="00283D61"/>
    <w:rsid w:val="00284375"/>
    <w:rsid w:val="00284AEB"/>
    <w:rsid w:val="0028580F"/>
    <w:rsid w:val="0028743A"/>
    <w:rsid w:val="00291BDC"/>
    <w:rsid w:val="00293605"/>
    <w:rsid w:val="00293CBA"/>
    <w:rsid w:val="00293D33"/>
    <w:rsid w:val="00295233"/>
    <w:rsid w:val="00295406"/>
    <w:rsid w:val="00296A1E"/>
    <w:rsid w:val="002A2BFD"/>
    <w:rsid w:val="002A32A4"/>
    <w:rsid w:val="002A535E"/>
    <w:rsid w:val="002A5F1B"/>
    <w:rsid w:val="002A71E0"/>
    <w:rsid w:val="002B3973"/>
    <w:rsid w:val="002B4441"/>
    <w:rsid w:val="002B4BDD"/>
    <w:rsid w:val="002B5276"/>
    <w:rsid w:val="002B7788"/>
    <w:rsid w:val="002C1096"/>
    <w:rsid w:val="002C145C"/>
    <w:rsid w:val="002C16FA"/>
    <w:rsid w:val="002C3420"/>
    <w:rsid w:val="002C4D39"/>
    <w:rsid w:val="002D00FF"/>
    <w:rsid w:val="002D2FC0"/>
    <w:rsid w:val="002D39F5"/>
    <w:rsid w:val="002D70DA"/>
    <w:rsid w:val="002E12D1"/>
    <w:rsid w:val="002E130C"/>
    <w:rsid w:val="002E3F68"/>
    <w:rsid w:val="002E6153"/>
    <w:rsid w:val="002E6958"/>
    <w:rsid w:val="002E7CC4"/>
    <w:rsid w:val="002F180F"/>
    <w:rsid w:val="002F3B6C"/>
    <w:rsid w:val="002F5D1B"/>
    <w:rsid w:val="002F6B22"/>
    <w:rsid w:val="00301609"/>
    <w:rsid w:val="0030169D"/>
    <w:rsid w:val="00304F9F"/>
    <w:rsid w:val="00305125"/>
    <w:rsid w:val="00306123"/>
    <w:rsid w:val="003079D2"/>
    <w:rsid w:val="00310559"/>
    <w:rsid w:val="00310695"/>
    <w:rsid w:val="003108EF"/>
    <w:rsid w:val="00311E0F"/>
    <w:rsid w:val="003121D5"/>
    <w:rsid w:val="00314570"/>
    <w:rsid w:val="00315A20"/>
    <w:rsid w:val="00317B8E"/>
    <w:rsid w:val="00323C69"/>
    <w:rsid w:val="00325087"/>
    <w:rsid w:val="003257D0"/>
    <w:rsid w:val="003261BE"/>
    <w:rsid w:val="00330888"/>
    <w:rsid w:val="003308F3"/>
    <w:rsid w:val="00330C43"/>
    <w:rsid w:val="00334DD6"/>
    <w:rsid w:val="00340375"/>
    <w:rsid w:val="003405C4"/>
    <w:rsid w:val="00340639"/>
    <w:rsid w:val="003438D5"/>
    <w:rsid w:val="00343D4C"/>
    <w:rsid w:val="0034501D"/>
    <w:rsid w:val="00345790"/>
    <w:rsid w:val="00345C27"/>
    <w:rsid w:val="0034669B"/>
    <w:rsid w:val="00346CC6"/>
    <w:rsid w:val="003503AA"/>
    <w:rsid w:val="0035079C"/>
    <w:rsid w:val="00353835"/>
    <w:rsid w:val="0035415A"/>
    <w:rsid w:val="003570C7"/>
    <w:rsid w:val="0036122D"/>
    <w:rsid w:val="00361895"/>
    <w:rsid w:val="00361C02"/>
    <w:rsid w:val="00361CC3"/>
    <w:rsid w:val="003639EA"/>
    <w:rsid w:val="00366A2D"/>
    <w:rsid w:val="00367F74"/>
    <w:rsid w:val="00370AEC"/>
    <w:rsid w:val="00372C8E"/>
    <w:rsid w:val="003738E4"/>
    <w:rsid w:val="00374220"/>
    <w:rsid w:val="00375153"/>
    <w:rsid w:val="00375185"/>
    <w:rsid w:val="003751E7"/>
    <w:rsid w:val="00380B21"/>
    <w:rsid w:val="0038144F"/>
    <w:rsid w:val="003817D6"/>
    <w:rsid w:val="00382723"/>
    <w:rsid w:val="00384B9E"/>
    <w:rsid w:val="00385456"/>
    <w:rsid w:val="00385BD5"/>
    <w:rsid w:val="00387396"/>
    <w:rsid w:val="00390A6F"/>
    <w:rsid w:val="00391236"/>
    <w:rsid w:val="00392D3F"/>
    <w:rsid w:val="0039375C"/>
    <w:rsid w:val="0039487D"/>
    <w:rsid w:val="00395A8A"/>
    <w:rsid w:val="003975FC"/>
    <w:rsid w:val="003A3579"/>
    <w:rsid w:val="003A41A1"/>
    <w:rsid w:val="003A5A33"/>
    <w:rsid w:val="003A7E71"/>
    <w:rsid w:val="003B047B"/>
    <w:rsid w:val="003B0D05"/>
    <w:rsid w:val="003B26B0"/>
    <w:rsid w:val="003B5566"/>
    <w:rsid w:val="003B6F3D"/>
    <w:rsid w:val="003B6F59"/>
    <w:rsid w:val="003C0EB4"/>
    <w:rsid w:val="003C1E01"/>
    <w:rsid w:val="003C26BD"/>
    <w:rsid w:val="003C4177"/>
    <w:rsid w:val="003C4F5E"/>
    <w:rsid w:val="003C51C2"/>
    <w:rsid w:val="003C6651"/>
    <w:rsid w:val="003D0A54"/>
    <w:rsid w:val="003D1247"/>
    <w:rsid w:val="003D1FEF"/>
    <w:rsid w:val="003D55AA"/>
    <w:rsid w:val="003D56CB"/>
    <w:rsid w:val="003D6D19"/>
    <w:rsid w:val="003E0012"/>
    <w:rsid w:val="003E1111"/>
    <w:rsid w:val="003E2AA8"/>
    <w:rsid w:val="003E458E"/>
    <w:rsid w:val="003E52C6"/>
    <w:rsid w:val="003E59B9"/>
    <w:rsid w:val="003E71D1"/>
    <w:rsid w:val="003E7264"/>
    <w:rsid w:val="003F20A7"/>
    <w:rsid w:val="003F5B0C"/>
    <w:rsid w:val="003F5EA4"/>
    <w:rsid w:val="003F79CF"/>
    <w:rsid w:val="004006C4"/>
    <w:rsid w:val="00400948"/>
    <w:rsid w:val="00401CB7"/>
    <w:rsid w:val="0040222D"/>
    <w:rsid w:val="00403DE7"/>
    <w:rsid w:val="00406505"/>
    <w:rsid w:val="00412FE7"/>
    <w:rsid w:val="004206B1"/>
    <w:rsid w:val="00420DA8"/>
    <w:rsid w:val="00420E36"/>
    <w:rsid w:val="00422763"/>
    <w:rsid w:val="004232F4"/>
    <w:rsid w:val="0042364E"/>
    <w:rsid w:val="00423845"/>
    <w:rsid w:val="00426049"/>
    <w:rsid w:val="0043168A"/>
    <w:rsid w:val="00431C01"/>
    <w:rsid w:val="00431E64"/>
    <w:rsid w:val="0043346C"/>
    <w:rsid w:val="00433547"/>
    <w:rsid w:val="00434831"/>
    <w:rsid w:val="00436FE2"/>
    <w:rsid w:val="004409D0"/>
    <w:rsid w:val="00440E75"/>
    <w:rsid w:val="00441932"/>
    <w:rsid w:val="00442104"/>
    <w:rsid w:val="00442287"/>
    <w:rsid w:val="00442C69"/>
    <w:rsid w:val="004448CD"/>
    <w:rsid w:val="00444A73"/>
    <w:rsid w:val="00445D99"/>
    <w:rsid w:val="004468CD"/>
    <w:rsid w:val="0045095A"/>
    <w:rsid w:val="00450EE1"/>
    <w:rsid w:val="0045112A"/>
    <w:rsid w:val="004536E6"/>
    <w:rsid w:val="00455E83"/>
    <w:rsid w:val="00456A98"/>
    <w:rsid w:val="00460F05"/>
    <w:rsid w:val="00461D96"/>
    <w:rsid w:val="00463A8A"/>
    <w:rsid w:val="00465527"/>
    <w:rsid w:val="00471B1D"/>
    <w:rsid w:val="0047308A"/>
    <w:rsid w:val="00473214"/>
    <w:rsid w:val="004743FA"/>
    <w:rsid w:val="00475C56"/>
    <w:rsid w:val="00475DD8"/>
    <w:rsid w:val="0047744D"/>
    <w:rsid w:val="00481471"/>
    <w:rsid w:val="00483717"/>
    <w:rsid w:val="00486AD2"/>
    <w:rsid w:val="0049159D"/>
    <w:rsid w:val="00495BFF"/>
    <w:rsid w:val="00495F4E"/>
    <w:rsid w:val="004A0748"/>
    <w:rsid w:val="004A28DE"/>
    <w:rsid w:val="004A3BB4"/>
    <w:rsid w:val="004A5E95"/>
    <w:rsid w:val="004B08A3"/>
    <w:rsid w:val="004B2BE6"/>
    <w:rsid w:val="004B4B02"/>
    <w:rsid w:val="004B6289"/>
    <w:rsid w:val="004B66F4"/>
    <w:rsid w:val="004C22F4"/>
    <w:rsid w:val="004C72F4"/>
    <w:rsid w:val="004C73A1"/>
    <w:rsid w:val="004C7E22"/>
    <w:rsid w:val="004D3072"/>
    <w:rsid w:val="004D4B6E"/>
    <w:rsid w:val="004D6875"/>
    <w:rsid w:val="004D6982"/>
    <w:rsid w:val="004D6B15"/>
    <w:rsid w:val="004E0B5C"/>
    <w:rsid w:val="004E2201"/>
    <w:rsid w:val="004E5575"/>
    <w:rsid w:val="004E5C86"/>
    <w:rsid w:val="004E616D"/>
    <w:rsid w:val="004E7256"/>
    <w:rsid w:val="004E7838"/>
    <w:rsid w:val="004F149B"/>
    <w:rsid w:val="004F1E94"/>
    <w:rsid w:val="004F334E"/>
    <w:rsid w:val="004F5808"/>
    <w:rsid w:val="004F6FAF"/>
    <w:rsid w:val="005002B6"/>
    <w:rsid w:val="00501301"/>
    <w:rsid w:val="00503D18"/>
    <w:rsid w:val="00504C05"/>
    <w:rsid w:val="00504EB1"/>
    <w:rsid w:val="00505A94"/>
    <w:rsid w:val="00507906"/>
    <w:rsid w:val="00507F39"/>
    <w:rsid w:val="00512EF8"/>
    <w:rsid w:val="00513927"/>
    <w:rsid w:val="005144AB"/>
    <w:rsid w:val="00520A27"/>
    <w:rsid w:val="00521797"/>
    <w:rsid w:val="00522BA5"/>
    <w:rsid w:val="00523838"/>
    <w:rsid w:val="00534550"/>
    <w:rsid w:val="00534813"/>
    <w:rsid w:val="00536979"/>
    <w:rsid w:val="00536D1E"/>
    <w:rsid w:val="005417E6"/>
    <w:rsid w:val="00542936"/>
    <w:rsid w:val="00544D80"/>
    <w:rsid w:val="00547DF3"/>
    <w:rsid w:val="0055119B"/>
    <w:rsid w:val="005513DC"/>
    <w:rsid w:val="0055218A"/>
    <w:rsid w:val="00554480"/>
    <w:rsid w:val="00554ABA"/>
    <w:rsid w:val="00555FC6"/>
    <w:rsid w:val="00556677"/>
    <w:rsid w:val="00562D03"/>
    <w:rsid w:val="005653C8"/>
    <w:rsid w:val="005653D2"/>
    <w:rsid w:val="00566270"/>
    <w:rsid w:val="00566353"/>
    <w:rsid w:val="005666A9"/>
    <w:rsid w:val="0056692F"/>
    <w:rsid w:val="00567CBE"/>
    <w:rsid w:val="005714DE"/>
    <w:rsid w:val="00571E00"/>
    <w:rsid w:val="0057260B"/>
    <w:rsid w:val="00574C33"/>
    <w:rsid w:val="00580D5B"/>
    <w:rsid w:val="00581D7D"/>
    <w:rsid w:val="00583558"/>
    <w:rsid w:val="00583BFD"/>
    <w:rsid w:val="00583E5F"/>
    <w:rsid w:val="00584048"/>
    <w:rsid w:val="0058470A"/>
    <w:rsid w:val="00585AC8"/>
    <w:rsid w:val="0058721A"/>
    <w:rsid w:val="0058769A"/>
    <w:rsid w:val="0059041F"/>
    <w:rsid w:val="0059172F"/>
    <w:rsid w:val="00591F1C"/>
    <w:rsid w:val="00592ECB"/>
    <w:rsid w:val="0059323C"/>
    <w:rsid w:val="00595900"/>
    <w:rsid w:val="00596294"/>
    <w:rsid w:val="005967E3"/>
    <w:rsid w:val="00596BA5"/>
    <w:rsid w:val="005A37C2"/>
    <w:rsid w:val="005A4D2B"/>
    <w:rsid w:val="005A619D"/>
    <w:rsid w:val="005A640C"/>
    <w:rsid w:val="005A6604"/>
    <w:rsid w:val="005A67E8"/>
    <w:rsid w:val="005A73DB"/>
    <w:rsid w:val="005A7C8F"/>
    <w:rsid w:val="005B1CAC"/>
    <w:rsid w:val="005B1DE3"/>
    <w:rsid w:val="005B2D85"/>
    <w:rsid w:val="005B4067"/>
    <w:rsid w:val="005B4B42"/>
    <w:rsid w:val="005B7024"/>
    <w:rsid w:val="005C1BC2"/>
    <w:rsid w:val="005C2768"/>
    <w:rsid w:val="005C6F5B"/>
    <w:rsid w:val="005C6FA3"/>
    <w:rsid w:val="005C7458"/>
    <w:rsid w:val="005C77C9"/>
    <w:rsid w:val="005D02ED"/>
    <w:rsid w:val="005D1292"/>
    <w:rsid w:val="005D130C"/>
    <w:rsid w:val="005D1A18"/>
    <w:rsid w:val="005D3344"/>
    <w:rsid w:val="005D4837"/>
    <w:rsid w:val="005D6272"/>
    <w:rsid w:val="005D6F46"/>
    <w:rsid w:val="005D7196"/>
    <w:rsid w:val="005E0D29"/>
    <w:rsid w:val="005E30D5"/>
    <w:rsid w:val="005E3C8F"/>
    <w:rsid w:val="005E527A"/>
    <w:rsid w:val="005F09CA"/>
    <w:rsid w:val="005F1750"/>
    <w:rsid w:val="005F2067"/>
    <w:rsid w:val="005F24C6"/>
    <w:rsid w:val="005F2EEA"/>
    <w:rsid w:val="005F4AB5"/>
    <w:rsid w:val="005F6AF2"/>
    <w:rsid w:val="005F73F8"/>
    <w:rsid w:val="0060089C"/>
    <w:rsid w:val="00601FC6"/>
    <w:rsid w:val="006040BA"/>
    <w:rsid w:val="00604FF8"/>
    <w:rsid w:val="00605094"/>
    <w:rsid w:val="0060545B"/>
    <w:rsid w:val="00605C36"/>
    <w:rsid w:val="00607650"/>
    <w:rsid w:val="00607B6C"/>
    <w:rsid w:val="00611B06"/>
    <w:rsid w:val="006122A2"/>
    <w:rsid w:val="006135C6"/>
    <w:rsid w:val="006140FA"/>
    <w:rsid w:val="006152EC"/>
    <w:rsid w:val="00615752"/>
    <w:rsid w:val="00616158"/>
    <w:rsid w:val="00617F02"/>
    <w:rsid w:val="0062098A"/>
    <w:rsid w:val="006253E6"/>
    <w:rsid w:val="00630359"/>
    <w:rsid w:val="00630D89"/>
    <w:rsid w:val="0063156D"/>
    <w:rsid w:val="006345A6"/>
    <w:rsid w:val="00634B8D"/>
    <w:rsid w:val="00635E61"/>
    <w:rsid w:val="00636810"/>
    <w:rsid w:val="006410C1"/>
    <w:rsid w:val="0064241B"/>
    <w:rsid w:val="00643570"/>
    <w:rsid w:val="0064603A"/>
    <w:rsid w:val="0064668F"/>
    <w:rsid w:val="00646789"/>
    <w:rsid w:val="00654137"/>
    <w:rsid w:val="00656AE5"/>
    <w:rsid w:val="0066155E"/>
    <w:rsid w:val="00662699"/>
    <w:rsid w:val="00664009"/>
    <w:rsid w:val="00664D1E"/>
    <w:rsid w:val="00665655"/>
    <w:rsid w:val="006657AF"/>
    <w:rsid w:val="0066640E"/>
    <w:rsid w:val="00666FD5"/>
    <w:rsid w:val="006670DE"/>
    <w:rsid w:val="006674FC"/>
    <w:rsid w:val="00672876"/>
    <w:rsid w:val="006743D3"/>
    <w:rsid w:val="00674BDF"/>
    <w:rsid w:val="006752C8"/>
    <w:rsid w:val="00675720"/>
    <w:rsid w:val="00676C9A"/>
    <w:rsid w:val="00680961"/>
    <w:rsid w:val="00680AF7"/>
    <w:rsid w:val="00683C3B"/>
    <w:rsid w:val="00684F4F"/>
    <w:rsid w:val="00686AE5"/>
    <w:rsid w:val="0069053F"/>
    <w:rsid w:val="006931FA"/>
    <w:rsid w:val="006A260D"/>
    <w:rsid w:val="006A2F45"/>
    <w:rsid w:val="006A4611"/>
    <w:rsid w:val="006A6337"/>
    <w:rsid w:val="006A7DAF"/>
    <w:rsid w:val="006B034D"/>
    <w:rsid w:val="006B220E"/>
    <w:rsid w:val="006B4B80"/>
    <w:rsid w:val="006B58DF"/>
    <w:rsid w:val="006B5D81"/>
    <w:rsid w:val="006B5D8E"/>
    <w:rsid w:val="006B6C2A"/>
    <w:rsid w:val="006B6E25"/>
    <w:rsid w:val="006B7168"/>
    <w:rsid w:val="006B79B1"/>
    <w:rsid w:val="006C11BA"/>
    <w:rsid w:val="006C150C"/>
    <w:rsid w:val="006C252E"/>
    <w:rsid w:val="006C2810"/>
    <w:rsid w:val="006C39D2"/>
    <w:rsid w:val="006D18FF"/>
    <w:rsid w:val="006D4F51"/>
    <w:rsid w:val="006D5616"/>
    <w:rsid w:val="006E0ACD"/>
    <w:rsid w:val="006E2CB5"/>
    <w:rsid w:val="006E3974"/>
    <w:rsid w:val="006E3BC9"/>
    <w:rsid w:val="006F0770"/>
    <w:rsid w:val="006F0ADC"/>
    <w:rsid w:val="006F21CC"/>
    <w:rsid w:val="006F39A6"/>
    <w:rsid w:val="006F5546"/>
    <w:rsid w:val="006F75A4"/>
    <w:rsid w:val="006F7799"/>
    <w:rsid w:val="0070392C"/>
    <w:rsid w:val="007069EB"/>
    <w:rsid w:val="007072F9"/>
    <w:rsid w:val="00710DA6"/>
    <w:rsid w:val="00711C0F"/>
    <w:rsid w:val="00711EC6"/>
    <w:rsid w:val="007123B3"/>
    <w:rsid w:val="00716DA9"/>
    <w:rsid w:val="007209E7"/>
    <w:rsid w:val="007238DA"/>
    <w:rsid w:val="00724655"/>
    <w:rsid w:val="00725D88"/>
    <w:rsid w:val="00726A17"/>
    <w:rsid w:val="00727DCD"/>
    <w:rsid w:val="00727FDD"/>
    <w:rsid w:val="00732C9C"/>
    <w:rsid w:val="007339FA"/>
    <w:rsid w:val="00733BF5"/>
    <w:rsid w:val="00737086"/>
    <w:rsid w:val="007403C3"/>
    <w:rsid w:val="00743AF9"/>
    <w:rsid w:val="00745AC7"/>
    <w:rsid w:val="007469C1"/>
    <w:rsid w:val="007471DE"/>
    <w:rsid w:val="00750820"/>
    <w:rsid w:val="0075192D"/>
    <w:rsid w:val="00755B5C"/>
    <w:rsid w:val="00761F10"/>
    <w:rsid w:val="007623F9"/>
    <w:rsid w:val="00762C00"/>
    <w:rsid w:val="00762DFF"/>
    <w:rsid w:val="00772F54"/>
    <w:rsid w:val="00780255"/>
    <w:rsid w:val="00781FE2"/>
    <w:rsid w:val="00782B89"/>
    <w:rsid w:val="007833A5"/>
    <w:rsid w:val="00784B16"/>
    <w:rsid w:val="00784C93"/>
    <w:rsid w:val="00786E4A"/>
    <w:rsid w:val="00786EFE"/>
    <w:rsid w:val="00786FA9"/>
    <w:rsid w:val="00787E87"/>
    <w:rsid w:val="00792257"/>
    <w:rsid w:val="00792703"/>
    <w:rsid w:val="00793EE7"/>
    <w:rsid w:val="007941BE"/>
    <w:rsid w:val="007952C1"/>
    <w:rsid w:val="00797D34"/>
    <w:rsid w:val="007A1890"/>
    <w:rsid w:val="007A22A3"/>
    <w:rsid w:val="007A2F49"/>
    <w:rsid w:val="007A3050"/>
    <w:rsid w:val="007A3825"/>
    <w:rsid w:val="007A46BB"/>
    <w:rsid w:val="007A6432"/>
    <w:rsid w:val="007A69CE"/>
    <w:rsid w:val="007B0DBB"/>
    <w:rsid w:val="007B1D6C"/>
    <w:rsid w:val="007B3079"/>
    <w:rsid w:val="007B3517"/>
    <w:rsid w:val="007B3606"/>
    <w:rsid w:val="007B460B"/>
    <w:rsid w:val="007B52DC"/>
    <w:rsid w:val="007C0153"/>
    <w:rsid w:val="007C15FD"/>
    <w:rsid w:val="007C2321"/>
    <w:rsid w:val="007C2877"/>
    <w:rsid w:val="007C2A93"/>
    <w:rsid w:val="007C39B8"/>
    <w:rsid w:val="007C439C"/>
    <w:rsid w:val="007C4D1F"/>
    <w:rsid w:val="007C7FFD"/>
    <w:rsid w:val="007D0B0F"/>
    <w:rsid w:val="007D2416"/>
    <w:rsid w:val="007D2DC5"/>
    <w:rsid w:val="007D34F8"/>
    <w:rsid w:val="007D3C7E"/>
    <w:rsid w:val="007D529C"/>
    <w:rsid w:val="007E0296"/>
    <w:rsid w:val="007E2313"/>
    <w:rsid w:val="007E4CA0"/>
    <w:rsid w:val="007F384A"/>
    <w:rsid w:val="007F55D9"/>
    <w:rsid w:val="007F7EA4"/>
    <w:rsid w:val="008025C3"/>
    <w:rsid w:val="008031C7"/>
    <w:rsid w:val="00804A11"/>
    <w:rsid w:val="008073A9"/>
    <w:rsid w:val="008076F3"/>
    <w:rsid w:val="00810C3D"/>
    <w:rsid w:val="00814BA3"/>
    <w:rsid w:val="008166AF"/>
    <w:rsid w:val="00822598"/>
    <w:rsid w:val="00827389"/>
    <w:rsid w:val="00830E42"/>
    <w:rsid w:val="008326B9"/>
    <w:rsid w:val="0083315D"/>
    <w:rsid w:val="00833E4D"/>
    <w:rsid w:val="00835FCC"/>
    <w:rsid w:val="008377AE"/>
    <w:rsid w:val="00837B47"/>
    <w:rsid w:val="0084292B"/>
    <w:rsid w:val="008429D4"/>
    <w:rsid w:val="008431BA"/>
    <w:rsid w:val="00843B7F"/>
    <w:rsid w:val="00844330"/>
    <w:rsid w:val="00850C12"/>
    <w:rsid w:val="00853059"/>
    <w:rsid w:val="008531EC"/>
    <w:rsid w:val="00853A19"/>
    <w:rsid w:val="00854DB3"/>
    <w:rsid w:val="0085510B"/>
    <w:rsid w:val="008556CB"/>
    <w:rsid w:val="00857CBC"/>
    <w:rsid w:val="00860D38"/>
    <w:rsid w:val="00864F00"/>
    <w:rsid w:val="008673F9"/>
    <w:rsid w:val="00870A21"/>
    <w:rsid w:val="00870C1C"/>
    <w:rsid w:val="008729BC"/>
    <w:rsid w:val="00873C8A"/>
    <w:rsid w:val="0087704E"/>
    <w:rsid w:val="008807B4"/>
    <w:rsid w:val="00881E3A"/>
    <w:rsid w:val="00883CF3"/>
    <w:rsid w:val="0088413A"/>
    <w:rsid w:val="00886C24"/>
    <w:rsid w:val="00887BBA"/>
    <w:rsid w:val="00887F7C"/>
    <w:rsid w:val="00890A75"/>
    <w:rsid w:val="00890CE9"/>
    <w:rsid w:val="00891EF6"/>
    <w:rsid w:val="00893BAA"/>
    <w:rsid w:val="008949E9"/>
    <w:rsid w:val="008957EE"/>
    <w:rsid w:val="0089623A"/>
    <w:rsid w:val="00896389"/>
    <w:rsid w:val="00896C14"/>
    <w:rsid w:val="00896EC7"/>
    <w:rsid w:val="00897DC0"/>
    <w:rsid w:val="008A1C88"/>
    <w:rsid w:val="008A324B"/>
    <w:rsid w:val="008A4E05"/>
    <w:rsid w:val="008A580C"/>
    <w:rsid w:val="008A58F9"/>
    <w:rsid w:val="008A7273"/>
    <w:rsid w:val="008B021D"/>
    <w:rsid w:val="008B05E8"/>
    <w:rsid w:val="008B10A3"/>
    <w:rsid w:val="008B2072"/>
    <w:rsid w:val="008B21FD"/>
    <w:rsid w:val="008B306B"/>
    <w:rsid w:val="008B4E5E"/>
    <w:rsid w:val="008C15A8"/>
    <w:rsid w:val="008C37ED"/>
    <w:rsid w:val="008C3E61"/>
    <w:rsid w:val="008C4DB5"/>
    <w:rsid w:val="008C5F86"/>
    <w:rsid w:val="008D1FB5"/>
    <w:rsid w:val="008D221F"/>
    <w:rsid w:val="008D44AF"/>
    <w:rsid w:val="008D5647"/>
    <w:rsid w:val="008D5923"/>
    <w:rsid w:val="008D59CD"/>
    <w:rsid w:val="008D6C1E"/>
    <w:rsid w:val="008D6EFF"/>
    <w:rsid w:val="008D7957"/>
    <w:rsid w:val="008E1AC7"/>
    <w:rsid w:val="008E3E90"/>
    <w:rsid w:val="008E7981"/>
    <w:rsid w:val="008F0179"/>
    <w:rsid w:val="008F1338"/>
    <w:rsid w:val="008F708B"/>
    <w:rsid w:val="00901505"/>
    <w:rsid w:val="00904E62"/>
    <w:rsid w:val="00905372"/>
    <w:rsid w:val="00907815"/>
    <w:rsid w:val="0091088A"/>
    <w:rsid w:val="00915124"/>
    <w:rsid w:val="009166AC"/>
    <w:rsid w:val="0091677F"/>
    <w:rsid w:val="00916F98"/>
    <w:rsid w:val="009218DD"/>
    <w:rsid w:val="00925FB4"/>
    <w:rsid w:val="00931123"/>
    <w:rsid w:val="0093238A"/>
    <w:rsid w:val="00932746"/>
    <w:rsid w:val="0093415B"/>
    <w:rsid w:val="00934888"/>
    <w:rsid w:val="00943EA5"/>
    <w:rsid w:val="00944BD2"/>
    <w:rsid w:val="00945069"/>
    <w:rsid w:val="009462A9"/>
    <w:rsid w:val="009465BF"/>
    <w:rsid w:val="00947744"/>
    <w:rsid w:val="009501E5"/>
    <w:rsid w:val="0095175E"/>
    <w:rsid w:val="00952C43"/>
    <w:rsid w:val="00953A8B"/>
    <w:rsid w:val="009559B4"/>
    <w:rsid w:val="00956FF7"/>
    <w:rsid w:val="00960389"/>
    <w:rsid w:val="009611A0"/>
    <w:rsid w:val="00961C9B"/>
    <w:rsid w:val="00961D9A"/>
    <w:rsid w:val="0096231A"/>
    <w:rsid w:val="009630B7"/>
    <w:rsid w:val="0096547F"/>
    <w:rsid w:val="009700CC"/>
    <w:rsid w:val="00970C07"/>
    <w:rsid w:val="00973AE6"/>
    <w:rsid w:val="00973E32"/>
    <w:rsid w:val="0097502C"/>
    <w:rsid w:val="0097585F"/>
    <w:rsid w:val="00977961"/>
    <w:rsid w:val="009804B1"/>
    <w:rsid w:val="00980E4B"/>
    <w:rsid w:val="00981A48"/>
    <w:rsid w:val="00983A24"/>
    <w:rsid w:val="00985873"/>
    <w:rsid w:val="00985E83"/>
    <w:rsid w:val="00986633"/>
    <w:rsid w:val="0098681A"/>
    <w:rsid w:val="00987D39"/>
    <w:rsid w:val="00994776"/>
    <w:rsid w:val="00995490"/>
    <w:rsid w:val="009957B2"/>
    <w:rsid w:val="00995AF0"/>
    <w:rsid w:val="009965DD"/>
    <w:rsid w:val="009A056C"/>
    <w:rsid w:val="009A1136"/>
    <w:rsid w:val="009A233E"/>
    <w:rsid w:val="009A2488"/>
    <w:rsid w:val="009A2C2C"/>
    <w:rsid w:val="009A3840"/>
    <w:rsid w:val="009A3BBB"/>
    <w:rsid w:val="009A4245"/>
    <w:rsid w:val="009A69AA"/>
    <w:rsid w:val="009A7A8C"/>
    <w:rsid w:val="009B0C58"/>
    <w:rsid w:val="009B1C61"/>
    <w:rsid w:val="009B3610"/>
    <w:rsid w:val="009B3DE5"/>
    <w:rsid w:val="009B69EA"/>
    <w:rsid w:val="009C07FC"/>
    <w:rsid w:val="009C0BA3"/>
    <w:rsid w:val="009C1803"/>
    <w:rsid w:val="009C3571"/>
    <w:rsid w:val="009C58B7"/>
    <w:rsid w:val="009C72A1"/>
    <w:rsid w:val="009D2519"/>
    <w:rsid w:val="009D2547"/>
    <w:rsid w:val="009D2974"/>
    <w:rsid w:val="009D3759"/>
    <w:rsid w:val="009D3882"/>
    <w:rsid w:val="009E0101"/>
    <w:rsid w:val="009E13CD"/>
    <w:rsid w:val="009E1D56"/>
    <w:rsid w:val="009E3194"/>
    <w:rsid w:val="009E4FFC"/>
    <w:rsid w:val="009E56F5"/>
    <w:rsid w:val="009E5BB7"/>
    <w:rsid w:val="009F0294"/>
    <w:rsid w:val="009F06B8"/>
    <w:rsid w:val="009F103D"/>
    <w:rsid w:val="009F23E2"/>
    <w:rsid w:val="009F4A02"/>
    <w:rsid w:val="009F5695"/>
    <w:rsid w:val="009F6439"/>
    <w:rsid w:val="009F658B"/>
    <w:rsid w:val="00A0010C"/>
    <w:rsid w:val="00A022BB"/>
    <w:rsid w:val="00A02EBC"/>
    <w:rsid w:val="00A03C99"/>
    <w:rsid w:val="00A03EC5"/>
    <w:rsid w:val="00A04224"/>
    <w:rsid w:val="00A06C65"/>
    <w:rsid w:val="00A1040C"/>
    <w:rsid w:val="00A1173B"/>
    <w:rsid w:val="00A13BFF"/>
    <w:rsid w:val="00A15F37"/>
    <w:rsid w:val="00A16892"/>
    <w:rsid w:val="00A2029C"/>
    <w:rsid w:val="00A25A90"/>
    <w:rsid w:val="00A26121"/>
    <w:rsid w:val="00A26981"/>
    <w:rsid w:val="00A3165A"/>
    <w:rsid w:val="00A32790"/>
    <w:rsid w:val="00A351DD"/>
    <w:rsid w:val="00A378C4"/>
    <w:rsid w:val="00A42823"/>
    <w:rsid w:val="00A4382C"/>
    <w:rsid w:val="00A439DC"/>
    <w:rsid w:val="00A45362"/>
    <w:rsid w:val="00A52FA5"/>
    <w:rsid w:val="00A5434B"/>
    <w:rsid w:val="00A56B66"/>
    <w:rsid w:val="00A6226B"/>
    <w:rsid w:val="00A65059"/>
    <w:rsid w:val="00A7098B"/>
    <w:rsid w:val="00A71FEC"/>
    <w:rsid w:val="00A72C0F"/>
    <w:rsid w:val="00A73D56"/>
    <w:rsid w:val="00A73FA1"/>
    <w:rsid w:val="00A76989"/>
    <w:rsid w:val="00A76EB1"/>
    <w:rsid w:val="00A7799B"/>
    <w:rsid w:val="00A82461"/>
    <w:rsid w:val="00A838E0"/>
    <w:rsid w:val="00A84454"/>
    <w:rsid w:val="00A84514"/>
    <w:rsid w:val="00A847D3"/>
    <w:rsid w:val="00A86066"/>
    <w:rsid w:val="00A869D9"/>
    <w:rsid w:val="00A86F5E"/>
    <w:rsid w:val="00A87D77"/>
    <w:rsid w:val="00A87E8D"/>
    <w:rsid w:val="00A906BE"/>
    <w:rsid w:val="00A9178B"/>
    <w:rsid w:val="00A91F28"/>
    <w:rsid w:val="00A93802"/>
    <w:rsid w:val="00A94828"/>
    <w:rsid w:val="00A95906"/>
    <w:rsid w:val="00A96935"/>
    <w:rsid w:val="00A96AB9"/>
    <w:rsid w:val="00A97C4A"/>
    <w:rsid w:val="00A97F02"/>
    <w:rsid w:val="00AA03E5"/>
    <w:rsid w:val="00AA0B24"/>
    <w:rsid w:val="00AA27FF"/>
    <w:rsid w:val="00AA3856"/>
    <w:rsid w:val="00AA3F68"/>
    <w:rsid w:val="00AA4CCB"/>
    <w:rsid w:val="00AA4E68"/>
    <w:rsid w:val="00AA7631"/>
    <w:rsid w:val="00AB080C"/>
    <w:rsid w:val="00AB41DC"/>
    <w:rsid w:val="00AB67BD"/>
    <w:rsid w:val="00AB6DAC"/>
    <w:rsid w:val="00AB767C"/>
    <w:rsid w:val="00AB78BA"/>
    <w:rsid w:val="00AC4E51"/>
    <w:rsid w:val="00AC7AB0"/>
    <w:rsid w:val="00AC7C8A"/>
    <w:rsid w:val="00AD1BB8"/>
    <w:rsid w:val="00AD2DEE"/>
    <w:rsid w:val="00AD3344"/>
    <w:rsid w:val="00AD62F4"/>
    <w:rsid w:val="00AE183E"/>
    <w:rsid w:val="00AE2852"/>
    <w:rsid w:val="00AE3D05"/>
    <w:rsid w:val="00AE71BB"/>
    <w:rsid w:val="00AE769F"/>
    <w:rsid w:val="00AE7B5C"/>
    <w:rsid w:val="00AE7B99"/>
    <w:rsid w:val="00AE7DAC"/>
    <w:rsid w:val="00AF1BB2"/>
    <w:rsid w:val="00AF25AB"/>
    <w:rsid w:val="00AF345D"/>
    <w:rsid w:val="00AF5C21"/>
    <w:rsid w:val="00AF7285"/>
    <w:rsid w:val="00B0024A"/>
    <w:rsid w:val="00B008D8"/>
    <w:rsid w:val="00B05BF7"/>
    <w:rsid w:val="00B06B10"/>
    <w:rsid w:val="00B07362"/>
    <w:rsid w:val="00B076F6"/>
    <w:rsid w:val="00B07AB3"/>
    <w:rsid w:val="00B12E8D"/>
    <w:rsid w:val="00B14923"/>
    <w:rsid w:val="00B20429"/>
    <w:rsid w:val="00B23CEB"/>
    <w:rsid w:val="00B25F09"/>
    <w:rsid w:val="00B33874"/>
    <w:rsid w:val="00B35E60"/>
    <w:rsid w:val="00B36815"/>
    <w:rsid w:val="00B37860"/>
    <w:rsid w:val="00B419F2"/>
    <w:rsid w:val="00B429A7"/>
    <w:rsid w:val="00B44BB8"/>
    <w:rsid w:val="00B4530F"/>
    <w:rsid w:val="00B45767"/>
    <w:rsid w:val="00B46984"/>
    <w:rsid w:val="00B4737F"/>
    <w:rsid w:val="00B50ADC"/>
    <w:rsid w:val="00B518A9"/>
    <w:rsid w:val="00B52FDD"/>
    <w:rsid w:val="00B54460"/>
    <w:rsid w:val="00B54494"/>
    <w:rsid w:val="00B544D9"/>
    <w:rsid w:val="00B55CAB"/>
    <w:rsid w:val="00B560D9"/>
    <w:rsid w:val="00B60B69"/>
    <w:rsid w:val="00B61853"/>
    <w:rsid w:val="00B61904"/>
    <w:rsid w:val="00B61A9D"/>
    <w:rsid w:val="00B66383"/>
    <w:rsid w:val="00B7131F"/>
    <w:rsid w:val="00B72AAE"/>
    <w:rsid w:val="00B72AE7"/>
    <w:rsid w:val="00B74377"/>
    <w:rsid w:val="00B7496B"/>
    <w:rsid w:val="00B74FED"/>
    <w:rsid w:val="00B76825"/>
    <w:rsid w:val="00B80FDF"/>
    <w:rsid w:val="00B8164E"/>
    <w:rsid w:val="00B82EEA"/>
    <w:rsid w:val="00B831CB"/>
    <w:rsid w:val="00B85B91"/>
    <w:rsid w:val="00B86A17"/>
    <w:rsid w:val="00B90E6D"/>
    <w:rsid w:val="00B91091"/>
    <w:rsid w:val="00B91D6F"/>
    <w:rsid w:val="00B94CFF"/>
    <w:rsid w:val="00B95328"/>
    <w:rsid w:val="00B95AE0"/>
    <w:rsid w:val="00BA03BD"/>
    <w:rsid w:val="00BA1317"/>
    <w:rsid w:val="00BA1EA3"/>
    <w:rsid w:val="00BA208C"/>
    <w:rsid w:val="00BA2A02"/>
    <w:rsid w:val="00BA2C7C"/>
    <w:rsid w:val="00BA2E86"/>
    <w:rsid w:val="00BA3B11"/>
    <w:rsid w:val="00BA3E11"/>
    <w:rsid w:val="00BA6326"/>
    <w:rsid w:val="00BB0F26"/>
    <w:rsid w:val="00BB11CF"/>
    <w:rsid w:val="00BB28D0"/>
    <w:rsid w:val="00BB3095"/>
    <w:rsid w:val="00BB4EB5"/>
    <w:rsid w:val="00BB4F9F"/>
    <w:rsid w:val="00BB5B6A"/>
    <w:rsid w:val="00BB7680"/>
    <w:rsid w:val="00BB78D3"/>
    <w:rsid w:val="00BB79EB"/>
    <w:rsid w:val="00BC1D42"/>
    <w:rsid w:val="00BC27A7"/>
    <w:rsid w:val="00BC42DE"/>
    <w:rsid w:val="00BC78EB"/>
    <w:rsid w:val="00BD0055"/>
    <w:rsid w:val="00BD1375"/>
    <w:rsid w:val="00BD2B51"/>
    <w:rsid w:val="00BD34F8"/>
    <w:rsid w:val="00BD41CB"/>
    <w:rsid w:val="00BD564B"/>
    <w:rsid w:val="00BD7754"/>
    <w:rsid w:val="00BD791A"/>
    <w:rsid w:val="00BE2F44"/>
    <w:rsid w:val="00BE3A76"/>
    <w:rsid w:val="00BE49FC"/>
    <w:rsid w:val="00BE54E3"/>
    <w:rsid w:val="00BE7B49"/>
    <w:rsid w:val="00BF025C"/>
    <w:rsid w:val="00BF122C"/>
    <w:rsid w:val="00BF3388"/>
    <w:rsid w:val="00BF4284"/>
    <w:rsid w:val="00BF4AF1"/>
    <w:rsid w:val="00BF6A7D"/>
    <w:rsid w:val="00BF7C19"/>
    <w:rsid w:val="00C00EA2"/>
    <w:rsid w:val="00C0154D"/>
    <w:rsid w:val="00C023CC"/>
    <w:rsid w:val="00C061F6"/>
    <w:rsid w:val="00C076D5"/>
    <w:rsid w:val="00C07816"/>
    <w:rsid w:val="00C100E4"/>
    <w:rsid w:val="00C108C1"/>
    <w:rsid w:val="00C11F02"/>
    <w:rsid w:val="00C12C20"/>
    <w:rsid w:val="00C12E75"/>
    <w:rsid w:val="00C13283"/>
    <w:rsid w:val="00C13B98"/>
    <w:rsid w:val="00C14347"/>
    <w:rsid w:val="00C20030"/>
    <w:rsid w:val="00C22E48"/>
    <w:rsid w:val="00C300D2"/>
    <w:rsid w:val="00C32B6A"/>
    <w:rsid w:val="00C33DBA"/>
    <w:rsid w:val="00C356CF"/>
    <w:rsid w:val="00C4589F"/>
    <w:rsid w:val="00C45AD0"/>
    <w:rsid w:val="00C47298"/>
    <w:rsid w:val="00C50109"/>
    <w:rsid w:val="00C50759"/>
    <w:rsid w:val="00C5154E"/>
    <w:rsid w:val="00C52500"/>
    <w:rsid w:val="00C52553"/>
    <w:rsid w:val="00C548D2"/>
    <w:rsid w:val="00C54E82"/>
    <w:rsid w:val="00C55388"/>
    <w:rsid w:val="00C566E9"/>
    <w:rsid w:val="00C57367"/>
    <w:rsid w:val="00C57A04"/>
    <w:rsid w:val="00C60305"/>
    <w:rsid w:val="00C61CA9"/>
    <w:rsid w:val="00C638A4"/>
    <w:rsid w:val="00C66623"/>
    <w:rsid w:val="00C72745"/>
    <w:rsid w:val="00C7448B"/>
    <w:rsid w:val="00C80379"/>
    <w:rsid w:val="00C814C8"/>
    <w:rsid w:val="00C8184C"/>
    <w:rsid w:val="00C83E38"/>
    <w:rsid w:val="00C857E1"/>
    <w:rsid w:val="00C9013F"/>
    <w:rsid w:val="00C90924"/>
    <w:rsid w:val="00C92754"/>
    <w:rsid w:val="00C941BB"/>
    <w:rsid w:val="00C96F10"/>
    <w:rsid w:val="00C972CE"/>
    <w:rsid w:val="00CA034B"/>
    <w:rsid w:val="00CA25B8"/>
    <w:rsid w:val="00CA35B3"/>
    <w:rsid w:val="00CA4D26"/>
    <w:rsid w:val="00CA5976"/>
    <w:rsid w:val="00CB010A"/>
    <w:rsid w:val="00CB0B3F"/>
    <w:rsid w:val="00CB3241"/>
    <w:rsid w:val="00CB3FB3"/>
    <w:rsid w:val="00CB4EAE"/>
    <w:rsid w:val="00CB698C"/>
    <w:rsid w:val="00CB72CA"/>
    <w:rsid w:val="00CC056C"/>
    <w:rsid w:val="00CC107D"/>
    <w:rsid w:val="00CC229E"/>
    <w:rsid w:val="00CC232A"/>
    <w:rsid w:val="00CC2336"/>
    <w:rsid w:val="00CC730A"/>
    <w:rsid w:val="00CE0152"/>
    <w:rsid w:val="00CE46C3"/>
    <w:rsid w:val="00CE4A45"/>
    <w:rsid w:val="00CE4ECE"/>
    <w:rsid w:val="00CE5A0F"/>
    <w:rsid w:val="00CE7A0A"/>
    <w:rsid w:val="00CF084C"/>
    <w:rsid w:val="00CF14F4"/>
    <w:rsid w:val="00CF32F0"/>
    <w:rsid w:val="00CF3A73"/>
    <w:rsid w:val="00CF55D3"/>
    <w:rsid w:val="00D00753"/>
    <w:rsid w:val="00D01B5D"/>
    <w:rsid w:val="00D025BC"/>
    <w:rsid w:val="00D03955"/>
    <w:rsid w:val="00D05194"/>
    <w:rsid w:val="00D05D59"/>
    <w:rsid w:val="00D06404"/>
    <w:rsid w:val="00D07421"/>
    <w:rsid w:val="00D103E1"/>
    <w:rsid w:val="00D1257D"/>
    <w:rsid w:val="00D13888"/>
    <w:rsid w:val="00D1496E"/>
    <w:rsid w:val="00D1639D"/>
    <w:rsid w:val="00D24F6B"/>
    <w:rsid w:val="00D265C9"/>
    <w:rsid w:val="00D26F26"/>
    <w:rsid w:val="00D27498"/>
    <w:rsid w:val="00D30F01"/>
    <w:rsid w:val="00D31104"/>
    <w:rsid w:val="00D32FBA"/>
    <w:rsid w:val="00D41A92"/>
    <w:rsid w:val="00D43372"/>
    <w:rsid w:val="00D457CF"/>
    <w:rsid w:val="00D45CB1"/>
    <w:rsid w:val="00D479D7"/>
    <w:rsid w:val="00D50E35"/>
    <w:rsid w:val="00D510A7"/>
    <w:rsid w:val="00D51F42"/>
    <w:rsid w:val="00D52176"/>
    <w:rsid w:val="00D522E5"/>
    <w:rsid w:val="00D55F37"/>
    <w:rsid w:val="00D56654"/>
    <w:rsid w:val="00D57C52"/>
    <w:rsid w:val="00D57E21"/>
    <w:rsid w:val="00D60312"/>
    <w:rsid w:val="00D620BF"/>
    <w:rsid w:val="00D6245F"/>
    <w:rsid w:val="00D62799"/>
    <w:rsid w:val="00D63ED9"/>
    <w:rsid w:val="00D63EEB"/>
    <w:rsid w:val="00D65A4D"/>
    <w:rsid w:val="00D664AD"/>
    <w:rsid w:val="00D66625"/>
    <w:rsid w:val="00D70E0F"/>
    <w:rsid w:val="00D727DE"/>
    <w:rsid w:val="00D73500"/>
    <w:rsid w:val="00D74EAA"/>
    <w:rsid w:val="00D74F9F"/>
    <w:rsid w:val="00D7674D"/>
    <w:rsid w:val="00D773A4"/>
    <w:rsid w:val="00D77CA1"/>
    <w:rsid w:val="00D83561"/>
    <w:rsid w:val="00D839D2"/>
    <w:rsid w:val="00D84C65"/>
    <w:rsid w:val="00D87B41"/>
    <w:rsid w:val="00D91329"/>
    <w:rsid w:val="00D91E4A"/>
    <w:rsid w:val="00D9334D"/>
    <w:rsid w:val="00D95FEF"/>
    <w:rsid w:val="00D963CA"/>
    <w:rsid w:val="00D96A1D"/>
    <w:rsid w:val="00DA19CA"/>
    <w:rsid w:val="00DA63AB"/>
    <w:rsid w:val="00DA662F"/>
    <w:rsid w:val="00DB4110"/>
    <w:rsid w:val="00DB4D5B"/>
    <w:rsid w:val="00DB7987"/>
    <w:rsid w:val="00DC0C7F"/>
    <w:rsid w:val="00DC1DE8"/>
    <w:rsid w:val="00DC2384"/>
    <w:rsid w:val="00DC4244"/>
    <w:rsid w:val="00DC574F"/>
    <w:rsid w:val="00DC5786"/>
    <w:rsid w:val="00DC5DB6"/>
    <w:rsid w:val="00DC6FD1"/>
    <w:rsid w:val="00DD03C0"/>
    <w:rsid w:val="00DD0A80"/>
    <w:rsid w:val="00DD2245"/>
    <w:rsid w:val="00DD4235"/>
    <w:rsid w:val="00DD4AF6"/>
    <w:rsid w:val="00DD59CF"/>
    <w:rsid w:val="00DD5C76"/>
    <w:rsid w:val="00DD6F5E"/>
    <w:rsid w:val="00DE4398"/>
    <w:rsid w:val="00DF01FD"/>
    <w:rsid w:val="00DF23E0"/>
    <w:rsid w:val="00DF3498"/>
    <w:rsid w:val="00DF472E"/>
    <w:rsid w:val="00DF4D0F"/>
    <w:rsid w:val="00DF7EE7"/>
    <w:rsid w:val="00E00D80"/>
    <w:rsid w:val="00E01A38"/>
    <w:rsid w:val="00E01BFF"/>
    <w:rsid w:val="00E03AE5"/>
    <w:rsid w:val="00E0499C"/>
    <w:rsid w:val="00E059D2"/>
    <w:rsid w:val="00E06C89"/>
    <w:rsid w:val="00E11D81"/>
    <w:rsid w:val="00E136EB"/>
    <w:rsid w:val="00E13CFF"/>
    <w:rsid w:val="00E17E83"/>
    <w:rsid w:val="00E203EB"/>
    <w:rsid w:val="00E20870"/>
    <w:rsid w:val="00E21047"/>
    <w:rsid w:val="00E2717B"/>
    <w:rsid w:val="00E30F34"/>
    <w:rsid w:val="00E32C2C"/>
    <w:rsid w:val="00E413A3"/>
    <w:rsid w:val="00E43598"/>
    <w:rsid w:val="00E44887"/>
    <w:rsid w:val="00E44954"/>
    <w:rsid w:val="00E478D2"/>
    <w:rsid w:val="00E50582"/>
    <w:rsid w:val="00E50E90"/>
    <w:rsid w:val="00E512EF"/>
    <w:rsid w:val="00E544C2"/>
    <w:rsid w:val="00E552E0"/>
    <w:rsid w:val="00E6071F"/>
    <w:rsid w:val="00E6110B"/>
    <w:rsid w:val="00E61248"/>
    <w:rsid w:val="00E639F0"/>
    <w:rsid w:val="00E63BCD"/>
    <w:rsid w:val="00E64C24"/>
    <w:rsid w:val="00E67D1F"/>
    <w:rsid w:val="00E70412"/>
    <w:rsid w:val="00E70E3B"/>
    <w:rsid w:val="00E7318B"/>
    <w:rsid w:val="00E74378"/>
    <w:rsid w:val="00E75884"/>
    <w:rsid w:val="00E8019F"/>
    <w:rsid w:val="00E82902"/>
    <w:rsid w:val="00E879BB"/>
    <w:rsid w:val="00E87ACF"/>
    <w:rsid w:val="00E90BB0"/>
    <w:rsid w:val="00E92CC1"/>
    <w:rsid w:val="00E9309A"/>
    <w:rsid w:val="00E93DBA"/>
    <w:rsid w:val="00EA04C8"/>
    <w:rsid w:val="00EA37A6"/>
    <w:rsid w:val="00EA3ACA"/>
    <w:rsid w:val="00EA3F77"/>
    <w:rsid w:val="00EA76B5"/>
    <w:rsid w:val="00EB307C"/>
    <w:rsid w:val="00EB6836"/>
    <w:rsid w:val="00EB7301"/>
    <w:rsid w:val="00EC45EC"/>
    <w:rsid w:val="00ED02AB"/>
    <w:rsid w:val="00ED14E2"/>
    <w:rsid w:val="00ED1769"/>
    <w:rsid w:val="00ED276A"/>
    <w:rsid w:val="00ED2B0E"/>
    <w:rsid w:val="00EE0B61"/>
    <w:rsid w:val="00EE2D2F"/>
    <w:rsid w:val="00EE306A"/>
    <w:rsid w:val="00EE395B"/>
    <w:rsid w:val="00EE4D4A"/>
    <w:rsid w:val="00EE6CCB"/>
    <w:rsid w:val="00EE6F0C"/>
    <w:rsid w:val="00EE72D8"/>
    <w:rsid w:val="00EE735B"/>
    <w:rsid w:val="00EF4689"/>
    <w:rsid w:val="00EF508D"/>
    <w:rsid w:val="00EF74B5"/>
    <w:rsid w:val="00F00B86"/>
    <w:rsid w:val="00F00E76"/>
    <w:rsid w:val="00F012E7"/>
    <w:rsid w:val="00F012F7"/>
    <w:rsid w:val="00F0145D"/>
    <w:rsid w:val="00F0170D"/>
    <w:rsid w:val="00F0178A"/>
    <w:rsid w:val="00F07847"/>
    <w:rsid w:val="00F07EB5"/>
    <w:rsid w:val="00F122FE"/>
    <w:rsid w:val="00F13079"/>
    <w:rsid w:val="00F130FE"/>
    <w:rsid w:val="00F16404"/>
    <w:rsid w:val="00F16C64"/>
    <w:rsid w:val="00F17331"/>
    <w:rsid w:val="00F20D29"/>
    <w:rsid w:val="00F2122B"/>
    <w:rsid w:val="00F21446"/>
    <w:rsid w:val="00F240DF"/>
    <w:rsid w:val="00F246E3"/>
    <w:rsid w:val="00F25226"/>
    <w:rsid w:val="00F302FB"/>
    <w:rsid w:val="00F31422"/>
    <w:rsid w:val="00F316DC"/>
    <w:rsid w:val="00F31F54"/>
    <w:rsid w:val="00F333DD"/>
    <w:rsid w:val="00F34207"/>
    <w:rsid w:val="00F35314"/>
    <w:rsid w:val="00F3568C"/>
    <w:rsid w:val="00F40193"/>
    <w:rsid w:val="00F409AB"/>
    <w:rsid w:val="00F4481D"/>
    <w:rsid w:val="00F4517D"/>
    <w:rsid w:val="00F4762F"/>
    <w:rsid w:val="00F47EA7"/>
    <w:rsid w:val="00F50570"/>
    <w:rsid w:val="00F50C96"/>
    <w:rsid w:val="00F52511"/>
    <w:rsid w:val="00F53789"/>
    <w:rsid w:val="00F54B47"/>
    <w:rsid w:val="00F57B88"/>
    <w:rsid w:val="00F60049"/>
    <w:rsid w:val="00F60137"/>
    <w:rsid w:val="00F6069F"/>
    <w:rsid w:val="00F606D9"/>
    <w:rsid w:val="00F60B80"/>
    <w:rsid w:val="00F645C5"/>
    <w:rsid w:val="00F651CA"/>
    <w:rsid w:val="00F67808"/>
    <w:rsid w:val="00F705F1"/>
    <w:rsid w:val="00F74D41"/>
    <w:rsid w:val="00F77787"/>
    <w:rsid w:val="00F81447"/>
    <w:rsid w:val="00F821D2"/>
    <w:rsid w:val="00F8414C"/>
    <w:rsid w:val="00F85DD4"/>
    <w:rsid w:val="00F953D3"/>
    <w:rsid w:val="00F95A87"/>
    <w:rsid w:val="00F96A81"/>
    <w:rsid w:val="00FA048E"/>
    <w:rsid w:val="00FA239C"/>
    <w:rsid w:val="00FA29F1"/>
    <w:rsid w:val="00FA3C9F"/>
    <w:rsid w:val="00FA446D"/>
    <w:rsid w:val="00FB2A2F"/>
    <w:rsid w:val="00FB33E9"/>
    <w:rsid w:val="00FB4723"/>
    <w:rsid w:val="00FB5BC8"/>
    <w:rsid w:val="00FC3AC2"/>
    <w:rsid w:val="00FD04E0"/>
    <w:rsid w:val="00FD1BD0"/>
    <w:rsid w:val="00FD5DD0"/>
    <w:rsid w:val="00FE2552"/>
    <w:rsid w:val="00FE2B8C"/>
    <w:rsid w:val="00FE4CDF"/>
    <w:rsid w:val="00FE530F"/>
    <w:rsid w:val="00FE5D48"/>
    <w:rsid w:val="00FE7085"/>
    <w:rsid w:val="00FE7A41"/>
    <w:rsid w:val="00FF0470"/>
    <w:rsid w:val="00FF069D"/>
    <w:rsid w:val="00FF079E"/>
    <w:rsid w:val="00FF080A"/>
    <w:rsid w:val="00FF0F8A"/>
    <w:rsid w:val="00FF5764"/>
    <w:rsid w:val="00FF6BB2"/>
    <w:rsid w:val="00FF7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1" w:unhideWhenUsed="0"/>
    <w:lsdException w:name="Body Text" w:uiPriority="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17331"/>
    <w:pPr>
      <w:spacing w:after="120"/>
    </w:pPr>
    <w:rPr>
      <w:rFonts w:eastAsia="Times New Roman"/>
    </w:rPr>
  </w:style>
  <w:style w:type="paragraph" w:styleId="Heading10">
    <w:name w:val="heading 1"/>
    <w:basedOn w:val="Normal"/>
    <w:next w:val="Normal"/>
    <w:link w:val="Heading1Char"/>
    <w:autoRedefine/>
    <w:uiPriority w:val="9"/>
    <w:qFormat/>
    <w:rsid w:val="00DD6F5E"/>
    <w:pPr>
      <w:keepNext/>
      <w:keepLines/>
      <w:spacing w:before="480" w:after="240"/>
      <w:jc w:val="center"/>
      <w:outlineLvl w:val="0"/>
    </w:pPr>
    <w:rPr>
      <w:b/>
      <w:bCs/>
      <w:color w:val="000000" w:themeColor="text1"/>
      <w:sz w:val="36"/>
      <w:szCs w:val="36"/>
    </w:rPr>
  </w:style>
  <w:style w:type="paragraph" w:styleId="Heading2">
    <w:name w:val="heading 2"/>
    <w:basedOn w:val="Normal"/>
    <w:next w:val="Normal"/>
    <w:link w:val="Heading2Char1"/>
    <w:uiPriority w:val="9"/>
    <w:qFormat/>
    <w:locked/>
    <w:rsid w:val="00A838E0"/>
    <w:pPr>
      <w:keepNext/>
      <w:keepLines/>
      <w:numPr>
        <w:ilvl w:val="1"/>
        <w:numId w:val="2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4A5E95"/>
    <w:pPr>
      <w:keepNext/>
      <w:keepLines/>
      <w:numPr>
        <w:ilvl w:val="2"/>
        <w:numId w:val="27"/>
      </w:numPr>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883CF3"/>
    <w:pPr>
      <w:keepNext/>
      <w:keepLines/>
      <w:numPr>
        <w:ilvl w:val="3"/>
        <w:numId w:val="2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883CF3"/>
    <w:pPr>
      <w:keepNext/>
      <w:keepLines/>
      <w:numPr>
        <w:ilvl w:val="4"/>
        <w:numId w:val="2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883CF3"/>
    <w:pPr>
      <w:keepNext/>
      <w:keepLines/>
      <w:numPr>
        <w:ilvl w:val="5"/>
        <w:numId w:val="2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883CF3"/>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883CF3"/>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883CF3"/>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locked/>
    <w:rsid w:val="00DD6F5E"/>
    <w:rPr>
      <w:rFonts w:eastAsia="Times New Roman"/>
      <w:b/>
      <w:bCs/>
      <w:color w:val="000000" w:themeColor="text1"/>
      <w:sz w:val="36"/>
      <w:szCs w:val="36"/>
    </w:rPr>
  </w:style>
  <w:style w:type="character" w:customStyle="1" w:styleId="Heading2Char">
    <w:name w:val="Heading 2 Char"/>
    <w:basedOn w:val="DefaultParagraphFont"/>
    <w:uiPriority w:val="9"/>
    <w:locked/>
    <w:rsid w:val="00E44887"/>
    <w:rPr>
      <w:rFonts w:ascii="Cambria" w:eastAsia="Times New Roman" w:hAnsi="Cambria"/>
      <w:b/>
      <w:bCs/>
      <w:color w:val="17448F"/>
      <w:sz w:val="28"/>
      <w:szCs w:val="26"/>
    </w:rPr>
  </w:style>
  <w:style w:type="paragraph" w:styleId="TOCHeading">
    <w:name w:val="TOC Heading"/>
    <w:basedOn w:val="Heading10"/>
    <w:next w:val="Normal"/>
    <w:uiPriority w:val="39"/>
    <w:qFormat/>
    <w:rsid w:val="007D0B0F"/>
    <w:pPr>
      <w:spacing w:line="276" w:lineRule="auto"/>
      <w:jc w:val="left"/>
      <w:outlineLvl w:val="9"/>
    </w:pPr>
    <w:rPr>
      <w:color w:val="365F91"/>
      <w:sz w:val="28"/>
      <w:szCs w:val="28"/>
      <w:lang w:eastAsia="ja-JP"/>
    </w:rPr>
  </w:style>
  <w:style w:type="paragraph" w:styleId="TOC1">
    <w:name w:val="toc 1"/>
    <w:basedOn w:val="Normal"/>
    <w:next w:val="Normal"/>
    <w:autoRedefine/>
    <w:uiPriority w:val="39"/>
    <w:qFormat/>
    <w:rsid w:val="0088413A"/>
    <w:pPr>
      <w:spacing w:after="100"/>
    </w:pPr>
    <w:rPr>
      <w:color w:val="1F497D" w:themeColor="text2"/>
    </w:rPr>
  </w:style>
  <w:style w:type="paragraph" w:styleId="TOC2">
    <w:name w:val="toc 2"/>
    <w:basedOn w:val="Normal"/>
    <w:next w:val="Normal"/>
    <w:autoRedefine/>
    <w:uiPriority w:val="39"/>
    <w:qFormat/>
    <w:rsid w:val="00B831CB"/>
    <w:pPr>
      <w:tabs>
        <w:tab w:val="left" w:pos="630"/>
        <w:tab w:val="right" w:leader="dot" w:pos="9350"/>
      </w:tabs>
      <w:spacing w:after="100"/>
      <w:ind w:left="220"/>
    </w:pPr>
    <w:rPr>
      <w:color w:val="1F497D" w:themeColor="text2"/>
    </w:rPr>
  </w:style>
  <w:style w:type="character" w:styleId="Hyperlink">
    <w:name w:val="Hyperlink"/>
    <w:basedOn w:val="DefaultParagraphFont"/>
    <w:uiPriority w:val="99"/>
    <w:rsid w:val="007D0B0F"/>
    <w:rPr>
      <w:rFonts w:cs="Times New Roman"/>
      <w:color w:val="0000FF"/>
      <w:u w:val="single"/>
    </w:rPr>
  </w:style>
  <w:style w:type="paragraph" w:styleId="BalloonText">
    <w:name w:val="Balloon Text"/>
    <w:basedOn w:val="Normal"/>
    <w:link w:val="BalloonTextChar"/>
    <w:uiPriority w:val="99"/>
    <w:semiHidden/>
    <w:rsid w:val="007D0B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0B0F"/>
    <w:rPr>
      <w:rFonts w:ascii="Tahoma" w:hAnsi="Tahoma" w:cs="Tahoma"/>
      <w:sz w:val="16"/>
      <w:szCs w:val="16"/>
    </w:rPr>
  </w:style>
  <w:style w:type="paragraph" w:styleId="ListParagraph">
    <w:name w:val="List Paragraph"/>
    <w:basedOn w:val="Normal"/>
    <w:uiPriority w:val="34"/>
    <w:qFormat/>
    <w:rsid w:val="007D0B0F"/>
    <w:pPr>
      <w:spacing w:after="0"/>
      <w:ind w:left="720" w:hanging="360"/>
      <w:contextualSpacing/>
    </w:pPr>
    <w:rPr>
      <w:rFonts w:eastAsia="Calibri"/>
    </w:rPr>
  </w:style>
  <w:style w:type="character" w:styleId="CommentReference">
    <w:name w:val="annotation reference"/>
    <w:basedOn w:val="DefaultParagraphFont"/>
    <w:uiPriority w:val="99"/>
    <w:semiHidden/>
    <w:rsid w:val="007D0B0F"/>
    <w:rPr>
      <w:rFonts w:cs="Times New Roman"/>
      <w:sz w:val="16"/>
      <w:szCs w:val="16"/>
    </w:rPr>
  </w:style>
  <w:style w:type="paragraph" w:styleId="CommentText">
    <w:name w:val="annotation text"/>
    <w:basedOn w:val="Normal"/>
    <w:link w:val="CommentTextChar"/>
    <w:uiPriority w:val="99"/>
    <w:semiHidden/>
    <w:rsid w:val="007D0B0F"/>
    <w:pPr>
      <w:spacing w:after="0"/>
      <w:ind w:left="720" w:hanging="360"/>
    </w:pPr>
    <w:rPr>
      <w:rFonts w:eastAsia="Calibri"/>
      <w:sz w:val="20"/>
      <w:szCs w:val="20"/>
    </w:rPr>
  </w:style>
  <w:style w:type="character" w:customStyle="1" w:styleId="CommentTextChar">
    <w:name w:val="Comment Text Char"/>
    <w:basedOn w:val="DefaultParagraphFont"/>
    <w:link w:val="CommentText"/>
    <w:uiPriority w:val="99"/>
    <w:semiHidden/>
    <w:locked/>
    <w:rsid w:val="007D0B0F"/>
    <w:rPr>
      <w:rFonts w:cs="Times New Roman"/>
      <w:sz w:val="20"/>
      <w:szCs w:val="20"/>
    </w:rPr>
  </w:style>
  <w:style w:type="table" w:styleId="TableGrid">
    <w:name w:val="Table Grid"/>
    <w:basedOn w:val="TableNormal"/>
    <w:uiPriority w:val="59"/>
    <w:rsid w:val="004D30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rsid w:val="0017681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F25226"/>
    <w:rPr>
      <w:rFonts w:ascii="Cambria" w:eastAsia="Calibri" w:hAnsi="Cambria" w:cs="Cambria"/>
      <w:b/>
      <w:sz w:val="28"/>
      <w:szCs w:val="28"/>
    </w:rPr>
  </w:style>
  <w:style w:type="character" w:customStyle="1" w:styleId="Style1Char">
    <w:name w:val="Style1 Char"/>
    <w:basedOn w:val="DefaultParagraphFont"/>
    <w:link w:val="Style1"/>
    <w:locked/>
    <w:rsid w:val="00F25226"/>
    <w:rPr>
      <w:rFonts w:ascii="Cambria" w:hAnsi="Cambria" w:cs="Cambria"/>
      <w:b/>
      <w:sz w:val="28"/>
      <w:szCs w:val="28"/>
    </w:rPr>
  </w:style>
  <w:style w:type="paragraph" w:styleId="Header">
    <w:name w:val="header"/>
    <w:basedOn w:val="Normal"/>
    <w:link w:val="HeaderChar"/>
    <w:uiPriority w:val="99"/>
    <w:rsid w:val="00595900"/>
    <w:pPr>
      <w:tabs>
        <w:tab w:val="center" w:pos="4680"/>
        <w:tab w:val="right" w:pos="9360"/>
      </w:tabs>
      <w:spacing w:after="0"/>
    </w:pPr>
  </w:style>
  <w:style w:type="character" w:customStyle="1" w:styleId="HeaderChar">
    <w:name w:val="Header Char"/>
    <w:basedOn w:val="DefaultParagraphFont"/>
    <w:link w:val="Header"/>
    <w:uiPriority w:val="99"/>
    <w:locked/>
    <w:rsid w:val="00595900"/>
    <w:rPr>
      <w:rFonts w:ascii="Calibri" w:hAnsi="Calibri" w:cs="Times New Roman"/>
    </w:rPr>
  </w:style>
  <w:style w:type="paragraph" w:styleId="Footer">
    <w:name w:val="footer"/>
    <w:basedOn w:val="Normal"/>
    <w:link w:val="FooterChar"/>
    <w:uiPriority w:val="99"/>
    <w:rsid w:val="00595900"/>
    <w:pPr>
      <w:tabs>
        <w:tab w:val="center" w:pos="4680"/>
        <w:tab w:val="right" w:pos="9360"/>
      </w:tabs>
      <w:spacing w:after="0"/>
    </w:pPr>
  </w:style>
  <w:style w:type="character" w:customStyle="1" w:styleId="FooterChar">
    <w:name w:val="Footer Char"/>
    <w:basedOn w:val="DefaultParagraphFont"/>
    <w:link w:val="Footer"/>
    <w:uiPriority w:val="99"/>
    <w:locked/>
    <w:rsid w:val="00595900"/>
    <w:rPr>
      <w:rFonts w:ascii="Calibri" w:hAnsi="Calibri" w:cs="Times New Roman"/>
    </w:rPr>
  </w:style>
  <w:style w:type="paragraph" w:styleId="CommentSubject">
    <w:name w:val="annotation subject"/>
    <w:basedOn w:val="CommentText"/>
    <w:next w:val="CommentText"/>
    <w:link w:val="CommentSubjectChar"/>
    <w:uiPriority w:val="99"/>
    <w:semiHidden/>
    <w:rsid w:val="008F0179"/>
    <w:pPr>
      <w:spacing w:after="120"/>
      <w:ind w:left="0" w:firstLine="0"/>
    </w:pPr>
    <w:rPr>
      <w:rFonts w:eastAsia="Times New Roman"/>
      <w:b/>
      <w:bCs/>
    </w:rPr>
  </w:style>
  <w:style w:type="character" w:customStyle="1" w:styleId="CommentSubjectChar">
    <w:name w:val="Comment Subject Char"/>
    <w:basedOn w:val="CommentTextChar"/>
    <w:link w:val="CommentSubject"/>
    <w:uiPriority w:val="99"/>
    <w:semiHidden/>
    <w:locked/>
    <w:rsid w:val="008F0179"/>
    <w:rPr>
      <w:rFonts w:ascii="Calibri" w:hAnsi="Calibri" w:cs="Times New Roman"/>
      <w:b/>
      <w:bCs/>
      <w:sz w:val="20"/>
      <w:szCs w:val="20"/>
    </w:rPr>
  </w:style>
  <w:style w:type="paragraph" w:styleId="Revision">
    <w:name w:val="Revision"/>
    <w:hidden/>
    <w:uiPriority w:val="99"/>
    <w:semiHidden/>
    <w:rsid w:val="00AF7285"/>
    <w:rPr>
      <w:rFonts w:eastAsia="Times New Roman"/>
    </w:rPr>
  </w:style>
  <w:style w:type="paragraph" w:styleId="BodyTextIndent">
    <w:name w:val="Body Text Indent"/>
    <w:basedOn w:val="Normal"/>
    <w:link w:val="BodyTextIndentChar"/>
    <w:rsid w:val="005967E3"/>
    <w:pPr>
      <w:ind w:left="360"/>
    </w:pPr>
    <w:rPr>
      <w:rFonts w:ascii="Times New Roman" w:hAnsi="Times New Roman"/>
      <w:sz w:val="24"/>
      <w:szCs w:val="20"/>
    </w:rPr>
  </w:style>
  <w:style w:type="character" w:customStyle="1" w:styleId="BodyTextIndentChar">
    <w:name w:val="Body Text Indent Char"/>
    <w:basedOn w:val="DefaultParagraphFont"/>
    <w:link w:val="BodyTextIndent"/>
    <w:locked/>
    <w:rsid w:val="005967E3"/>
    <w:rPr>
      <w:rFonts w:ascii="Times New Roman" w:hAnsi="Times New Roman" w:cs="Times New Roman"/>
      <w:sz w:val="20"/>
      <w:szCs w:val="20"/>
    </w:rPr>
  </w:style>
  <w:style w:type="table" w:customStyle="1" w:styleId="TableGrid2">
    <w:name w:val="Table Grid2"/>
    <w:rsid w:val="0085510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E5C86"/>
    <w:pPr>
      <w:autoSpaceDE w:val="0"/>
      <w:autoSpaceDN w:val="0"/>
      <w:adjustRightInd w:val="0"/>
      <w:spacing w:before="60" w:after="60"/>
    </w:pPr>
    <w:rPr>
      <w:rFonts w:ascii="Cambria" w:hAnsi="Cambria" w:cs="Cambria"/>
      <w:color w:val="000000"/>
      <w:sz w:val="24"/>
      <w:szCs w:val="24"/>
    </w:rPr>
  </w:style>
  <w:style w:type="paragraph" w:styleId="NoSpacing">
    <w:name w:val="No Spacing"/>
    <w:uiPriority w:val="1"/>
    <w:qFormat/>
    <w:rsid w:val="0066640E"/>
    <w:rPr>
      <w:rFonts w:eastAsia="Times New Roman"/>
    </w:rPr>
  </w:style>
  <w:style w:type="numbering" w:customStyle="1" w:styleId="heading1">
    <w:name w:val="heading1"/>
    <w:uiPriority w:val="99"/>
    <w:rsid w:val="00087A39"/>
    <w:pPr>
      <w:numPr>
        <w:numId w:val="23"/>
      </w:numPr>
    </w:pPr>
  </w:style>
  <w:style w:type="character" w:customStyle="1" w:styleId="Heading2Char1">
    <w:name w:val="Heading 2 Char1"/>
    <w:basedOn w:val="DefaultParagraphFont"/>
    <w:link w:val="Heading2"/>
    <w:uiPriority w:val="9"/>
    <w:rsid w:val="00A838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5E95"/>
    <w:rPr>
      <w:rFonts w:asciiTheme="majorHAnsi" w:eastAsiaTheme="majorEastAsia" w:hAnsiTheme="majorHAnsi" w:cstheme="majorBidi"/>
      <w:b/>
      <w:bCs/>
      <w:color w:val="4F81BD" w:themeColor="accent1"/>
    </w:rPr>
  </w:style>
  <w:style w:type="paragraph" w:styleId="BodyText">
    <w:name w:val="Body Text"/>
    <w:basedOn w:val="Normal"/>
    <w:link w:val="BodyTextChar"/>
    <w:semiHidden/>
    <w:rsid w:val="004A5E95"/>
    <w:pPr>
      <w:spacing w:after="240" w:line="240" w:lineRule="atLeast"/>
      <w:ind w:firstLine="360"/>
      <w:jc w:val="both"/>
    </w:pPr>
    <w:rPr>
      <w:rFonts w:ascii="Garamond" w:hAnsi="Garamond"/>
      <w:szCs w:val="20"/>
    </w:rPr>
  </w:style>
  <w:style w:type="character" w:customStyle="1" w:styleId="BodyTextChar">
    <w:name w:val="Body Text Char"/>
    <w:basedOn w:val="DefaultParagraphFont"/>
    <w:link w:val="BodyText"/>
    <w:semiHidden/>
    <w:rsid w:val="004A5E95"/>
    <w:rPr>
      <w:rFonts w:ascii="Garamond" w:eastAsia="Times New Roman" w:hAnsi="Garamond"/>
      <w:szCs w:val="20"/>
    </w:rPr>
  </w:style>
  <w:style w:type="table" w:customStyle="1" w:styleId="TableGrid1">
    <w:name w:val="Table Grid1"/>
    <w:basedOn w:val="TableNormal"/>
    <w:next w:val="TableGrid"/>
    <w:uiPriority w:val="59"/>
    <w:rsid w:val="004A5E9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A5E95"/>
    <w:pPr>
      <w:spacing w:after="200" w:line="276" w:lineRule="auto"/>
    </w:pPr>
    <w:rPr>
      <w:rFonts w:asciiTheme="minorHAnsi" w:eastAsiaTheme="minorEastAsia" w:hAnsiTheme="minorHAnsi" w:cstheme="minorBidi"/>
      <w:i/>
      <w:iCs/>
      <w:color w:val="000000" w:themeColor="text1"/>
      <w:lang w:eastAsia="ja-JP"/>
    </w:rPr>
  </w:style>
  <w:style w:type="character" w:customStyle="1" w:styleId="QuoteChar">
    <w:name w:val="Quote Char"/>
    <w:basedOn w:val="DefaultParagraphFont"/>
    <w:link w:val="Quote"/>
    <w:uiPriority w:val="29"/>
    <w:rsid w:val="004A5E95"/>
    <w:rPr>
      <w:rFonts w:asciiTheme="minorHAnsi" w:eastAsiaTheme="minorEastAsia" w:hAnsiTheme="minorHAnsi" w:cstheme="minorBidi"/>
      <w:i/>
      <w:iCs/>
      <w:color w:val="000000" w:themeColor="text1"/>
      <w:lang w:eastAsia="ja-JP"/>
    </w:rPr>
  </w:style>
  <w:style w:type="character" w:styleId="FootnoteReference">
    <w:name w:val="footnote reference"/>
    <w:rsid w:val="004A5E95"/>
    <w:rPr>
      <w:vertAlign w:val="superscript"/>
    </w:rPr>
  </w:style>
  <w:style w:type="paragraph" w:styleId="FootnoteText">
    <w:name w:val="footnote text"/>
    <w:basedOn w:val="Normal"/>
    <w:link w:val="FootnoteTextChar"/>
    <w:uiPriority w:val="99"/>
    <w:semiHidden/>
    <w:unhideWhenUsed/>
    <w:rsid w:val="004A5E95"/>
    <w:pPr>
      <w:spacing w:after="0"/>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4A5E95"/>
    <w:rPr>
      <w:rFonts w:asciiTheme="minorHAnsi" w:eastAsiaTheme="minorEastAsia" w:hAnsiTheme="minorHAnsi" w:cstheme="minorBidi"/>
      <w:sz w:val="20"/>
      <w:szCs w:val="20"/>
    </w:rPr>
  </w:style>
  <w:style w:type="paragraph" w:styleId="TOC3">
    <w:name w:val="toc 3"/>
    <w:basedOn w:val="Normal"/>
    <w:next w:val="Normal"/>
    <w:autoRedefine/>
    <w:uiPriority w:val="39"/>
    <w:unhideWhenUsed/>
    <w:qFormat/>
    <w:locked/>
    <w:rsid w:val="0088413A"/>
    <w:pPr>
      <w:spacing w:after="100" w:line="276" w:lineRule="auto"/>
      <w:ind w:left="440"/>
    </w:pPr>
    <w:rPr>
      <w:rFonts w:asciiTheme="minorHAnsi" w:eastAsiaTheme="minorEastAsia" w:hAnsiTheme="minorHAnsi" w:cstheme="minorBidi"/>
      <w:color w:val="1F497D" w:themeColor="text2"/>
    </w:rPr>
  </w:style>
  <w:style w:type="table" w:customStyle="1" w:styleId="TableGrid6">
    <w:name w:val="Table Grid6"/>
    <w:basedOn w:val="TableNormal"/>
    <w:next w:val="TableGrid"/>
    <w:rsid w:val="004A5E9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83CF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883CF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883CF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883C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883CF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83CF3"/>
    <w:rPr>
      <w:rFonts w:asciiTheme="majorHAnsi" w:eastAsiaTheme="majorEastAsia" w:hAnsiTheme="majorHAnsi" w:cstheme="majorBidi"/>
      <w:i/>
      <w:iCs/>
      <w:color w:val="404040" w:themeColor="text1" w:themeTint="BF"/>
      <w:sz w:val="20"/>
      <w:szCs w:val="20"/>
    </w:rPr>
  </w:style>
  <w:style w:type="paragraph" w:styleId="TOC4">
    <w:name w:val="toc 4"/>
    <w:basedOn w:val="Normal"/>
    <w:next w:val="Normal"/>
    <w:autoRedefine/>
    <w:uiPriority w:val="39"/>
    <w:unhideWhenUsed/>
    <w:locked/>
    <w:rsid w:val="00D664AD"/>
    <w:pPr>
      <w:spacing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locked/>
    <w:rsid w:val="00D664AD"/>
    <w:pPr>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locked/>
    <w:rsid w:val="00D664AD"/>
    <w:pPr>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locked/>
    <w:rsid w:val="00D664AD"/>
    <w:pPr>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locked/>
    <w:rsid w:val="00D664AD"/>
    <w:pPr>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locked/>
    <w:rsid w:val="00D664AD"/>
    <w:pPr>
      <w:spacing w:after="100" w:line="276" w:lineRule="auto"/>
      <w:ind w:left="1760"/>
    </w:pPr>
    <w:rPr>
      <w:rFonts w:asciiTheme="minorHAnsi" w:eastAsiaTheme="minorEastAsia" w:hAnsiTheme="minorHAnsi" w:cstheme="minorBidi"/>
    </w:rPr>
  </w:style>
  <w:style w:type="character" w:styleId="Emphasis">
    <w:name w:val="Emphasis"/>
    <w:basedOn w:val="DefaultParagraphFont"/>
    <w:qFormat/>
    <w:locked/>
    <w:rsid w:val="0038144F"/>
    <w:rPr>
      <w:i/>
      <w:iCs/>
    </w:rPr>
  </w:style>
  <w:style w:type="paragraph" w:styleId="Title">
    <w:name w:val="Title"/>
    <w:basedOn w:val="Normal"/>
    <w:next w:val="Normal"/>
    <w:link w:val="TitleChar"/>
    <w:qFormat/>
    <w:locked/>
    <w:rsid w:val="00FF06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F069D"/>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2029C"/>
    <w:rPr>
      <w:color w:val="808080"/>
    </w:rPr>
  </w:style>
  <w:style w:type="paragraph" w:styleId="EndnoteText">
    <w:name w:val="endnote text"/>
    <w:basedOn w:val="Normal"/>
    <w:link w:val="EndnoteTextChar"/>
    <w:uiPriority w:val="99"/>
    <w:semiHidden/>
    <w:unhideWhenUsed/>
    <w:rsid w:val="007F55D9"/>
    <w:pPr>
      <w:spacing w:after="0"/>
    </w:pPr>
    <w:rPr>
      <w:sz w:val="20"/>
      <w:szCs w:val="20"/>
    </w:rPr>
  </w:style>
  <w:style w:type="character" w:customStyle="1" w:styleId="EndnoteTextChar">
    <w:name w:val="Endnote Text Char"/>
    <w:basedOn w:val="DefaultParagraphFont"/>
    <w:link w:val="EndnoteText"/>
    <w:uiPriority w:val="99"/>
    <w:semiHidden/>
    <w:rsid w:val="007F55D9"/>
    <w:rPr>
      <w:rFonts w:eastAsia="Times New Roman"/>
      <w:sz w:val="20"/>
      <w:szCs w:val="20"/>
    </w:rPr>
  </w:style>
  <w:style w:type="character" w:styleId="EndnoteReference">
    <w:name w:val="endnote reference"/>
    <w:basedOn w:val="DefaultParagraphFont"/>
    <w:uiPriority w:val="99"/>
    <w:semiHidden/>
    <w:unhideWhenUsed/>
    <w:rsid w:val="007F55D9"/>
    <w:rPr>
      <w:vertAlign w:val="superscript"/>
    </w:rPr>
  </w:style>
  <w:style w:type="paragraph" w:customStyle="1" w:styleId="Heading1Roman">
    <w:name w:val="Heading 1 (Roman)"/>
    <w:basedOn w:val="Heading10"/>
    <w:link w:val="Heading1RomanChar"/>
    <w:qFormat/>
    <w:rsid w:val="00DD6F5E"/>
    <w:pPr>
      <w:numPr>
        <w:numId w:val="64"/>
      </w:numPr>
    </w:pPr>
  </w:style>
  <w:style w:type="paragraph" w:customStyle="1" w:styleId="Title1">
    <w:name w:val="Title 1"/>
    <w:basedOn w:val="Normal"/>
    <w:link w:val="Title1Char"/>
    <w:qFormat/>
    <w:rsid w:val="00DD6F5E"/>
    <w:pPr>
      <w:jc w:val="center"/>
    </w:pPr>
    <w:rPr>
      <w:b/>
      <w:sz w:val="40"/>
      <w:szCs w:val="40"/>
    </w:rPr>
  </w:style>
  <w:style w:type="character" w:customStyle="1" w:styleId="Heading1RomanChar">
    <w:name w:val="Heading 1 (Roman) Char"/>
    <w:basedOn w:val="Heading1Char"/>
    <w:link w:val="Heading1Roman"/>
    <w:rsid w:val="00DD6F5E"/>
    <w:rPr>
      <w:rFonts w:eastAsia="Times New Roman"/>
      <w:b/>
      <w:bCs/>
      <w:color w:val="000000" w:themeColor="text1"/>
      <w:sz w:val="36"/>
      <w:szCs w:val="36"/>
    </w:rPr>
  </w:style>
  <w:style w:type="character" w:customStyle="1" w:styleId="Title1Char">
    <w:name w:val="Title 1 Char"/>
    <w:basedOn w:val="DefaultParagraphFont"/>
    <w:link w:val="Title1"/>
    <w:rsid w:val="00DD6F5E"/>
    <w:rPr>
      <w:rFonts w:eastAsia="Times New Roman"/>
      <w:b/>
      <w:sz w:val="40"/>
      <w:szCs w:val="40"/>
    </w:rPr>
  </w:style>
  <w:style w:type="paragraph" w:styleId="NormalWeb">
    <w:name w:val="Normal (Web)"/>
    <w:basedOn w:val="Normal"/>
    <w:uiPriority w:val="99"/>
    <w:semiHidden/>
    <w:unhideWhenUsed/>
    <w:rsid w:val="0089623A"/>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1" w:unhideWhenUsed="0"/>
    <w:lsdException w:name="Body Text" w:uiPriority="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17331"/>
    <w:pPr>
      <w:spacing w:after="120"/>
    </w:pPr>
    <w:rPr>
      <w:rFonts w:eastAsia="Times New Roman"/>
    </w:rPr>
  </w:style>
  <w:style w:type="paragraph" w:styleId="Heading10">
    <w:name w:val="heading 1"/>
    <w:basedOn w:val="Normal"/>
    <w:next w:val="Normal"/>
    <w:link w:val="Heading1Char"/>
    <w:autoRedefine/>
    <w:uiPriority w:val="9"/>
    <w:qFormat/>
    <w:rsid w:val="00DD6F5E"/>
    <w:pPr>
      <w:keepNext/>
      <w:keepLines/>
      <w:spacing w:before="480" w:after="240"/>
      <w:jc w:val="center"/>
      <w:outlineLvl w:val="0"/>
    </w:pPr>
    <w:rPr>
      <w:b/>
      <w:bCs/>
      <w:color w:val="000000" w:themeColor="text1"/>
      <w:sz w:val="36"/>
      <w:szCs w:val="36"/>
    </w:rPr>
  </w:style>
  <w:style w:type="paragraph" w:styleId="Heading2">
    <w:name w:val="heading 2"/>
    <w:basedOn w:val="Normal"/>
    <w:next w:val="Normal"/>
    <w:link w:val="Heading2Char1"/>
    <w:uiPriority w:val="9"/>
    <w:qFormat/>
    <w:locked/>
    <w:rsid w:val="00A838E0"/>
    <w:pPr>
      <w:keepNext/>
      <w:keepLines/>
      <w:numPr>
        <w:ilvl w:val="1"/>
        <w:numId w:val="2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4A5E95"/>
    <w:pPr>
      <w:keepNext/>
      <w:keepLines/>
      <w:numPr>
        <w:ilvl w:val="2"/>
        <w:numId w:val="27"/>
      </w:numPr>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883CF3"/>
    <w:pPr>
      <w:keepNext/>
      <w:keepLines/>
      <w:numPr>
        <w:ilvl w:val="3"/>
        <w:numId w:val="2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883CF3"/>
    <w:pPr>
      <w:keepNext/>
      <w:keepLines/>
      <w:numPr>
        <w:ilvl w:val="4"/>
        <w:numId w:val="2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883CF3"/>
    <w:pPr>
      <w:keepNext/>
      <w:keepLines/>
      <w:numPr>
        <w:ilvl w:val="5"/>
        <w:numId w:val="2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883CF3"/>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883CF3"/>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883CF3"/>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locked/>
    <w:rsid w:val="00DD6F5E"/>
    <w:rPr>
      <w:rFonts w:eastAsia="Times New Roman"/>
      <w:b/>
      <w:bCs/>
      <w:color w:val="000000" w:themeColor="text1"/>
      <w:sz w:val="36"/>
      <w:szCs w:val="36"/>
    </w:rPr>
  </w:style>
  <w:style w:type="character" w:customStyle="1" w:styleId="Heading2Char">
    <w:name w:val="Heading 2 Char"/>
    <w:basedOn w:val="DefaultParagraphFont"/>
    <w:uiPriority w:val="9"/>
    <w:locked/>
    <w:rsid w:val="00E44887"/>
    <w:rPr>
      <w:rFonts w:ascii="Cambria" w:eastAsia="Times New Roman" w:hAnsi="Cambria"/>
      <w:b/>
      <w:bCs/>
      <w:color w:val="17448F"/>
      <w:sz w:val="28"/>
      <w:szCs w:val="26"/>
    </w:rPr>
  </w:style>
  <w:style w:type="paragraph" w:styleId="TOCHeading">
    <w:name w:val="TOC Heading"/>
    <w:basedOn w:val="Heading10"/>
    <w:next w:val="Normal"/>
    <w:uiPriority w:val="39"/>
    <w:qFormat/>
    <w:rsid w:val="007D0B0F"/>
    <w:pPr>
      <w:spacing w:line="276" w:lineRule="auto"/>
      <w:jc w:val="left"/>
      <w:outlineLvl w:val="9"/>
    </w:pPr>
    <w:rPr>
      <w:color w:val="365F91"/>
      <w:sz w:val="28"/>
      <w:szCs w:val="28"/>
      <w:lang w:eastAsia="ja-JP"/>
    </w:rPr>
  </w:style>
  <w:style w:type="paragraph" w:styleId="TOC1">
    <w:name w:val="toc 1"/>
    <w:basedOn w:val="Normal"/>
    <w:next w:val="Normal"/>
    <w:autoRedefine/>
    <w:uiPriority w:val="39"/>
    <w:qFormat/>
    <w:rsid w:val="0088413A"/>
    <w:pPr>
      <w:spacing w:after="100"/>
    </w:pPr>
    <w:rPr>
      <w:color w:val="1F497D" w:themeColor="text2"/>
    </w:rPr>
  </w:style>
  <w:style w:type="paragraph" w:styleId="TOC2">
    <w:name w:val="toc 2"/>
    <w:basedOn w:val="Normal"/>
    <w:next w:val="Normal"/>
    <w:autoRedefine/>
    <w:uiPriority w:val="39"/>
    <w:qFormat/>
    <w:rsid w:val="00B831CB"/>
    <w:pPr>
      <w:tabs>
        <w:tab w:val="left" w:pos="630"/>
        <w:tab w:val="right" w:leader="dot" w:pos="9350"/>
      </w:tabs>
      <w:spacing w:after="100"/>
      <w:ind w:left="220"/>
    </w:pPr>
    <w:rPr>
      <w:color w:val="1F497D" w:themeColor="text2"/>
    </w:rPr>
  </w:style>
  <w:style w:type="character" w:styleId="Hyperlink">
    <w:name w:val="Hyperlink"/>
    <w:basedOn w:val="DefaultParagraphFont"/>
    <w:uiPriority w:val="99"/>
    <w:rsid w:val="007D0B0F"/>
    <w:rPr>
      <w:rFonts w:cs="Times New Roman"/>
      <w:color w:val="0000FF"/>
      <w:u w:val="single"/>
    </w:rPr>
  </w:style>
  <w:style w:type="paragraph" w:styleId="BalloonText">
    <w:name w:val="Balloon Text"/>
    <w:basedOn w:val="Normal"/>
    <w:link w:val="BalloonTextChar"/>
    <w:uiPriority w:val="99"/>
    <w:semiHidden/>
    <w:rsid w:val="007D0B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0B0F"/>
    <w:rPr>
      <w:rFonts w:ascii="Tahoma" w:hAnsi="Tahoma" w:cs="Tahoma"/>
      <w:sz w:val="16"/>
      <w:szCs w:val="16"/>
    </w:rPr>
  </w:style>
  <w:style w:type="paragraph" w:styleId="ListParagraph">
    <w:name w:val="List Paragraph"/>
    <w:basedOn w:val="Normal"/>
    <w:uiPriority w:val="34"/>
    <w:qFormat/>
    <w:rsid w:val="007D0B0F"/>
    <w:pPr>
      <w:spacing w:after="0"/>
      <w:ind w:left="720" w:hanging="360"/>
      <w:contextualSpacing/>
    </w:pPr>
    <w:rPr>
      <w:rFonts w:eastAsia="Calibri"/>
    </w:rPr>
  </w:style>
  <w:style w:type="character" w:styleId="CommentReference">
    <w:name w:val="annotation reference"/>
    <w:basedOn w:val="DefaultParagraphFont"/>
    <w:uiPriority w:val="99"/>
    <w:semiHidden/>
    <w:rsid w:val="007D0B0F"/>
    <w:rPr>
      <w:rFonts w:cs="Times New Roman"/>
      <w:sz w:val="16"/>
      <w:szCs w:val="16"/>
    </w:rPr>
  </w:style>
  <w:style w:type="paragraph" w:styleId="CommentText">
    <w:name w:val="annotation text"/>
    <w:basedOn w:val="Normal"/>
    <w:link w:val="CommentTextChar"/>
    <w:uiPriority w:val="99"/>
    <w:semiHidden/>
    <w:rsid w:val="007D0B0F"/>
    <w:pPr>
      <w:spacing w:after="0"/>
      <w:ind w:left="720" w:hanging="360"/>
    </w:pPr>
    <w:rPr>
      <w:rFonts w:eastAsia="Calibri"/>
      <w:sz w:val="20"/>
      <w:szCs w:val="20"/>
    </w:rPr>
  </w:style>
  <w:style w:type="character" w:customStyle="1" w:styleId="CommentTextChar">
    <w:name w:val="Comment Text Char"/>
    <w:basedOn w:val="DefaultParagraphFont"/>
    <w:link w:val="CommentText"/>
    <w:uiPriority w:val="99"/>
    <w:semiHidden/>
    <w:locked/>
    <w:rsid w:val="007D0B0F"/>
    <w:rPr>
      <w:rFonts w:cs="Times New Roman"/>
      <w:sz w:val="20"/>
      <w:szCs w:val="20"/>
    </w:rPr>
  </w:style>
  <w:style w:type="table" w:styleId="TableGrid">
    <w:name w:val="Table Grid"/>
    <w:basedOn w:val="TableNormal"/>
    <w:uiPriority w:val="59"/>
    <w:rsid w:val="004D30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rsid w:val="0017681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F25226"/>
    <w:rPr>
      <w:rFonts w:ascii="Cambria" w:eastAsia="Calibri" w:hAnsi="Cambria" w:cs="Cambria"/>
      <w:b/>
      <w:sz w:val="28"/>
      <w:szCs w:val="28"/>
    </w:rPr>
  </w:style>
  <w:style w:type="character" w:customStyle="1" w:styleId="Style1Char">
    <w:name w:val="Style1 Char"/>
    <w:basedOn w:val="DefaultParagraphFont"/>
    <w:link w:val="Style1"/>
    <w:locked/>
    <w:rsid w:val="00F25226"/>
    <w:rPr>
      <w:rFonts w:ascii="Cambria" w:hAnsi="Cambria" w:cs="Cambria"/>
      <w:b/>
      <w:sz w:val="28"/>
      <w:szCs w:val="28"/>
    </w:rPr>
  </w:style>
  <w:style w:type="paragraph" w:styleId="Header">
    <w:name w:val="header"/>
    <w:basedOn w:val="Normal"/>
    <w:link w:val="HeaderChar"/>
    <w:uiPriority w:val="99"/>
    <w:rsid w:val="00595900"/>
    <w:pPr>
      <w:tabs>
        <w:tab w:val="center" w:pos="4680"/>
        <w:tab w:val="right" w:pos="9360"/>
      </w:tabs>
      <w:spacing w:after="0"/>
    </w:pPr>
  </w:style>
  <w:style w:type="character" w:customStyle="1" w:styleId="HeaderChar">
    <w:name w:val="Header Char"/>
    <w:basedOn w:val="DefaultParagraphFont"/>
    <w:link w:val="Header"/>
    <w:uiPriority w:val="99"/>
    <w:locked/>
    <w:rsid w:val="00595900"/>
    <w:rPr>
      <w:rFonts w:ascii="Calibri" w:hAnsi="Calibri" w:cs="Times New Roman"/>
    </w:rPr>
  </w:style>
  <w:style w:type="paragraph" w:styleId="Footer">
    <w:name w:val="footer"/>
    <w:basedOn w:val="Normal"/>
    <w:link w:val="FooterChar"/>
    <w:uiPriority w:val="99"/>
    <w:rsid w:val="00595900"/>
    <w:pPr>
      <w:tabs>
        <w:tab w:val="center" w:pos="4680"/>
        <w:tab w:val="right" w:pos="9360"/>
      </w:tabs>
      <w:spacing w:after="0"/>
    </w:pPr>
  </w:style>
  <w:style w:type="character" w:customStyle="1" w:styleId="FooterChar">
    <w:name w:val="Footer Char"/>
    <w:basedOn w:val="DefaultParagraphFont"/>
    <w:link w:val="Footer"/>
    <w:uiPriority w:val="99"/>
    <w:locked/>
    <w:rsid w:val="00595900"/>
    <w:rPr>
      <w:rFonts w:ascii="Calibri" w:hAnsi="Calibri" w:cs="Times New Roman"/>
    </w:rPr>
  </w:style>
  <w:style w:type="paragraph" w:styleId="CommentSubject">
    <w:name w:val="annotation subject"/>
    <w:basedOn w:val="CommentText"/>
    <w:next w:val="CommentText"/>
    <w:link w:val="CommentSubjectChar"/>
    <w:uiPriority w:val="99"/>
    <w:semiHidden/>
    <w:rsid w:val="008F0179"/>
    <w:pPr>
      <w:spacing w:after="120"/>
      <w:ind w:left="0" w:firstLine="0"/>
    </w:pPr>
    <w:rPr>
      <w:rFonts w:eastAsia="Times New Roman"/>
      <w:b/>
      <w:bCs/>
    </w:rPr>
  </w:style>
  <w:style w:type="character" w:customStyle="1" w:styleId="CommentSubjectChar">
    <w:name w:val="Comment Subject Char"/>
    <w:basedOn w:val="CommentTextChar"/>
    <w:link w:val="CommentSubject"/>
    <w:uiPriority w:val="99"/>
    <w:semiHidden/>
    <w:locked/>
    <w:rsid w:val="008F0179"/>
    <w:rPr>
      <w:rFonts w:ascii="Calibri" w:hAnsi="Calibri" w:cs="Times New Roman"/>
      <w:b/>
      <w:bCs/>
      <w:sz w:val="20"/>
      <w:szCs w:val="20"/>
    </w:rPr>
  </w:style>
  <w:style w:type="paragraph" w:styleId="Revision">
    <w:name w:val="Revision"/>
    <w:hidden/>
    <w:uiPriority w:val="99"/>
    <w:semiHidden/>
    <w:rsid w:val="00AF7285"/>
    <w:rPr>
      <w:rFonts w:eastAsia="Times New Roman"/>
    </w:rPr>
  </w:style>
  <w:style w:type="paragraph" w:styleId="BodyTextIndent">
    <w:name w:val="Body Text Indent"/>
    <w:basedOn w:val="Normal"/>
    <w:link w:val="BodyTextIndentChar"/>
    <w:rsid w:val="005967E3"/>
    <w:pPr>
      <w:ind w:left="360"/>
    </w:pPr>
    <w:rPr>
      <w:rFonts w:ascii="Times New Roman" w:hAnsi="Times New Roman"/>
      <w:sz w:val="24"/>
      <w:szCs w:val="20"/>
    </w:rPr>
  </w:style>
  <w:style w:type="character" w:customStyle="1" w:styleId="BodyTextIndentChar">
    <w:name w:val="Body Text Indent Char"/>
    <w:basedOn w:val="DefaultParagraphFont"/>
    <w:link w:val="BodyTextIndent"/>
    <w:locked/>
    <w:rsid w:val="005967E3"/>
    <w:rPr>
      <w:rFonts w:ascii="Times New Roman" w:hAnsi="Times New Roman" w:cs="Times New Roman"/>
      <w:sz w:val="20"/>
      <w:szCs w:val="20"/>
    </w:rPr>
  </w:style>
  <w:style w:type="table" w:customStyle="1" w:styleId="TableGrid2">
    <w:name w:val="Table Grid2"/>
    <w:rsid w:val="0085510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E5C86"/>
    <w:pPr>
      <w:autoSpaceDE w:val="0"/>
      <w:autoSpaceDN w:val="0"/>
      <w:adjustRightInd w:val="0"/>
      <w:spacing w:before="60" w:after="60"/>
    </w:pPr>
    <w:rPr>
      <w:rFonts w:ascii="Cambria" w:hAnsi="Cambria" w:cs="Cambria"/>
      <w:color w:val="000000"/>
      <w:sz w:val="24"/>
      <w:szCs w:val="24"/>
    </w:rPr>
  </w:style>
  <w:style w:type="paragraph" w:styleId="NoSpacing">
    <w:name w:val="No Spacing"/>
    <w:uiPriority w:val="1"/>
    <w:qFormat/>
    <w:rsid w:val="0066640E"/>
    <w:rPr>
      <w:rFonts w:eastAsia="Times New Roman"/>
    </w:rPr>
  </w:style>
  <w:style w:type="numbering" w:customStyle="1" w:styleId="heading1">
    <w:name w:val="heading1"/>
    <w:uiPriority w:val="99"/>
    <w:rsid w:val="00087A39"/>
    <w:pPr>
      <w:numPr>
        <w:numId w:val="23"/>
      </w:numPr>
    </w:pPr>
  </w:style>
  <w:style w:type="character" w:customStyle="1" w:styleId="Heading2Char1">
    <w:name w:val="Heading 2 Char1"/>
    <w:basedOn w:val="DefaultParagraphFont"/>
    <w:link w:val="Heading2"/>
    <w:uiPriority w:val="9"/>
    <w:rsid w:val="00A838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5E95"/>
    <w:rPr>
      <w:rFonts w:asciiTheme="majorHAnsi" w:eastAsiaTheme="majorEastAsia" w:hAnsiTheme="majorHAnsi" w:cstheme="majorBidi"/>
      <w:b/>
      <w:bCs/>
      <w:color w:val="4F81BD" w:themeColor="accent1"/>
    </w:rPr>
  </w:style>
  <w:style w:type="paragraph" w:styleId="BodyText">
    <w:name w:val="Body Text"/>
    <w:basedOn w:val="Normal"/>
    <w:link w:val="BodyTextChar"/>
    <w:semiHidden/>
    <w:rsid w:val="004A5E95"/>
    <w:pPr>
      <w:spacing w:after="240" w:line="240" w:lineRule="atLeast"/>
      <w:ind w:firstLine="360"/>
      <w:jc w:val="both"/>
    </w:pPr>
    <w:rPr>
      <w:rFonts w:ascii="Garamond" w:hAnsi="Garamond"/>
      <w:szCs w:val="20"/>
    </w:rPr>
  </w:style>
  <w:style w:type="character" w:customStyle="1" w:styleId="BodyTextChar">
    <w:name w:val="Body Text Char"/>
    <w:basedOn w:val="DefaultParagraphFont"/>
    <w:link w:val="BodyText"/>
    <w:semiHidden/>
    <w:rsid w:val="004A5E95"/>
    <w:rPr>
      <w:rFonts w:ascii="Garamond" w:eastAsia="Times New Roman" w:hAnsi="Garamond"/>
      <w:szCs w:val="20"/>
    </w:rPr>
  </w:style>
  <w:style w:type="table" w:customStyle="1" w:styleId="TableGrid1">
    <w:name w:val="Table Grid1"/>
    <w:basedOn w:val="TableNormal"/>
    <w:next w:val="TableGrid"/>
    <w:uiPriority w:val="59"/>
    <w:rsid w:val="004A5E9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A5E95"/>
    <w:pPr>
      <w:spacing w:after="200" w:line="276" w:lineRule="auto"/>
    </w:pPr>
    <w:rPr>
      <w:rFonts w:asciiTheme="minorHAnsi" w:eastAsiaTheme="minorEastAsia" w:hAnsiTheme="minorHAnsi" w:cstheme="minorBidi"/>
      <w:i/>
      <w:iCs/>
      <w:color w:val="000000" w:themeColor="text1"/>
      <w:lang w:eastAsia="ja-JP"/>
    </w:rPr>
  </w:style>
  <w:style w:type="character" w:customStyle="1" w:styleId="QuoteChar">
    <w:name w:val="Quote Char"/>
    <w:basedOn w:val="DefaultParagraphFont"/>
    <w:link w:val="Quote"/>
    <w:uiPriority w:val="29"/>
    <w:rsid w:val="004A5E95"/>
    <w:rPr>
      <w:rFonts w:asciiTheme="minorHAnsi" w:eastAsiaTheme="minorEastAsia" w:hAnsiTheme="minorHAnsi" w:cstheme="minorBidi"/>
      <w:i/>
      <w:iCs/>
      <w:color w:val="000000" w:themeColor="text1"/>
      <w:lang w:eastAsia="ja-JP"/>
    </w:rPr>
  </w:style>
  <w:style w:type="character" w:styleId="FootnoteReference">
    <w:name w:val="footnote reference"/>
    <w:rsid w:val="004A5E95"/>
    <w:rPr>
      <w:vertAlign w:val="superscript"/>
    </w:rPr>
  </w:style>
  <w:style w:type="paragraph" w:styleId="FootnoteText">
    <w:name w:val="footnote text"/>
    <w:basedOn w:val="Normal"/>
    <w:link w:val="FootnoteTextChar"/>
    <w:uiPriority w:val="99"/>
    <w:semiHidden/>
    <w:unhideWhenUsed/>
    <w:rsid w:val="004A5E95"/>
    <w:pPr>
      <w:spacing w:after="0"/>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4A5E95"/>
    <w:rPr>
      <w:rFonts w:asciiTheme="minorHAnsi" w:eastAsiaTheme="minorEastAsia" w:hAnsiTheme="minorHAnsi" w:cstheme="minorBidi"/>
      <w:sz w:val="20"/>
      <w:szCs w:val="20"/>
    </w:rPr>
  </w:style>
  <w:style w:type="paragraph" w:styleId="TOC3">
    <w:name w:val="toc 3"/>
    <w:basedOn w:val="Normal"/>
    <w:next w:val="Normal"/>
    <w:autoRedefine/>
    <w:uiPriority w:val="39"/>
    <w:unhideWhenUsed/>
    <w:qFormat/>
    <w:locked/>
    <w:rsid w:val="0088413A"/>
    <w:pPr>
      <w:spacing w:after="100" w:line="276" w:lineRule="auto"/>
      <w:ind w:left="440"/>
    </w:pPr>
    <w:rPr>
      <w:rFonts w:asciiTheme="minorHAnsi" w:eastAsiaTheme="minorEastAsia" w:hAnsiTheme="minorHAnsi" w:cstheme="minorBidi"/>
      <w:color w:val="1F497D" w:themeColor="text2"/>
    </w:rPr>
  </w:style>
  <w:style w:type="table" w:customStyle="1" w:styleId="TableGrid6">
    <w:name w:val="Table Grid6"/>
    <w:basedOn w:val="TableNormal"/>
    <w:next w:val="TableGrid"/>
    <w:rsid w:val="004A5E9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83CF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883CF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883CF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883C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883CF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83CF3"/>
    <w:rPr>
      <w:rFonts w:asciiTheme="majorHAnsi" w:eastAsiaTheme="majorEastAsia" w:hAnsiTheme="majorHAnsi" w:cstheme="majorBidi"/>
      <w:i/>
      <w:iCs/>
      <w:color w:val="404040" w:themeColor="text1" w:themeTint="BF"/>
      <w:sz w:val="20"/>
      <w:szCs w:val="20"/>
    </w:rPr>
  </w:style>
  <w:style w:type="paragraph" w:styleId="TOC4">
    <w:name w:val="toc 4"/>
    <w:basedOn w:val="Normal"/>
    <w:next w:val="Normal"/>
    <w:autoRedefine/>
    <w:uiPriority w:val="39"/>
    <w:unhideWhenUsed/>
    <w:locked/>
    <w:rsid w:val="00D664AD"/>
    <w:pPr>
      <w:spacing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locked/>
    <w:rsid w:val="00D664AD"/>
    <w:pPr>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locked/>
    <w:rsid w:val="00D664AD"/>
    <w:pPr>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locked/>
    <w:rsid w:val="00D664AD"/>
    <w:pPr>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locked/>
    <w:rsid w:val="00D664AD"/>
    <w:pPr>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locked/>
    <w:rsid w:val="00D664AD"/>
    <w:pPr>
      <w:spacing w:after="100" w:line="276" w:lineRule="auto"/>
      <w:ind w:left="1760"/>
    </w:pPr>
    <w:rPr>
      <w:rFonts w:asciiTheme="minorHAnsi" w:eastAsiaTheme="minorEastAsia" w:hAnsiTheme="minorHAnsi" w:cstheme="minorBidi"/>
    </w:rPr>
  </w:style>
  <w:style w:type="character" w:styleId="Emphasis">
    <w:name w:val="Emphasis"/>
    <w:basedOn w:val="DefaultParagraphFont"/>
    <w:qFormat/>
    <w:locked/>
    <w:rsid w:val="0038144F"/>
    <w:rPr>
      <w:i/>
      <w:iCs/>
    </w:rPr>
  </w:style>
  <w:style w:type="paragraph" w:styleId="Title">
    <w:name w:val="Title"/>
    <w:basedOn w:val="Normal"/>
    <w:next w:val="Normal"/>
    <w:link w:val="TitleChar"/>
    <w:qFormat/>
    <w:locked/>
    <w:rsid w:val="00FF06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F069D"/>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2029C"/>
    <w:rPr>
      <w:color w:val="808080"/>
    </w:rPr>
  </w:style>
  <w:style w:type="paragraph" w:styleId="EndnoteText">
    <w:name w:val="endnote text"/>
    <w:basedOn w:val="Normal"/>
    <w:link w:val="EndnoteTextChar"/>
    <w:uiPriority w:val="99"/>
    <w:semiHidden/>
    <w:unhideWhenUsed/>
    <w:rsid w:val="007F55D9"/>
    <w:pPr>
      <w:spacing w:after="0"/>
    </w:pPr>
    <w:rPr>
      <w:sz w:val="20"/>
      <w:szCs w:val="20"/>
    </w:rPr>
  </w:style>
  <w:style w:type="character" w:customStyle="1" w:styleId="EndnoteTextChar">
    <w:name w:val="Endnote Text Char"/>
    <w:basedOn w:val="DefaultParagraphFont"/>
    <w:link w:val="EndnoteText"/>
    <w:uiPriority w:val="99"/>
    <w:semiHidden/>
    <w:rsid w:val="007F55D9"/>
    <w:rPr>
      <w:rFonts w:eastAsia="Times New Roman"/>
      <w:sz w:val="20"/>
      <w:szCs w:val="20"/>
    </w:rPr>
  </w:style>
  <w:style w:type="character" w:styleId="EndnoteReference">
    <w:name w:val="endnote reference"/>
    <w:basedOn w:val="DefaultParagraphFont"/>
    <w:uiPriority w:val="99"/>
    <w:semiHidden/>
    <w:unhideWhenUsed/>
    <w:rsid w:val="007F55D9"/>
    <w:rPr>
      <w:vertAlign w:val="superscript"/>
    </w:rPr>
  </w:style>
  <w:style w:type="paragraph" w:customStyle="1" w:styleId="Heading1Roman">
    <w:name w:val="Heading 1 (Roman)"/>
    <w:basedOn w:val="Heading10"/>
    <w:link w:val="Heading1RomanChar"/>
    <w:qFormat/>
    <w:rsid w:val="00DD6F5E"/>
    <w:pPr>
      <w:numPr>
        <w:numId w:val="64"/>
      </w:numPr>
    </w:pPr>
  </w:style>
  <w:style w:type="paragraph" w:customStyle="1" w:styleId="Title1">
    <w:name w:val="Title 1"/>
    <w:basedOn w:val="Normal"/>
    <w:link w:val="Title1Char"/>
    <w:qFormat/>
    <w:rsid w:val="00DD6F5E"/>
    <w:pPr>
      <w:jc w:val="center"/>
    </w:pPr>
    <w:rPr>
      <w:b/>
      <w:sz w:val="40"/>
      <w:szCs w:val="40"/>
    </w:rPr>
  </w:style>
  <w:style w:type="character" w:customStyle="1" w:styleId="Heading1RomanChar">
    <w:name w:val="Heading 1 (Roman) Char"/>
    <w:basedOn w:val="Heading1Char"/>
    <w:link w:val="Heading1Roman"/>
    <w:rsid w:val="00DD6F5E"/>
    <w:rPr>
      <w:rFonts w:eastAsia="Times New Roman"/>
      <w:b/>
      <w:bCs/>
      <w:color w:val="000000" w:themeColor="text1"/>
      <w:sz w:val="36"/>
      <w:szCs w:val="36"/>
    </w:rPr>
  </w:style>
  <w:style w:type="character" w:customStyle="1" w:styleId="Title1Char">
    <w:name w:val="Title 1 Char"/>
    <w:basedOn w:val="DefaultParagraphFont"/>
    <w:link w:val="Title1"/>
    <w:rsid w:val="00DD6F5E"/>
    <w:rPr>
      <w:rFonts w:eastAsia="Times New Roman"/>
      <w:b/>
      <w:sz w:val="40"/>
      <w:szCs w:val="40"/>
    </w:rPr>
  </w:style>
  <w:style w:type="paragraph" w:styleId="NormalWeb">
    <w:name w:val="Normal (Web)"/>
    <w:basedOn w:val="Normal"/>
    <w:uiPriority w:val="99"/>
    <w:semiHidden/>
    <w:unhideWhenUsed/>
    <w:rsid w:val="0089623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7316">
      <w:bodyDiv w:val="1"/>
      <w:marLeft w:val="0"/>
      <w:marRight w:val="0"/>
      <w:marTop w:val="0"/>
      <w:marBottom w:val="0"/>
      <w:divBdr>
        <w:top w:val="none" w:sz="0" w:space="0" w:color="auto"/>
        <w:left w:val="none" w:sz="0" w:space="0" w:color="auto"/>
        <w:bottom w:val="none" w:sz="0" w:space="0" w:color="auto"/>
        <w:right w:val="none" w:sz="0" w:space="0" w:color="auto"/>
      </w:divBdr>
    </w:div>
    <w:div w:id="415368524">
      <w:bodyDiv w:val="1"/>
      <w:marLeft w:val="0"/>
      <w:marRight w:val="0"/>
      <w:marTop w:val="0"/>
      <w:marBottom w:val="0"/>
      <w:divBdr>
        <w:top w:val="none" w:sz="0" w:space="0" w:color="auto"/>
        <w:left w:val="none" w:sz="0" w:space="0" w:color="auto"/>
        <w:bottom w:val="none" w:sz="0" w:space="0" w:color="auto"/>
        <w:right w:val="none" w:sz="0" w:space="0" w:color="auto"/>
      </w:divBdr>
    </w:div>
    <w:div w:id="457840196">
      <w:bodyDiv w:val="1"/>
      <w:marLeft w:val="0"/>
      <w:marRight w:val="0"/>
      <w:marTop w:val="0"/>
      <w:marBottom w:val="0"/>
      <w:divBdr>
        <w:top w:val="none" w:sz="0" w:space="0" w:color="auto"/>
        <w:left w:val="none" w:sz="0" w:space="0" w:color="auto"/>
        <w:bottom w:val="none" w:sz="0" w:space="0" w:color="auto"/>
        <w:right w:val="none" w:sz="0" w:space="0" w:color="auto"/>
      </w:divBdr>
    </w:div>
    <w:div w:id="484205642">
      <w:bodyDiv w:val="1"/>
      <w:marLeft w:val="0"/>
      <w:marRight w:val="0"/>
      <w:marTop w:val="0"/>
      <w:marBottom w:val="0"/>
      <w:divBdr>
        <w:top w:val="none" w:sz="0" w:space="0" w:color="auto"/>
        <w:left w:val="none" w:sz="0" w:space="0" w:color="auto"/>
        <w:bottom w:val="none" w:sz="0" w:space="0" w:color="auto"/>
        <w:right w:val="none" w:sz="0" w:space="0" w:color="auto"/>
      </w:divBdr>
    </w:div>
    <w:div w:id="492140298">
      <w:bodyDiv w:val="1"/>
      <w:marLeft w:val="0"/>
      <w:marRight w:val="0"/>
      <w:marTop w:val="0"/>
      <w:marBottom w:val="0"/>
      <w:divBdr>
        <w:top w:val="none" w:sz="0" w:space="0" w:color="auto"/>
        <w:left w:val="none" w:sz="0" w:space="0" w:color="auto"/>
        <w:bottom w:val="none" w:sz="0" w:space="0" w:color="auto"/>
        <w:right w:val="none" w:sz="0" w:space="0" w:color="auto"/>
      </w:divBdr>
    </w:div>
    <w:div w:id="1089042541">
      <w:bodyDiv w:val="1"/>
      <w:marLeft w:val="0"/>
      <w:marRight w:val="0"/>
      <w:marTop w:val="0"/>
      <w:marBottom w:val="0"/>
      <w:divBdr>
        <w:top w:val="none" w:sz="0" w:space="0" w:color="auto"/>
        <w:left w:val="none" w:sz="0" w:space="0" w:color="auto"/>
        <w:bottom w:val="none" w:sz="0" w:space="0" w:color="auto"/>
        <w:right w:val="none" w:sz="0" w:space="0" w:color="auto"/>
      </w:divBdr>
      <w:divsChild>
        <w:div w:id="172572735">
          <w:marLeft w:val="0"/>
          <w:marRight w:val="0"/>
          <w:marTop w:val="0"/>
          <w:marBottom w:val="0"/>
          <w:divBdr>
            <w:top w:val="none" w:sz="0" w:space="0" w:color="auto"/>
            <w:left w:val="none" w:sz="0" w:space="0" w:color="auto"/>
            <w:bottom w:val="none" w:sz="0" w:space="0" w:color="auto"/>
            <w:right w:val="none" w:sz="0" w:space="0" w:color="auto"/>
          </w:divBdr>
        </w:div>
        <w:div w:id="195628329">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91374919">
          <w:marLeft w:val="0"/>
          <w:marRight w:val="0"/>
          <w:marTop w:val="0"/>
          <w:marBottom w:val="0"/>
          <w:divBdr>
            <w:top w:val="none" w:sz="0" w:space="0" w:color="auto"/>
            <w:left w:val="none" w:sz="0" w:space="0" w:color="auto"/>
            <w:bottom w:val="none" w:sz="0" w:space="0" w:color="auto"/>
            <w:right w:val="none" w:sz="0" w:space="0" w:color="auto"/>
          </w:divBdr>
        </w:div>
        <w:div w:id="295066144">
          <w:marLeft w:val="0"/>
          <w:marRight w:val="0"/>
          <w:marTop w:val="0"/>
          <w:marBottom w:val="0"/>
          <w:divBdr>
            <w:top w:val="none" w:sz="0" w:space="0" w:color="auto"/>
            <w:left w:val="none" w:sz="0" w:space="0" w:color="auto"/>
            <w:bottom w:val="none" w:sz="0" w:space="0" w:color="auto"/>
            <w:right w:val="none" w:sz="0" w:space="0" w:color="auto"/>
          </w:divBdr>
        </w:div>
        <w:div w:id="335302679">
          <w:marLeft w:val="0"/>
          <w:marRight w:val="0"/>
          <w:marTop w:val="0"/>
          <w:marBottom w:val="0"/>
          <w:divBdr>
            <w:top w:val="none" w:sz="0" w:space="0" w:color="auto"/>
            <w:left w:val="none" w:sz="0" w:space="0" w:color="auto"/>
            <w:bottom w:val="none" w:sz="0" w:space="0" w:color="auto"/>
            <w:right w:val="none" w:sz="0" w:space="0" w:color="auto"/>
          </w:divBdr>
        </w:div>
        <w:div w:id="493490128">
          <w:marLeft w:val="0"/>
          <w:marRight w:val="0"/>
          <w:marTop w:val="0"/>
          <w:marBottom w:val="0"/>
          <w:divBdr>
            <w:top w:val="none" w:sz="0" w:space="0" w:color="auto"/>
            <w:left w:val="none" w:sz="0" w:space="0" w:color="auto"/>
            <w:bottom w:val="none" w:sz="0" w:space="0" w:color="auto"/>
            <w:right w:val="none" w:sz="0" w:space="0" w:color="auto"/>
          </w:divBdr>
        </w:div>
        <w:div w:id="511576538">
          <w:marLeft w:val="0"/>
          <w:marRight w:val="0"/>
          <w:marTop w:val="0"/>
          <w:marBottom w:val="0"/>
          <w:divBdr>
            <w:top w:val="none" w:sz="0" w:space="0" w:color="auto"/>
            <w:left w:val="none" w:sz="0" w:space="0" w:color="auto"/>
            <w:bottom w:val="none" w:sz="0" w:space="0" w:color="auto"/>
            <w:right w:val="none" w:sz="0" w:space="0" w:color="auto"/>
          </w:divBdr>
        </w:div>
        <w:div w:id="715396370">
          <w:marLeft w:val="0"/>
          <w:marRight w:val="0"/>
          <w:marTop w:val="0"/>
          <w:marBottom w:val="0"/>
          <w:divBdr>
            <w:top w:val="none" w:sz="0" w:space="0" w:color="auto"/>
            <w:left w:val="none" w:sz="0" w:space="0" w:color="auto"/>
            <w:bottom w:val="none" w:sz="0" w:space="0" w:color="auto"/>
            <w:right w:val="none" w:sz="0" w:space="0" w:color="auto"/>
          </w:divBdr>
        </w:div>
        <w:div w:id="776292348">
          <w:marLeft w:val="0"/>
          <w:marRight w:val="0"/>
          <w:marTop w:val="0"/>
          <w:marBottom w:val="0"/>
          <w:divBdr>
            <w:top w:val="none" w:sz="0" w:space="0" w:color="auto"/>
            <w:left w:val="none" w:sz="0" w:space="0" w:color="auto"/>
            <w:bottom w:val="none" w:sz="0" w:space="0" w:color="auto"/>
            <w:right w:val="none" w:sz="0" w:space="0" w:color="auto"/>
          </w:divBdr>
        </w:div>
        <w:div w:id="887763502">
          <w:marLeft w:val="0"/>
          <w:marRight w:val="0"/>
          <w:marTop w:val="0"/>
          <w:marBottom w:val="0"/>
          <w:divBdr>
            <w:top w:val="none" w:sz="0" w:space="0" w:color="auto"/>
            <w:left w:val="none" w:sz="0" w:space="0" w:color="auto"/>
            <w:bottom w:val="none" w:sz="0" w:space="0" w:color="auto"/>
            <w:right w:val="none" w:sz="0" w:space="0" w:color="auto"/>
          </w:divBdr>
        </w:div>
        <w:div w:id="934946830">
          <w:marLeft w:val="0"/>
          <w:marRight w:val="0"/>
          <w:marTop w:val="0"/>
          <w:marBottom w:val="0"/>
          <w:divBdr>
            <w:top w:val="none" w:sz="0" w:space="0" w:color="auto"/>
            <w:left w:val="none" w:sz="0" w:space="0" w:color="auto"/>
            <w:bottom w:val="none" w:sz="0" w:space="0" w:color="auto"/>
            <w:right w:val="none" w:sz="0" w:space="0" w:color="auto"/>
          </w:divBdr>
        </w:div>
        <w:div w:id="1207911700">
          <w:marLeft w:val="0"/>
          <w:marRight w:val="0"/>
          <w:marTop w:val="0"/>
          <w:marBottom w:val="0"/>
          <w:divBdr>
            <w:top w:val="none" w:sz="0" w:space="0" w:color="auto"/>
            <w:left w:val="none" w:sz="0" w:space="0" w:color="auto"/>
            <w:bottom w:val="none" w:sz="0" w:space="0" w:color="auto"/>
            <w:right w:val="none" w:sz="0" w:space="0" w:color="auto"/>
          </w:divBdr>
        </w:div>
        <w:div w:id="1430005836">
          <w:marLeft w:val="0"/>
          <w:marRight w:val="0"/>
          <w:marTop w:val="0"/>
          <w:marBottom w:val="0"/>
          <w:divBdr>
            <w:top w:val="none" w:sz="0" w:space="0" w:color="auto"/>
            <w:left w:val="none" w:sz="0" w:space="0" w:color="auto"/>
            <w:bottom w:val="none" w:sz="0" w:space="0" w:color="auto"/>
            <w:right w:val="none" w:sz="0" w:space="0" w:color="auto"/>
          </w:divBdr>
        </w:div>
        <w:div w:id="1436364853">
          <w:marLeft w:val="0"/>
          <w:marRight w:val="0"/>
          <w:marTop w:val="0"/>
          <w:marBottom w:val="0"/>
          <w:divBdr>
            <w:top w:val="none" w:sz="0" w:space="0" w:color="auto"/>
            <w:left w:val="none" w:sz="0" w:space="0" w:color="auto"/>
            <w:bottom w:val="none" w:sz="0" w:space="0" w:color="auto"/>
            <w:right w:val="none" w:sz="0" w:space="0" w:color="auto"/>
          </w:divBdr>
        </w:div>
        <w:div w:id="1459488619">
          <w:marLeft w:val="0"/>
          <w:marRight w:val="0"/>
          <w:marTop w:val="0"/>
          <w:marBottom w:val="0"/>
          <w:divBdr>
            <w:top w:val="none" w:sz="0" w:space="0" w:color="auto"/>
            <w:left w:val="none" w:sz="0" w:space="0" w:color="auto"/>
            <w:bottom w:val="none" w:sz="0" w:space="0" w:color="auto"/>
            <w:right w:val="none" w:sz="0" w:space="0" w:color="auto"/>
          </w:divBdr>
        </w:div>
        <w:div w:id="1568344812">
          <w:marLeft w:val="0"/>
          <w:marRight w:val="0"/>
          <w:marTop w:val="0"/>
          <w:marBottom w:val="0"/>
          <w:divBdr>
            <w:top w:val="none" w:sz="0" w:space="0" w:color="auto"/>
            <w:left w:val="none" w:sz="0" w:space="0" w:color="auto"/>
            <w:bottom w:val="none" w:sz="0" w:space="0" w:color="auto"/>
            <w:right w:val="none" w:sz="0" w:space="0" w:color="auto"/>
          </w:divBdr>
        </w:div>
        <w:div w:id="1745568921">
          <w:marLeft w:val="0"/>
          <w:marRight w:val="0"/>
          <w:marTop w:val="0"/>
          <w:marBottom w:val="0"/>
          <w:divBdr>
            <w:top w:val="none" w:sz="0" w:space="0" w:color="auto"/>
            <w:left w:val="none" w:sz="0" w:space="0" w:color="auto"/>
            <w:bottom w:val="none" w:sz="0" w:space="0" w:color="auto"/>
            <w:right w:val="none" w:sz="0" w:space="0" w:color="auto"/>
          </w:divBdr>
        </w:div>
        <w:div w:id="1807776510">
          <w:marLeft w:val="0"/>
          <w:marRight w:val="0"/>
          <w:marTop w:val="0"/>
          <w:marBottom w:val="0"/>
          <w:divBdr>
            <w:top w:val="none" w:sz="0" w:space="0" w:color="auto"/>
            <w:left w:val="none" w:sz="0" w:space="0" w:color="auto"/>
            <w:bottom w:val="none" w:sz="0" w:space="0" w:color="auto"/>
            <w:right w:val="none" w:sz="0" w:space="0" w:color="auto"/>
          </w:divBdr>
        </w:div>
      </w:divsChild>
    </w:div>
    <w:div w:id="1221791504">
      <w:bodyDiv w:val="1"/>
      <w:marLeft w:val="0"/>
      <w:marRight w:val="0"/>
      <w:marTop w:val="0"/>
      <w:marBottom w:val="0"/>
      <w:divBdr>
        <w:top w:val="none" w:sz="0" w:space="0" w:color="auto"/>
        <w:left w:val="none" w:sz="0" w:space="0" w:color="auto"/>
        <w:bottom w:val="none" w:sz="0" w:space="0" w:color="auto"/>
        <w:right w:val="none" w:sz="0" w:space="0" w:color="auto"/>
      </w:divBdr>
    </w:div>
    <w:div w:id="1646549578">
      <w:bodyDiv w:val="1"/>
      <w:marLeft w:val="0"/>
      <w:marRight w:val="0"/>
      <w:marTop w:val="0"/>
      <w:marBottom w:val="0"/>
      <w:divBdr>
        <w:top w:val="none" w:sz="0" w:space="0" w:color="auto"/>
        <w:left w:val="none" w:sz="0" w:space="0" w:color="auto"/>
        <w:bottom w:val="none" w:sz="0" w:space="0" w:color="auto"/>
        <w:right w:val="none" w:sz="0" w:space="0" w:color="auto"/>
      </w:divBdr>
    </w:div>
    <w:div w:id="1666668268">
      <w:bodyDiv w:val="1"/>
      <w:marLeft w:val="0"/>
      <w:marRight w:val="0"/>
      <w:marTop w:val="0"/>
      <w:marBottom w:val="0"/>
      <w:divBdr>
        <w:top w:val="none" w:sz="0" w:space="0" w:color="auto"/>
        <w:left w:val="none" w:sz="0" w:space="0" w:color="auto"/>
        <w:bottom w:val="none" w:sz="0" w:space="0" w:color="auto"/>
        <w:right w:val="none" w:sz="0" w:space="0" w:color="auto"/>
      </w:divBdr>
    </w:div>
    <w:div w:id="1702170410">
      <w:bodyDiv w:val="1"/>
      <w:marLeft w:val="0"/>
      <w:marRight w:val="0"/>
      <w:marTop w:val="0"/>
      <w:marBottom w:val="0"/>
      <w:divBdr>
        <w:top w:val="none" w:sz="0" w:space="0" w:color="auto"/>
        <w:left w:val="none" w:sz="0" w:space="0" w:color="auto"/>
        <w:bottom w:val="none" w:sz="0" w:space="0" w:color="auto"/>
        <w:right w:val="none" w:sz="0" w:space="0" w:color="auto"/>
      </w:divBdr>
    </w:div>
    <w:div w:id="1936476390">
      <w:bodyDiv w:val="1"/>
      <w:marLeft w:val="0"/>
      <w:marRight w:val="0"/>
      <w:marTop w:val="0"/>
      <w:marBottom w:val="0"/>
      <w:divBdr>
        <w:top w:val="none" w:sz="0" w:space="0" w:color="auto"/>
        <w:left w:val="none" w:sz="0" w:space="0" w:color="auto"/>
        <w:bottom w:val="none" w:sz="0" w:space="0" w:color="auto"/>
        <w:right w:val="none" w:sz="0" w:space="0" w:color="auto"/>
      </w:divBdr>
      <w:divsChild>
        <w:div w:id="207576326">
          <w:marLeft w:val="1166"/>
          <w:marRight w:val="0"/>
          <w:marTop w:val="0"/>
          <w:marBottom w:val="0"/>
          <w:divBdr>
            <w:top w:val="none" w:sz="0" w:space="0" w:color="auto"/>
            <w:left w:val="none" w:sz="0" w:space="0" w:color="auto"/>
            <w:bottom w:val="none" w:sz="0" w:space="0" w:color="auto"/>
            <w:right w:val="none" w:sz="0" w:space="0" w:color="auto"/>
          </w:divBdr>
        </w:div>
        <w:div w:id="612369711">
          <w:marLeft w:val="547"/>
          <w:marRight w:val="0"/>
          <w:marTop w:val="0"/>
          <w:marBottom w:val="0"/>
          <w:divBdr>
            <w:top w:val="none" w:sz="0" w:space="0" w:color="auto"/>
            <w:left w:val="none" w:sz="0" w:space="0" w:color="auto"/>
            <w:bottom w:val="none" w:sz="0" w:space="0" w:color="auto"/>
            <w:right w:val="none" w:sz="0" w:space="0" w:color="auto"/>
          </w:divBdr>
        </w:div>
        <w:div w:id="878972506">
          <w:marLeft w:val="1166"/>
          <w:marRight w:val="0"/>
          <w:marTop w:val="0"/>
          <w:marBottom w:val="0"/>
          <w:divBdr>
            <w:top w:val="none" w:sz="0" w:space="0" w:color="auto"/>
            <w:left w:val="none" w:sz="0" w:space="0" w:color="auto"/>
            <w:bottom w:val="none" w:sz="0" w:space="0" w:color="auto"/>
            <w:right w:val="none" w:sz="0" w:space="0" w:color="auto"/>
          </w:divBdr>
        </w:div>
        <w:div w:id="1051811442">
          <w:marLeft w:val="547"/>
          <w:marRight w:val="0"/>
          <w:marTop w:val="0"/>
          <w:marBottom w:val="0"/>
          <w:divBdr>
            <w:top w:val="none" w:sz="0" w:space="0" w:color="auto"/>
            <w:left w:val="none" w:sz="0" w:space="0" w:color="auto"/>
            <w:bottom w:val="none" w:sz="0" w:space="0" w:color="auto"/>
            <w:right w:val="none" w:sz="0" w:space="0" w:color="auto"/>
          </w:divBdr>
        </w:div>
        <w:div w:id="1505776524">
          <w:marLeft w:val="547"/>
          <w:marRight w:val="0"/>
          <w:marTop w:val="0"/>
          <w:marBottom w:val="0"/>
          <w:divBdr>
            <w:top w:val="none" w:sz="0" w:space="0" w:color="auto"/>
            <w:left w:val="none" w:sz="0" w:space="0" w:color="auto"/>
            <w:bottom w:val="none" w:sz="0" w:space="0" w:color="auto"/>
            <w:right w:val="none" w:sz="0" w:space="0" w:color="auto"/>
          </w:divBdr>
        </w:div>
        <w:div w:id="1581715387">
          <w:marLeft w:val="547"/>
          <w:marRight w:val="0"/>
          <w:marTop w:val="0"/>
          <w:marBottom w:val="0"/>
          <w:divBdr>
            <w:top w:val="none" w:sz="0" w:space="0" w:color="auto"/>
            <w:left w:val="none" w:sz="0" w:space="0" w:color="auto"/>
            <w:bottom w:val="none" w:sz="0" w:space="0" w:color="auto"/>
            <w:right w:val="none" w:sz="0" w:space="0" w:color="auto"/>
          </w:divBdr>
        </w:div>
        <w:div w:id="2099864763">
          <w:marLeft w:val="1166"/>
          <w:marRight w:val="0"/>
          <w:marTop w:val="0"/>
          <w:marBottom w:val="0"/>
          <w:divBdr>
            <w:top w:val="none" w:sz="0" w:space="0" w:color="auto"/>
            <w:left w:val="none" w:sz="0" w:space="0" w:color="auto"/>
            <w:bottom w:val="none" w:sz="0" w:space="0" w:color="auto"/>
            <w:right w:val="none" w:sz="0" w:space="0" w:color="auto"/>
          </w:divBdr>
        </w:div>
        <w:div w:id="2130931486">
          <w:marLeft w:val="1166"/>
          <w:marRight w:val="0"/>
          <w:marTop w:val="0"/>
          <w:marBottom w:val="0"/>
          <w:divBdr>
            <w:top w:val="none" w:sz="0" w:space="0" w:color="auto"/>
            <w:left w:val="none" w:sz="0" w:space="0" w:color="auto"/>
            <w:bottom w:val="none" w:sz="0" w:space="0" w:color="auto"/>
            <w:right w:val="none" w:sz="0" w:space="0" w:color="auto"/>
          </w:divBdr>
        </w:div>
      </w:divsChild>
    </w:div>
    <w:div w:id="199845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28CDE-B20B-42B8-8C4E-1AF5666F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13581</Words>
  <Characters>77412</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2016-09-28T01:20:00Z</dcterms:created>
  <dcterms:modified xsi:type="dcterms:W3CDTF">2016-09-28T01:20:00Z</dcterms:modified>
</cp:coreProperties>
</file>